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A" w:rsidRPr="002A1F57" w:rsidRDefault="00354054" w:rsidP="00DC3676">
      <w:pPr>
        <w:ind w:left="2880" w:firstLine="720"/>
        <w:rPr>
          <w:spacing w:val="26"/>
          <w:sz w:val="34"/>
        </w:rPr>
      </w:pPr>
      <w:r w:rsidRPr="00736016">
        <w:rPr>
          <w:rFonts w:ascii="Agency FB" w:hAnsi="Agency FB"/>
          <w:b/>
          <w:spacing w:val="26"/>
          <w:sz w:val="34"/>
          <w:u w:val="single"/>
        </w:rPr>
        <w:t xml:space="preserve"> </w:t>
      </w:r>
      <w:r w:rsidR="009730BA" w:rsidRPr="002A1F57">
        <w:rPr>
          <w:b/>
          <w:spacing w:val="26"/>
          <w:sz w:val="34"/>
          <w:u w:val="single"/>
        </w:rPr>
        <w:t>KHYBER MEDICAL UNIVERSITY</w:t>
      </w:r>
    </w:p>
    <w:p w:rsidR="008E72A5" w:rsidRPr="002A1F57" w:rsidRDefault="008E72A5" w:rsidP="000A6C72">
      <w:pPr>
        <w:ind w:left="3150" w:firstLine="720"/>
        <w:rPr>
          <w:sz w:val="34"/>
          <w:u w:val="single"/>
        </w:rPr>
      </w:pPr>
      <w:r w:rsidRPr="002A1F57">
        <w:rPr>
          <w:sz w:val="34"/>
          <w:u w:val="single"/>
        </w:rPr>
        <w:t xml:space="preserve">Date sheet for </w:t>
      </w:r>
      <w:r w:rsidR="009953F2">
        <w:rPr>
          <w:sz w:val="34"/>
          <w:u w:val="single"/>
        </w:rPr>
        <w:t>DPT</w:t>
      </w:r>
      <w:r w:rsidRPr="002A1F57">
        <w:rPr>
          <w:sz w:val="34"/>
          <w:u w:val="single"/>
        </w:rPr>
        <w:t xml:space="preserve"> </w:t>
      </w:r>
      <w:r w:rsidR="009953F2">
        <w:rPr>
          <w:sz w:val="34"/>
          <w:u w:val="single"/>
        </w:rPr>
        <w:t>5</w:t>
      </w:r>
      <w:r w:rsidR="009953F2" w:rsidRPr="009953F2">
        <w:rPr>
          <w:sz w:val="34"/>
          <w:u w:val="single"/>
          <w:vertAlign w:val="superscript"/>
        </w:rPr>
        <w:t>TH</w:t>
      </w:r>
      <w:r w:rsidR="009953F2">
        <w:rPr>
          <w:sz w:val="34"/>
          <w:u w:val="single"/>
        </w:rPr>
        <w:t xml:space="preserve"> </w:t>
      </w:r>
      <w:r w:rsidRPr="002A1F57">
        <w:rPr>
          <w:sz w:val="34"/>
          <w:u w:val="single"/>
        </w:rPr>
        <w:t>Semester</w:t>
      </w:r>
      <w:r w:rsidR="009953F2">
        <w:rPr>
          <w:sz w:val="34"/>
          <w:u w:val="single"/>
        </w:rPr>
        <w:t xml:space="preserve"> </w:t>
      </w:r>
      <w:r w:rsidR="009953F2" w:rsidRPr="009953F2">
        <w:rPr>
          <w:sz w:val="32"/>
          <w:szCs w:val="32"/>
          <w:u w:val="single"/>
        </w:rPr>
        <w:t>(S</w:t>
      </w:r>
      <w:r w:rsidR="009953F2">
        <w:rPr>
          <w:sz w:val="32"/>
          <w:szCs w:val="32"/>
          <w:u w:val="single"/>
        </w:rPr>
        <w:t>pecial</w:t>
      </w:r>
      <w:r w:rsidR="009953F2" w:rsidRPr="009953F2">
        <w:rPr>
          <w:sz w:val="32"/>
          <w:szCs w:val="32"/>
          <w:u w:val="single"/>
        </w:rPr>
        <w:t>)</w:t>
      </w:r>
      <w:r w:rsidRPr="002A1F57">
        <w:rPr>
          <w:sz w:val="34"/>
          <w:u w:val="single"/>
        </w:rPr>
        <w:t xml:space="preserve"> </w:t>
      </w:r>
    </w:p>
    <w:p w:rsidR="008E72A5" w:rsidRPr="002A1F57" w:rsidRDefault="008E72A5" w:rsidP="000A6C72">
      <w:pPr>
        <w:ind w:left="4500" w:hanging="90"/>
        <w:rPr>
          <w:color w:val="000000" w:themeColor="text1"/>
          <w:sz w:val="32"/>
          <w:u w:val="single"/>
        </w:rPr>
      </w:pPr>
      <w:r w:rsidRPr="002A1F57">
        <w:rPr>
          <w:color w:val="000000" w:themeColor="text1"/>
          <w:sz w:val="32"/>
          <w:u w:val="single"/>
        </w:rPr>
        <w:t>Final-Term Examination</w:t>
      </w:r>
      <w:r w:rsidR="009730BA" w:rsidRPr="002A1F57">
        <w:rPr>
          <w:color w:val="000000" w:themeColor="text1"/>
          <w:sz w:val="32"/>
          <w:u w:val="single"/>
        </w:rPr>
        <w:t xml:space="preserve"> Fall 2015</w:t>
      </w:r>
    </w:p>
    <w:p w:rsidR="008E72A5" w:rsidRPr="003A6B71" w:rsidRDefault="008E72A5" w:rsidP="008E72A5">
      <w:pPr>
        <w:rPr>
          <w:b/>
        </w:rPr>
      </w:pPr>
    </w:p>
    <w:tbl>
      <w:tblPr>
        <w:tblpPr w:leftFromText="180" w:rightFromText="180" w:horzAnchor="margin" w:tblpY="3075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520"/>
        <w:gridCol w:w="2880"/>
        <w:gridCol w:w="7650"/>
      </w:tblGrid>
      <w:tr w:rsidR="008E72A5" w:rsidRPr="00E01251" w:rsidTr="009E153A">
        <w:trPr>
          <w:trHeight w:val="474"/>
        </w:trPr>
        <w:tc>
          <w:tcPr>
            <w:tcW w:w="126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S.NO</w:t>
            </w:r>
          </w:p>
        </w:tc>
        <w:tc>
          <w:tcPr>
            <w:tcW w:w="252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Day</w:t>
            </w:r>
          </w:p>
        </w:tc>
        <w:tc>
          <w:tcPr>
            <w:tcW w:w="288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Date</w:t>
            </w:r>
          </w:p>
        </w:tc>
        <w:tc>
          <w:tcPr>
            <w:tcW w:w="765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Subject</w:t>
            </w:r>
          </w:p>
        </w:tc>
      </w:tr>
      <w:tr w:rsidR="008E72A5" w:rsidRPr="00E01251" w:rsidTr="009E153A">
        <w:trPr>
          <w:trHeight w:val="566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80" w:type="dxa"/>
          </w:tcPr>
          <w:p w:rsidR="008E72A5" w:rsidRPr="00E01251" w:rsidRDefault="001335EA" w:rsidP="00B8146F">
            <w:pPr>
              <w:rPr>
                <w:b/>
              </w:rPr>
            </w:pPr>
            <w:r>
              <w:rPr>
                <w:b/>
              </w:rPr>
              <w:t>0</w:t>
            </w:r>
            <w:r w:rsidR="00B8146F">
              <w:rPr>
                <w:b/>
              </w:rPr>
              <w:t>2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>Pathology &amp; Microbiology-I</w:t>
            </w:r>
          </w:p>
        </w:tc>
      </w:tr>
      <w:tr w:rsidR="008E72A5" w:rsidRPr="00E01251" w:rsidTr="009E153A">
        <w:trPr>
          <w:trHeight w:val="620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880" w:type="dxa"/>
          </w:tcPr>
          <w:p w:rsidR="008E72A5" w:rsidRPr="00E01251" w:rsidRDefault="001335EA" w:rsidP="00B8146F">
            <w:pPr>
              <w:rPr>
                <w:b/>
              </w:rPr>
            </w:pPr>
            <w:r>
              <w:rPr>
                <w:b/>
              </w:rPr>
              <w:t>0</w:t>
            </w:r>
            <w:r w:rsidR="00B8146F">
              <w:rPr>
                <w:b/>
              </w:rPr>
              <w:t>3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0976FC" w:rsidP="000976FC">
            <w:pPr>
              <w:tabs>
                <w:tab w:val="left" w:pos="5699"/>
              </w:tabs>
              <w:rPr>
                <w:b/>
              </w:rPr>
            </w:pPr>
            <w:r>
              <w:rPr>
                <w:b/>
              </w:rPr>
              <w:t>Therapeutic Exercise &amp; Techniques</w:t>
            </w:r>
          </w:p>
        </w:tc>
      </w:tr>
      <w:tr w:rsidR="008E72A5" w:rsidRPr="00E01251" w:rsidTr="009E153A">
        <w:trPr>
          <w:trHeight w:val="44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880" w:type="dxa"/>
          </w:tcPr>
          <w:p w:rsidR="008E72A5" w:rsidRPr="00E01251" w:rsidRDefault="001335EA" w:rsidP="00B8146F">
            <w:pPr>
              <w:rPr>
                <w:b/>
              </w:rPr>
            </w:pPr>
            <w:r>
              <w:rPr>
                <w:b/>
              </w:rPr>
              <w:t>0</w:t>
            </w:r>
            <w:r w:rsidR="00B8146F">
              <w:rPr>
                <w:b/>
              </w:rPr>
              <w:t>4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>Pharmacology-I</w:t>
            </w:r>
          </w:p>
        </w:tc>
      </w:tr>
      <w:tr w:rsidR="008E72A5" w:rsidRPr="00E01251" w:rsidTr="009E153A">
        <w:trPr>
          <w:trHeight w:val="47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880" w:type="dxa"/>
          </w:tcPr>
          <w:p w:rsidR="008E72A5" w:rsidRPr="00E01251" w:rsidRDefault="001335EA" w:rsidP="00B8146F">
            <w:pPr>
              <w:rPr>
                <w:b/>
              </w:rPr>
            </w:pPr>
            <w:r>
              <w:rPr>
                <w:b/>
              </w:rPr>
              <w:t>0</w:t>
            </w:r>
            <w:r w:rsidR="00B8146F">
              <w:rPr>
                <w:b/>
              </w:rPr>
              <w:t>5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>Sociology</w:t>
            </w:r>
          </w:p>
        </w:tc>
      </w:tr>
      <w:tr w:rsidR="008E72A5" w:rsidRPr="00E01251" w:rsidTr="009E153A">
        <w:trPr>
          <w:trHeight w:val="49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880" w:type="dxa"/>
          </w:tcPr>
          <w:p w:rsidR="008E72A5" w:rsidRPr="00E01251" w:rsidRDefault="00245539" w:rsidP="00B8146F">
            <w:pPr>
              <w:rPr>
                <w:b/>
              </w:rPr>
            </w:pPr>
            <w:r>
              <w:rPr>
                <w:b/>
              </w:rPr>
              <w:t>0</w:t>
            </w:r>
            <w:r w:rsidR="00B8146F">
              <w:rPr>
                <w:b/>
              </w:rPr>
              <w:t>6</w:t>
            </w:r>
            <w:r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 xml:space="preserve">Health &amp; </w:t>
            </w:r>
            <w:r w:rsidR="007C434C">
              <w:rPr>
                <w:b/>
              </w:rPr>
              <w:t>Wellness</w:t>
            </w:r>
          </w:p>
        </w:tc>
      </w:tr>
      <w:tr w:rsidR="008E72A5" w:rsidRPr="00E01251" w:rsidTr="009E153A">
        <w:trPr>
          <w:trHeight w:val="47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8E72A5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0" w:type="dxa"/>
          </w:tcPr>
          <w:p w:rsidR="008E72A5" w:rsidRPr="00E01251" w:rsidRDefault="00245539" w:rsidP="009E153A">
            <w:pPr>
              <w:rPr>
                <w:b/>
              </w:rPr>
            </w:pPr>
            <w:r>
              <w:rPr>
                <w:b/>
              </w:rPr>
              <w:t>08</w:t>
            </w:r>
            <w:r w:rsidR="008E72A5" w:rsidRPr="00E01251">
              <w:rPr>
                <w:b/>
              </w:rPr>
              <w:t>-02-2016</w:t>
            </w:r>
          </w:p>
        </w:tc>
        <w:tc>
          <w:tcPr>
            <w:tcW w:w="7650" w:type="dxa"/>
          </w:tcPr>
          <w:p w:rsidR="008E72A5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>Physical Agents  &amp; Electrotherapy-I</w:t>
            </w:r>
          </w:p>
        </w:tc>
      </w:tr>
      <w:tr w:rsidR="00B8146F" w:rsidRPr="00E01251" w:rsidTr="009E153A">
        <w:trPr>
          <w:trHeight w:val="474"/>
        </w:trPr>
        <w:tc>
          <w:tcPr>
            <w:tcW w:w="1260" w:type="dxa"/>
          </w:tcPr>
          <w:p w:rsidR="00B8146F" w:rsidRPr="00E01251" w:rsidRDefault="00B8146F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B8146F" w:rsidRPr="00E01251" w:rsidRDefault="00687DF4" w:rsidP="009E153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880" w:type="dxa"/>
          </w:tcPr>
          <w:p w:rsidR="00B8146F" w:rsidRDefault="00B8146F" w:rsidP="009E153A">
            <w:pPr>
              <w:rPr>
                <w:b/>
              </w:rPr>
            </w:pPr>
            <w:r>
              <w:rPr>
                <w:b/>
              </w:rPr>
              <w:t>09-02-2016</w:t>
            </w:r>
          </w:p>
        </w:tc>
        <w:tc>
          <w:tcPr>
            <w:tcW w:w="7650" w:type="dxa"/>
          </w:tcPr>
          <w:p w:rsidR="00B8146F" w:rsidRPr="00E01251" w:rsidRDefault="000976FC" w:rsidP="009E153A">
            <w:pPr>
              <w:rPr>
                <w:b/>
              </w:rPr>
            </w:pPr>
            <w:r>
              <w:rPr>
                <w:b/>
              </w:rPr>
              <w:t>Clinical Practice-I</w:t>
            </w:r>
          </w:p>
        </w:tc>
      </w:tr>
    </w:tbl>
    <w:p w:rsidR="009E153A" w:rsidRDefault="009E153A" w:rsidP="009E153A">
      <w:pPr>
        <w:rPr>
          <w:rFonts w:ascii="Baskerville Old Face" w:hAnsi="Baskerville Old Face"/>
          <w:b/>
          <w:bCs/>
        </w:rPr>
      </w:pPr>
    </w:p>
    <w:p w:rsidR="009E153A" w:rsidRPr="002A1F57" w:rsidRDefault="002A1F57" w:rsidP="009E153A">
      <w:pPr>
        <w:rPr>
          <w:b/>
          <w:bCs/>
          <w:sz w:val="28"/>
          <w:szCs w:val="28"/>
        </w:rPr>
      </w:pPr>
      <w:r w:rsidRPr="002A1F57">
        <w:rPr>
          <w:b/>
          <w:bCs/>
          <w:sz w:val="28"/>
          <w:szCs w:val="28"/>
        </w:rPr>
        <w:t>Timing: 09:00</w:t>
      </w:r>
      <w:r w:rsidR="009E153A" w:rsidRPr="002A1F57">
        <w:rPr>
          <w:b/>
          <w:bCs/>
          <w:sz w:val="28"/>
          <w:szCs w:val="28"/>
        </w:rPr>
        <w:t xml:space="preserve"> </w:t>
      </w:r>
      <w:r w:rsidRPr="002A1F57">
        <w:rPr>
          <w:b/>
          <w:bCs/>
          <w:sz w:val="28"/>
          <w:szCs w:val="28"/>
        </w:rPr>
        <w:t xml:space="preserve">AM to </w:t>
      </w:r>
      <w:r w:rsidR="009E153A" w:rsidRPr="002A1F57">
        <w:rPr>
          <w:b/>
          <w:bCs/>
          <w:sz w:val="28"/>
          <w:szCs w:val="28"/>
        </w:rPr>
        <w:t>10: 30 AM</w:t>
      </w:r>
    </w:p>
    <w:p w:rsidR="00560380" w:rsidRDefault="00560380" w:rsidP="008E72A5">
      <w:pPr>
        <w:ind w:left="720" w:firstLine="720"/>
        <w:rPr>
          <w:rFonts w:ascii="Baskerville Old Face" w:hAnsi="Baskerville Old Face"/>
          <w:bCs/>
          <w:sz w:val="22"/>
          <w:szCs w:val="14"/>
        </w:rPr>
      </w:pPr>
    </w:p>
    <w:p w:rsidR="00E64A8E" w:rsidRDefault="00E64A8E" w:rsidP="008E72A5">
      <w:pPr>
        <w:tabs>
          <w:tab w:val="left" w:pos="9467"/>
        </w:tabs>
        <w:rPr>
          <w:rFonts w:ascii="Baskerville Old Face" w:hAnsi="Baskerville Old Face"/>
          <w:b/>
        </w:rPr>
      </w:pPr>
      <w:bookmarkStart w:id="0" w:name="_GoBack"/>
      <w:bookmarkEnd w:id="0"/>
    </w:p>
    <w:p w:rsidR="00E64A8E" w:rsidRDefault="00E64A8E" w:rsidP="008E72A5">
      <w:pPr>
        <w:tabs>
          <w:tab w:val="left" w:pos="9467"/>
        </w:tabs>
        <w:rPr>
          <w:rFonts w:ascii="Baskerville Old Face" w:hAnsi="Baskerville Old Face"/>
          <w:b/>
        </w:rPr>
      </w:pPr>
    </w:p>
    <w:p w:rsidR="00EF76E7" w:rsidRDefault="00EF76E7" w:rsidP="008E72A5">
      <w:pPr>
        <w:tabs>
          <w:tab w:val="left" w:pos="9467"/>
        </w:tabs>
        <w:rPr>
          <w:rFonts w:ascii="Baskerville Old Face" w:hAnsi="Baskerville Old Face"/>
          <w:b/>
        </w:rPr>
      </w:pPr>
    </w:p>
    <w:p w:rsidR="00F77105" w:rsidRDefault="00F77105" w:rsidP="008E72A5">
      <w:pPr>
        <w:tabs>
          <w:tab w:val="left" w:pos="9467"/>
        </w:tabs>
        <w:rPr>
          <w:rFonts w:ascii="Baskerville Old Face" w:hAnsi="Baskerville Old Face"/>
          <w:b/>
        </w:rPr>
      </w:pPr>
    </w:p>
    <w:p w:rsidR="008E72A5" w:rsidRPr="00E64A8E" w:rsidRDefault="00023ABA" w:rsidP="008E72A5">
      <w:pPr>
        <w:tabs>
          <w:tab w:val="left" w:pos="9467"/>
        </w:tabs>
        <w:rPr>
          <w:rFonts w:ascii="Baskerville Old Face" w:hAnsi="Baskerville Old Face"/>
          <w:b/>
        </w:rPr>
      </w:pPr>
      <w:r w:rsidRPr="00E64A8E">
        <w:rPr>
          <w:rFonts w:ascii="Baskerville Old Face" w:hAnsi="Baskerville Old Face"/>
          <w:b/>
        </w:rPr>
        <w:t xml:space="preserve">Center: </w:t>
      </w:r>
      <w:r w:rsidR="00C6041E">
        <w:rPr>
          <w:rFonts w:ascii="Baskerville Old Face" w:hAnsi="Baskerville Old Face"/>
          <w:b/>
        </w:rPr>
        <w:t xml:space="preserve"> </w:t>
      </w:r>
      <w:r w:rsidRPr="00E64A8E">
        <w:rPr>
          <w:rFonts w:ascii="Baskerville Old Face" w:hAnsi="Baskerville Old Face"/>
          <w:b/>
        </w:rPr>
        <w:t>NCS</w:t>
      </w:r>
    </w:p>
    <w:p w:rsidR="008E72A5" w:rsidRDefault="008E72A5" w:rsidP="008E72A5">
      <w:pPr>
        <w:tabs>
          <w:tab w:val="left" w:pos="9467"/>
        </w:tabs>
        <w:rPr>
          <w:rFonts w:ascii="Baskerville Old Face" w:hAnsi="Baskerville Old Face"/>
          <w:b/>
          <w:sz w:val="32"/>
        </w:rPr>
      </w:pPr>
    </w:p>
    <w:p w:rsidR="005F015F" w:rsidRDefault="00143F16" w:rsidP="007E213E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736016">
        <w:rPr>
          <w:rFonts w:ascii="Calibri" w:eastAsia="Calibri" w:hAnsi="Calibri" w:cs="Calibri"/>
          <w:b/>
          <w:sz w:val="28"/>
          <w:szCs w:val="28"/>
        </w:rPr>
        <w:tab/>
        <w:t xml:space="preserve">      </w:t>
      </w:r>
      <w:r w:rsidR="005F015F">
        <w:rPr>
          <w:rFonts w:ascii="Calibri" w:eastAsia="Calibri" w:hAnsi="Calibri" w:cs="Calibri"/>
          <w:b/>
          <w:sz w:val="28"/>
          <w:szCs w:val="28"/>
        </w:rPr>
        <w:tab/>
      </w:r>
      <w:r w:rsidR="005F015F">
        <w:rPr>
          <w:rFonts w:ascii="Calibri" w:eastAsia="Calibri" w:hAnsi="Calibri" w:cs="Calibri"/>
          <w:b/>
          <w:sz w:val="28"/>
          <w:szCs w:val="28"/>
        </w:rPr>
        <w:tab/>
      </w:r>
      <w:r w:rsidR="005F015F">
        <w:rPr>
          <w:rFonts w:ascii="Calibri" w:eastAsia="Calibri" w:hAnsi="Calibri" w:cs="Calibri"/>
          <w:b/>
          <w:sz w:val="28"/>
          <w:szCs w:val="28"/>
        </w:rPr>
        <w:tab/>
      </w:r>
      <w:r w:rsidR="005F015F">
        <w:rPr>
          <w:rFonts w:ascii="Calibri" w:eastAsia="Calibri" w:hAnsi="Calibri" w:cs="Calibri"/>
          <w:b/>
          <w:sz w:val="28"/>
          <w:szCs w:val="28"/>
        </w:rPr>
        <w:tab/>
      </w:r>
    </w:p>
    <w:p w:rsidR="00931FC4" w:rsidRDefault="00AC0B34" w:rsidP="005F015F">
      <w:pPr>
        <w:spacing w:line="276" w:lineRule="auto"/>
        <w:ind w:left="86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</w:t>
      </w:r>
      <w:r w:rsidR="00736016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8E72A5">
        <w:rPr>
          <w:rFonts w:ascii="Calibri" w:eastAsia="Calibri" w:hAnsi="Calibri" w:cs="Calibri"/>
          <w:b/>
          <w:sz w:val="28"/>
          <w:szCs w:val="28"/>
        </w:rPr>
        <w:t>Controller of Examination</w:t>
      </w:r>
      <w:r w:rsidR="00736016">
        <w:rPr>
          <w:rFonts w:ascii="Calibri" w:eastAsia="Calibri" w:hAnsi="Calibri" w:cs="Calibri"/>
          <w:b/>
          <w:sz w:val="28"/>
          <w:szCs w:val="28"/>
        </w:rPr>
        <w:t>s</w:t>
      </w:r>
      <w:r w:rsidR="008E72A5">
        <w:rPr>
          <w:rFonts w:ascii="Calibri" w:eastAsia="Calibri" w:hAnsi="Calibri" w:cs="Calibri"/>
          <w:b/>
          <w:sz w:val="28"/>
          <w:szCs w:val="28"/>
        </w:rPr>
        <w:t>-KMU</w:t>
      </w:r>
    </w:p>
    <w:sectPr w:rsidR="00931FC4" w:rsidSect="008E72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EF" w:rsidRDefault="00BD67EF" w:rsidP="00A92D01">
      <w:r>
        <w:separator/>
      </w:r>
    </w:p>
  </w:endnote>
  <w:endnote w:type="continuationSeparator" w:id="1">
    <w:p w:rsidR="00BD67EF" w:rsidRDefault="00BD67EF" w:rsidP="00A9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EF" w:rsidRDefault="00BD67EF" w:rsidP="00A92D01">
      <w:r>
        <w:separator/>
      </w:r>
    </w:p>
  </w:footnote>
  <w:footnote w:type="continuationSeparator" w:id="1">
    <w:p w:rsidR="00BD67EF" w:rsidRDefault="00BD67EF" w:rsidP="00A9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86F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F7D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2BF4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0E"/>
    <w:rsid w:val="00023ABA"/>
    <w:rsid w:val="00066279"/>
    <w:rsid w:val="00084647"/>
    <w:rsid w:val="000976FC"/>
    <w:rsid w:val="000A6C72"/>
    <w:rsid w:val="000E0D85"/>
    <w:rsid w:val="000F5224"/>
    <w:rsid w:val="00121DAE"/>
    <w:rsid w:val="001335EA"/>
    <w:rsid w:val="00143F16"/>
    <w:rsid w:val="00245539"/>
    <w:rsid w:val="00296074"/>
    <w:rsid w:val="002A1F57"/>
    <w:rsid w:val="002E36FF"/>
    <w:rsid w:val="00354054"/>
    <w:rsid w:val="003B0917"/>
    <w:rsid w:val="004051CF"/>
    <w:rsid w:val="0044065A"/>
    <w:rsid w:val="004A1944"/>
    <w:rsid w:val="004F62A3"/>
    <w:rsid w:val="00560380"/>
    <w:rsid w:val="00565511"/>
    <w:rsid w:val="005F015F"/>
    <w:rsid w:val="00621D97"/>
    <w:rsid w:val="00630ADA"/>
    <w:rsid w:val="00646998"/>
    <w:rsid w:val="00660E4B"/>
    <w:rsid w:val="00687DF4"/>
    <w:rsid w:val="006B75BE"/>
    <w:rsid w:val="00736016"/>
    <w:rsid w:val="007C434C"/>
    <w:rsid w:val="007D0B81"/>
    <w:rsid w:val="007E213E"/>
    <w:rsid w:val="008E72A5"/>
    <w:rsid w:val="00931FC4"/>
    <w:rsid w:val="00952C0E"/>
    <w:rsid w:val="0095688F"/>
    <w:rsid w:val="009730BA"/>
    <w:rsid w:val="0099367F"/>
    <w:rsid w:val="009953F2"/>
    <w:rsid w:val="009E153A"/>
    <w:rsid w:val="00A76F5F"/>
    <w:rsid w:val="00A92D01"/>
    <w:rsid w:val="00AC0B34"/>
    <w:rsid w:val="00B8146F"/>
    <w:rsid w:val="00BD67EF"/>
    <w:rsid w:val="00BE35F2"/>
    <w:rsid w:val="00C121B8"/>
    <w:rsid w:val="00C6041E"/>
    <w:rsid w:val="00C762BE"/>
    <w:rsid w:val="00C8015D"/>
    <w:rsid w:val="00D058A0"/>
    <w:rsid w:val="00DC3676"/>
    <w:rsid w:val="00DC3A99"/>
    <w:rsid w:val="00E64A8E"/>
    <w:rsid w:val="00E9347E"/>
    <w:rsid w:val="00EF4235"/>
    <w:rsid w:val="00EF76E7"/>
    <w:rsid w:val="00F02FCF"/>
    <w:rsid w:val="00F367EE"/>
    <w:rsid w:val="00F77105"/>
    <w:rsid w:val="00F91A71"/>
    <w:rsid w:val="00FD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PC-1</cp:lastModifiedBy>
  <cp:revision>33</cp:revision>
  <cp:lastPrinted>2016-01-06T07:41:00Z</cp:lastPrinted>
  <dcterms:created xsi:type="dcterms:W3CDTF">2015-12-31T07:25:00Z</dcterms:created>
  <dcterms:modified xsi:type="dcterms:W3CDTF">2016-01-12T06:05:00Z</dcterms:modified>
</cp:coreProperties>
</file>