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773D0" w14:textId="77777777" w:rsidR="00666352" w:rsidRDefault="00666352" w:rsidP="00D914EA"/>
    <w:p w14:paraId="3592CC7A" w14:textId="77777777" w:rsidR="00D914EA" w:rsidRDefault="00D914EA" w:rsidP="00D914EA"/>
    <w:p w14:paraId="5BBB3CF6" w14:textId="77777777" w:rsidR="00D914EA" w:rsidRDefault="00D914EA" w:rsidP="00D914EA"/>
    <w:p w14:paraId="391E7EA3" w14:textId="77777777" w:rsidR="00D914EA" w:rsidRDefault="00D914EA" w:rsidP="00D914EA"/>
    <w:p w14:paraId="61ED01D0" w14:textId="77777777" w:rsidR="00D914EA" w:rsidRDefault="00D914EA" w:rsidP="00D914EA"/>
    <w:p w14:paraId="5C6B7728" w14:textId="77777777" w:rsidR="00D914EA" w:rsidRPr="00D914EA" w:rsidRDefault="00D914EA" w:rsidP="00D914EA">
      <w:pPr>
        <w:widowControl w:val="0"/>
        <w:autoSpaceDE w:val="0"/>
        <w:autoSpaceDN w:val="0"/>
        <w:adjustRightInd w:val="0"/>
        <w:rPr>
          <w:rFonts w:eastAsia="Times New Roman" w:cs="Times New Roman"/>
          <w:szCs w:val="24"/>
        </w:rPr>
      </w:pPr>
    </w:p>
    <w:p w14:paraId="21C71745" w14:textId="77777777" w:rsidR="00D914EA" w:rsidRPr="00D914EA" w:rsidRDefault="00D914EA" w:rsidP="00D914EA">
      <w:pPr>
        <w:widowControl w:val="0"/>
        <w:autoSpaceDE w:val="0"/>
        <w:autoSpaceDN w:val="0"/>
        <w:adjustRightInd w:val="0"/>
        <w:rPr>
          <w:rFonts w:eastAsia="Times New Roman" w:cs="Times New Roman"/>
          <w:szCs w:val="24"/>
        </w:rPr>
      </w:pPr>
    </w:p>
    <w:p w14:paraId="6DD46E75" w14:textId="77777777" w:rsidR="00D914EA" w:rsidRPr="00D914EA" w:rsidRDefault="001318E3" w:rsidP="00D914EA">
      <w:pPr>
        <w:widowControl w:val="0"/>
        <w:autoSpaceDE w:val="0"/>
        <w:autoSpaceDN w:val="0"/>
        <w:adjustRightInd w:val="0"/>
        <w:rPr>
          <w:rFonts w:eastAsia="Times New Roman" w:cs="Times New Roman"/>
          <w:szCs w:val="24"/>
        </w:rPr>
      </w:pPr>
      <w:r w:rsidRPr="00D914EA">
        <w:rPr>
          <w:rFonts w:eastAsia="Times New Roman" w:cs="Times New Roman"/>
          <w:noProof/>
          <w:szCs w:val="24"/>
        </w:rPr>
        <w:drawing>
          <wp:anchor distT="0" distB="0" distL="114300" distR="114300" simplePos="0" relativeHeight="251660288" behindDoc="0" locked="0" layoutInCell="1" allowOverlap="1" wp14:anchorId="385D858D" wp14:editId="76D9314F">
            <wp:simplePos x="0" y="0"/>
            <wp:positionH relativeFrom="column">
              <wp:posOffset>-28479</wp:posOffset>
            </wp:positionH>
            <wp:positionV relativeFrom="paragraph">
              <wp:posOffset>105422</wp:posOffset>
            </wp:positionV>
            <wp:extent cx="1745095" cy="1027545"/>
            <wp:effectExtent l="0" t="0" r="7620" b="127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kmu logo.png"/>
                    <pic:cNvPicPr/>
                  </pic:nvPicPr>
                  <pic:blipFill>
                    <a:blip r:embed="rId8">
                      <a:extLst>
                        <a:ext uri="{28A0092B-C50C-407E-A947-70E740481C1C}">
                          <a14:useLocalDpi xmlns:a14="http://schemas.microsoft.com/office/drawing/2010/main" val="0"/>
                        </a:ext>
                      </a:extLst>
                    </a:blip>
                    <a:stretch>
                      <a:fillRect/>
                    </a:stretch>
                  </pic:blipFill>
                  <pic:spPr>
                    <a:xfrm>
                      <a:off x="0" y="0"/>
                      <a:ext cx="1745095" cy="1027545"/>
                    </a:xfrm>
                    <a:prstGeom prst="rect">
                      <a:avLst/>
                    </a:prstGeom>
                  </pic:spPr>
                </pic:pic>
              </a:graphicData>
            </a:graphic>
            <wp14:sizeRelH relativeFrom="margin">
              <wp14:pctWidth>0</wp14:pctWidth>
            </wp14:sizeRelH>
            <wp14:sizeRelV relativeFrom="margin">
              <wp14:pctHeight>0</wp14:pctHeight>
            </wp14:sizeRelV>
          </wp:anchor>
        </w:drawing>
      </w:r>
      <w:r w:rsidR="00D914EA" w:rsidRPr="00D914EA">
        <w:rPr>
          <w:rFonts w:eastAsia="Times New Roman" w:cs="Times New Roman"/>
          <w:noProof/>
          <w:szCs w:val="24"/>
        </w:rPr>
        <w:drawing>
          <wp:anchor distT="0" distB="0" distL="114300" distR="114300" simplePos="0" relativeHeight="251659264" behindDoc="0" locked="0" layoutInCell="1" allowOverlap="1" wp14:anchorId="0545A1A8" wp14:editId="5B576A8B">
            <wp:simplePos x="0" y="0"/>
            <wp:positionH relativeFrom="column">
              <wp:posOffset>3033623</wp:posOffset>
            </wp:positionH>
            <wp:positionV relativeFrom="paragraph">
              <wp:posOffset>8890</wp:posOffset>
            </wp:positionV>
            <wp:extent cx="1948070" cy="1152939"/>
            <wp:effectExtent l="0" t="0" r="0" b="0"/>
            <wp:wrapThrough wrapText="bothSides">
              <wp:wrapPolygon edited="0">
                <wp:start x="634" y="357"/>
                <wp:lineTo x="634" y="6783"/>
                <wp:lineTo x="1479" y="12496"/>
                <wp:lineTo x="1690" y="19993"/>
                <wp:lineTo x="18593" y="19993"/>
                <wp:lineTo x="20072" y="18208"/>
                <wp:lineTo x="20283" y="14281"/>
                <wp:lineTo x="20494" y="8926"/>
                <wp:lineTo x="17959" y="7498"/>
                <wp:lineTo x="7817" y="6783"/>
                <wp:lineTo x="8029" y="5355"/>
                <wp:lineTo x="7395" y="3570"/>
                <wp:lineTo x="5282" y="357"/>
                <wp:lineTo x="634" y="357"/>
              </wp:wrapPolygon>
            </wp:wrapThrough>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IBC logo.emf"/>
                    <pic:cNvPicPr/>
                  </pic:nvPicPr>
                  <pic:blipFill rotWithShape="1">
                    <a:blip r:embed="rId9" cstate="print">
                      <a:extLst>
                        <a:ext uri="{28A0092B-C50C-407E-A947-70E740481C1C}">
                          <a14:useLocalDpi xmlns:a14="http://schemas.microsoft.com/office/drawing/2010/main" val="0"/>
                        </a:ext>
                      </a:extLst>
                    </a:blip>
                    <a:srcRect l="19287" t="18296" r="19320" b="35134"/>
                    <a:stretch/>
                  </pic:blipFill>
                  <pic:spPr bwMode="auto">
                    <a:xfrm>
                      <a:off x="0" y="0"/>
                      <a:ext cx="1948070" cy="1152939"/>
                    </a:xfrm>
                    <a:prstGeom prst="rect">
                      <a:avLst/>
                    </a:prstGeom>
                    <a:ln>
                      <a:noFill/>
                    </a:ln>
                    <a:extLst>
                      <a:ext uri="{53640926-AAD7-44D8-BBD7-CCE9431645EC}">
                        <a14:shadowObscured xmlns:a14="http://schemas.microsoft.com/office/drawing/2010/main"/>
                      </a:ext>
                    </a:extLst>
                  </pic:spPr>
                </pic:pic>
              </a:graphicData>
            </a:graphic>
          </wp:anchor>
        </w:drawing>
      </w:r>
    </w:p>
    <w:p w14:paraId="099E67C8" w14:textId="77777777" w:rsidR="00D914EA" w:rsidRPr="00D914EA" w:rsidRDefault="00D914EA" w:rsidP="00D914EA">
      <w:pPr>
        <w:widowControl w:val="0"/>
        <w:autoSpaceDE w:val="0"/>
        <w:autoSpaceDN w:val="0"/>
        <w:adjustRightInd w:val="0"/>
        <w:rPr>
          <w:rFonts w:eastAsia="Times New Roman" w:cs="Times New Roman"/>
          <w:szCs w:val="24"/>
        </w:rPr>
      </w:pPr>
    </w:p>
    <w:p w14:paraId="1D001F14" w14:textId="77777777" w:rsidR="00D914EA" w:rsidRPr="00D914EA" w:rsidRDefault="00D914EA" w:rsidP="00D914EA">
      <w:pPr>
        <w:widowControl w:val="0"/>
        <w:autoSpaceDE w:val="0"/>
        <w:autoSpaceDN w:val="0"/>
        <w:adjustRightInd w:val="0"/>
        <w:rPr>
          <w:rFonts w:eastAsia="Times New Roman" w:cs="Times New Roman"/>
          <w:szCs w:val="24"/>
        </w:rPr>
      </w:pPr>
    </w:p>
    <w:p w14:paraId="28B4F751" w14:textId="77777777" w:rsidR="00D914EA" w:rsidRPr="00D914EA" w:rsidRDefault="00D914EA" w:rsidP="00D914EA">
      <w:pPr>
        <w:widowControl w:val="0"/>
        <w:autoSpaceDE w:val="0"/>
        <w:autoSpaceDN w:val="0"/>
        <w:adjustRightInd w:val="0"/>
        <w:rPr>
          <w:rFonts w:eastAsia="Times New Roman" w:cs="Times New Roman"/>
          <w:szCs w:val="24"/>
        </w:rPr>
      </w:pPr>
    </w:p>
    <w:p w14:paraId="4180A8FB" w14:textId="77777777" w:rsidR="00D914EA" w:rsidRPr="00D914EA" w:rsidRDefault="00D914EA" w:rsidP="00D914EA">
      <w:pPr>
        <w:widowControl w:val="0"/>
        <w:autoSpaceDE w:val="0"/>
        <w:autoSpaceDN w:val="0"/>
        <w:adjustRightInd w:val="0"/>
        <w:rPr>
          <w:rFonts w:eastAsia="Times New Roman" w:cs="Times New Roman"/>
          <w:szCs w:val="24"/>
        </w:rPr>
      </w:pPr>
    </w:p>
    <w:p w14:paraId="7FDF74C1" w14:textId="77777777" w:rsidR="00D914EA" w:rsidRPr="00D914EA" w:rsidRDefault="00D914EA" w:rsidP="00D914EA">
      <w:pPr>
        <w:widowControl w:val="0"/>
        <w:autoSpaceDE w:val="0"/>
        <w:autoSpaceDN w:val="0"/>
        <w:adjustRightInd w:val="0"/>
        <w:rPr>
          <w:rFonts w:eastAsia="Times New Roman" w:cs="Times New Roman"/>
          <w:szCs w:val="24"/>
        </w:rPr>
      </w:pPr>
    </w:p>
    <w:p w14:paraId="3A8F0C92" w14:textId="77777777" w:rsidR="00D914EA" w:rsidRPr="00D914EA" w:rsidRDefault="00D914EA" w:rsidP="00D914EA">
      <w:pPr>
        <w:widowControl w:val="0"/>
        <w:autoSpaceDE w:val="0"/>
        <w:autoSpaceDN w:val="0"/>
        <w:adjustRightInd w:val="0"/>
        <w:rPr>
          <w:rFonts w:eastAsia="Times New Roman" w:cs="Times New Roman"/>
          <w:szCs w:val="24"/>
        </w:rPr>
      </w:pPr>
    </w:p>
    <w:p w14:paraId="1CE20BA4" w14:textId="77777777" w:rsidR="00D914EA" w:rsidRPr="00D914EA" w:rsidRDefault="00D914EA" w:rsidP="00D914EA">
      <w:pPr>
        <w:widowControl w:val="0"/>
        <w:autoSpaceDE w:val="0"/>
        <w:autoSpaceDN w:val="0"/>
        <w:adjustRightInd w:val="0"/>
        <w:rPr>
          <w:rFonts w:eastAsia="Times New Roman" w:cs="Times New Roman"/>
          <w:szCs w:val="24"/>
        </w:rPr>
      </w:pPr>
    </w:p>
    <w:p w14:paraId="26E55AD0" w14:textId="77777777" w:rsidR="00D914EA" w:rsidRPr="00D914EA" w:rsidRDefault="00D914EA" w:rsidP="00D914EA">
      <w:pPr>
        <w:widowControl w:val="0"/>
        <w:autoSpaceDE w:val="0"/>
        <w:autoSpaceDN w:val="0"/>
        <w:adjustRightInd w:val="0"/>
        <w:jc w:val="center"/>
        <w:rPr>
          <w:rFonts w:eastAsia="Times New Roman" w:cs="Times New Roman"/>
          <w:sz w:val="36"/>
          <w:szCs w:val="24"/>
        </w:rPr>
      </w:pPr>
    </w:p>
    <w:p w14:paraId="47D994EF" w14:textId="77777777" w:rsidR="00D914EA" w:rsidRPr="00D914EA" w:rsidRDefault="00D914EA" w:rsidP="00D914EA">
      <w:pPr>
        <w:widowControl w:val="0"/>
        <w:autoSpaceDE w:val="0"/>
        <w:autoSpaceDN w:val="0"/>
        <w:adjustRightInd w:val="0"/>
        <w:jc w:val="center"/>
        <w:rPr>
          <w:rFonts w:eastAsia="Times New Roman" w:cs="Times New Roman"/>
          <w:sz w:val="36"/>
          <w:szCs w:val="24"/>
        </w:rPr>
      </w:pPr>
    </w:p>
    <w:p w14:paraId="01337795" w14:textId="77777777" w:rsidR="00D914EA" w:rsidRPr="00D914EA" w:rsidRDefault="00D914EA" w:rsidP="00D914EA">
      <w:pPr>
        <w:widowControl w:val="0"/>
        <w:autoSpaceDE w:val="0"/>
        <w:autoSpaceDN w:val="0"/>
        <w:adjustRightInd w:val="0"/>
        <w:ind w:left="-142"/>
        <w:jc w:val="center"/>
        <w:rPr>
          <w:rFonts w:eastAsia="Times New Roman" w:cs="Times New Roman"/>
          <w:sz w:val="36"/>
          <w:szCs w:val="24"/>
        </w:rPr>
      </w:pPr>
      <w:r w:rsidRPr="00D914EA">
        <w:rPr>
          <w:rFonts w:eastAsia="Times New Roman" w:cs="Times New Roman"/>
          <w:sz w:val="36"/>
          <w:szCs w:val="24"/>
        </w:rPr>
        <w:t>Institutional Biosafety Committee</w:t>
      </w:r>
    </w:p>
    <w:p w14:paraId="2E7F520B" w14:textId="77777777" w:rsidR="00D914EA" w:rsidRPr="00D914EA" w:rsidRDefault="00D914EA" w:rsidP="00D914EA">
      <w:pPr>
        <w:widowControl w:val="0"/>
        <w:autoSpaceDE w:val="0"/>
        <w:autoSpaceDN w:val="0"/>
        <w:adjustRightInd w:val="0"/>
        <w:ind w:left="-142"/>
        <w:jc w:val="center"/>
        <w:rPr>
          <w:rFonts w:eastAsia="Times New Roman" w:cs="Times New Roman"/>
          <w:sz w:val="36"/>
          <w:szCs w:val="24"/>
        </w:rPr>
      </w:pPr>
    </w:p>
    <w:p w14:paraId="657B2B57" w14:textId="77777777" w:rsidR="00D914EA" w:rsidRDefault="00D914EA" w:rsidP="00D914EA">
      <w:pPr>
        <w:widowControl w:val="0"/>
        <w:autoSpaceDE w:val="0"/>
        <w:autoSpaceDN w:val="0"/>
        <w:adjustRightInd w:val="0"/>
        <w:ind w:left="-142"/>
        <w:jc w:val="center"/>
      </w:pPr>
      <w:r>
        <w:rPr>
          <w:rFonts w:eastAsia="Times New Roman" w:cs="Times New Roman"/>
          <w:sz w:val="36"/>
          <w:szCs w:val="24"/>
        </w:rPr>
        <w:t>Khyber Medical University</w:t>
      </w:r>
    </w:p>
    <w:p w14:paraId="413A888D" w14:textId="77777777" w:rsidR="00D914EA" w:rsidRDefault="00D914EA" w:rsidP="00D914EA"/>
    <w:p w14:paraId="7D956694" w14:textId="77777777" w:rsidR="00D914EA" w:rsidRDefault="00D914EA" w:rsidP="00D914EA"/>
    <w:p w14:paraId="678D4867" w14:textId="77777777" w:rsidR="00D914EA" w:rsidRDefault="00D914EA" w:rsidP="00D914EA"/>
    <w:p w14:paraId="321F9560" w14:textId="77777777" w:rsidR="00D914EA" w:rsidRDefault="00D914EA" w:rsidP="00D914EA"/>
    <w:p w14:paraId="00B24451" w14:textId="77777777" w:rsidR="00D914EA" w:rsidRDefault="00D914EA" w:rsidP="00D914EA"/>
    <w:p w14:paraId="51F392FE" w14:textId="77777777" w:rsidR="00D914EA" w:rsidRDefault="00D914EA" w:rsidP="00D914EA"/>
    <w:p w14:paraId="085B03A1" w14:textId="77777777" w:rsidR="00D914EA" w:rsidRDefault="00D914EA" w:rsidP="00D914EA"/>
    <w:p w14:paraId="26A6DEE7" w14:textId="77777777" w:rsidR="00D914EA" w:rsidRDefault="00D914EA" w:rsidP="00D914EA"/>
    <w:p w14:paraId="6AC20C39" w14:textId="77777777" w:rsidR="00D914EA" w:rsidRDefault="00D914EA" w:rsidP="00D914EA"/>
    <w:p w14:paraId="315BCB69" w14:textId="77777777" w:rsidR="00D914EA" w:rsidRDefault="00D914EA" w:rsidP="00D914EA"/>
    <w:p w14:paraId="299759C8" w14:textId="77777777" w:rsidR="00D914EA" w:rsidRDefault="00D914EA" w:rsidP="00D914EA"/>
    <w:p w14:paraId="2E5C10F1" w14:textId="77777777" w:rsidR="00D914EA" w:rsidRDefault="00D914EA" w:rsidP="00D914EA"/>
    <w:p w14:paraId="1D02CBBD" w14:textId="77777777" w:rsidR="00D914EA" w:rsidRDefault="00D914EA" w:rsidP="00D914EA"/>
    <w:p w14:paraId="0F4ED181" w14:textId="77777777" w:rsidR="00D914EA" w:rsidRDefault="00D914EA" w:rsidP="00D914EA"/>
    <w:p w14:paraId="5DC7EC0C" w14:textId="77777777" w:rsidR="00D914EA" w:rsidRDefault="00D914EA" w:rsidP="00D914EA"/>
    <w:p w14:paraId="59B76C50" w14:textId="77777777" w:rsidR="00D914EA" w:rsidRDefault="00D914EA" w:rsidP="00D914EA"/>
    <w:p w14:paraId="6CC31EBD" w14:textId="77777777" w:rsidR="00D914EA" w:rsidRDefault="00D914EA" w:rsidP="00D914EA"/>
    <w:p w14:paraId="147F2529" w14:textId="77777777" w:rsidR="00D914EA" w:rsidRDefault="00D914EA" w:rsidP="00D914EA"/>
    <w:p w14:paraId="6CC149F8" w14:textId="77777777" w:rsidR="00D914EA" w:rsidRDefault="00D914EA" w:rsidP="00D914EA"/>
    <w:p w14:paraId="4E3F9226" w14:textId="77777777" w:rsidR="00D914EA" w:rsidRDefault="00D914EA" w:rsidP="00D914EA"/>
    <w:p w14:paraId="77D69ABC" w14:textId="77777777" w:rsidR="00D914EA" w:rsidRDefault="00D914EA" w:rsidP="00D914EA"/>
    <w:p w14:paraId="7EFB23D1" w14:textId="77777777" w:rsidR="00D914EA" w:rsidRDefault="00D914EA" w:rsidP="00D914EA"/>
    <w:p w14:paraId="0399FD25" w14:textId="77777777" w:rsidR="00D914EA" w:rsidRDefault="00D914EA" w:rsidP="00D914EA"/>
    <w:p w14:paraId="45911D6D" w14:textId="77777777" w:rsidR="00D914EA" w:rsidRDefault="00D914EA" w:rsidP="00D914EA"/>
    <w:p w14:paraId="6B22C625" w14:textId="77777777" w:rsidR="00D914EA" w:rsidRDefault="00D914EA" w:rsidP="00D914EA"/>
    <w:p w14:paraId="30187AB2" w14:textId="77777777" w:rsidR="00D914EA" w:rsidRDefault="00D914EA" w:rsidP="00D914EA"/>
    <w:p w14:paraId="3627BEE1" w14:textId="77777777" w:rsidR="00D914EA" w:rsidRDefault="00D914EA" w:rsidP="00D914EA"/>
    <w:p w14:paraId="2DD28AC4" w14:textId="77777777" w:rsidR="00D914EA" w:rsidRDefault="00D914EA" w:rsidP="00D914EA"/>
    <w:p w14:paraId="0122508E" w14:textId="77777777" w:rsidR="00D914EA" w:rsidRDefault="00D914EA" w:rsidP="00D914EA"/>
    <w:p w14:paraId="1C7918C7" w14:textId="77777777" w:rsidR="00D914EA" w:rsidRDefault="00D914EA" w:rsidP="00D914EA"/>
    <w:p w14:paraId="6CB83ED1" w14:textId="77777777" w:rsidR="00D914EA" w:rsidRDefault="00D914EA" w:rsidP="00D914EA"/>
    <w:p w14:paraId="734EC9ED" w14:textId="77777777" w:rsidR="00D914EA" w:rsidRPr="00D914EA" w:rsidRDefault="00D914EA" w:rsidP="00D914EA">
      <w:pPr>
        <w:jc w:val="center"/>
        <w:rPr>
          <w:b/>
          <w:sz w:val="36"/>
        </w:rPr>
      </w:pPr>
    </w:p>
    <w:p w14:paraId="30A58435" w14:textId="1E524822" w:rsidR="00D914EA" w:rsidRPr="00D914EA" w:rsidRDefault="00D914EA" w:rsidP="00D914EA">
      <w:pPr>
        <w:jc w:val="center"/>
        <w:rPr>
          <w:b/>
          <w:sz w:val="36"/>
        </w:rPr>
      </w:pPr>
      <w:r w:rsidRPr="00D914EA">
        <w:rPr>
          <w:b/>
          <w:sz w:val="36"/>
        </w:rPr>
        <w:t>Rules and regulations for Khyber Medical University – Institutional Biosafety Committee (</w:t>
      </w:r>
      <w:r w:rsidR="00A01AF2">
        <w:rPr>
          <w:b/>
          <w:sz w:val="36"/>
        </w:rPr>
        <w:t>KMU-</w:t>
      </w:r>
      <w:r w:rsidRPr="00D914EA">
        <w:rPr>
          <w:b/>
          <w:sz w:val="36"/>
        </w:rPr>
        <w:t>IBC)</w:t>
      </w:r>
    </w:p>
    <w:p w14:paraId="58CDA983" w14:textId="77777777" w:rsidR="00D914EA" w:rsidRDefault="00D914EA" w:rsidP="00D914EA"/>
    <w:p w14:paraId="64ECF2A2" w14:textId="77777777" w:rsidR="00D914EA" w:rsidRDefault="00D914EA" w:rsidP="00D914EA">
      <w:r>
        <w:t>Use of potentially biohazardous material in research and diagnostics</w:t>
      </w:r>
    </w:p>
    <w:p w14:paraId="71252E34" w14:textId="77777777" w:rsidR="00D914EA" w:rsidRDefault="00D914EA" w:rsidP="00D914EA"/>
    <w:p w14:paraId="3A6A7CAC" w14:textId="77777777" w:rsidR="00D914EA" w:rsidRDefault="00D914EA" w:rsidP="00D914EA"/>
    <w:p w14:paraId="223DAF06" w14:textId="77777777" w:rsidR="00D914EA" w:rsidRDefault="00D914EA" w:rsidP="00D914EA"/>
    <w:p w14:paraId="3370392B" w14:textId="77777777" w:rsidR="00D914EA" w:rsidRDefault="00D914EA" w:rsidP="00D914EA"/>
    <w:p w14:paraId="734E051A" w14:textId="77777777" w:rsidR="00D914EA" w:rsidRDefault="00D914EA" w:rsidP="00D914EA"/>
    <w:p w14:paraId="1326B886" w14:textId="77777777" w:rsidR="00D914EA" w:rsidRDefault="00D914EA" w:rsidP="00D914EA">
      <w:r>
        <w:t>For further information, please contact:</w:t>
      </w:r>
    </w:p>
    <w:p w14:paraId="4F81ACBE" w14:textId="77777777" w:rsidR="00D914EA" w:rsidRDefault="00D914EA" w:rsidP="00D914EA"/>
    <w:p w14:paraId="3CCCDA7A" w14:textId="77777777" w:rsidR="00D914EA" w:rsidRDefault="00D914EA" w:rsidP="00D914EA">
      <w:r>
        <w:t>Institute of Basic Medical Sciences</w:t>
      </w:r>
    </w:p>
    <w:p w14:paraId="19E651EA" w14:textId="77777777" w:rsidR="00D914EA" w:rsidRDefault="00D914EA" w:rsidP="00D914EA"/>
    <w:p w14:paraId="33E13E72" w14:textId="77777777" w:rsidR="00D914EA" w:rsidRPr="00AF6357" w:rsidRDefault="00D914EA" w:rsidP="00D914EA">
      <w:pPr>
        <w:rPr>
          <w:b/>
        </w:rPr>
      </w:pPr>
    </w:p>
    <w:p w14:paraId="63257D58" w14:textId="77777777" w:rsidR="00D914EA" w:rsidRDefault="00D914EA" w:rsidP="00D914EA">
      <w:r>
        <w:t>Khyber Medical University,</w:t>
      </w:r>
    </w:p>
    <w:p w14:paraId="30468252" w14:textId="77777777" w:rsidR="00D914EA" w:rsidRDefault="00D914EA" w:rsidP="00D914EA">
      <w:r>
        <w:t xml:space="preserve">Phase-V, Hayatabad, </w:t>
      </w:r>
    </w:p>
    <w:p w14:paraId="1C02461A" w14:textId="77777777" w:rsidR="00D914EA" w:rsidRDefault="00D914EA" w:rsidP="00D914EA">
      <w:r>
        <w:t>Peshawar</w:t>
      </w:r>
    </w:p>
    <w:p w14:paraId="67777813" w14:textId="064EE0A3" w:rsidR="00D914EA" w:rsidRDefault="00D914EA" w:rsidP="00D914EA"/>
    <w:p w14:paraId="6D465C46" w14:textId="1B703F1C" w:rsidR="00D914EA" w:rsidRDefault="00D914EA" w:rsidP="00D914EA">
      <w:r>
        <w:t>Email</w:t>
      </w:r>
      <w:r>
        <w:tab/>
        <w:t xml:space="preserve">: </w:t>
      </w:r>
      <w:r w:rsidR="00B93E3B">
        <w:t>BSO@kmu.edu.pk</w:t>
      </w:r>
    </w:p>
    <w:p w14:paraId="3F4ECE6F" w14:textId="77777777" w:rsidR="00F627E6" w:rsidRDefault="00F627E6">
      <w:pPr>
        <w:spacing w:after="200" w:line="276" w:lineRule="auto"/>
        <w:jc w:val="left"/>
        <w:rPr>
          <w:rFonts w:eastAsia="Times New Roman"/>
          <w:b/>
          <w:lang w:eastAsia="en-US"/>
        </w:rPr>
      </w:pPr>
      <w:bookmarkStart w:id="0" w:name="_Toc479177242"/>
      <w:r>
        <w:rPr>
          <w:rFonts w:eastAsia="Times New Roman"/>
          <w:b/>
          <w:lang w:eastAsia="en-US"/>
        </w:rPr>
        <w:br w:type="page"/>
      </w:r>
    </w:p>
    <w:sdt>
      <w:sdtPr>
        <w:rPr>
          <w:rFonts w:ascii="Times New Roman" w:eastAsiaTheme="minorEastAsia" w:hAnsi="Times New Roman" w:cstheme="minorBidi"/>
          <w:color w:val="auto"/>
          <w:sz w:val="24"/>
          <w:szCs w:val="22"/>
          <w:lang w:val="en-GB" w:eastAsia="en-GB"/>
        </w:rPr>
        <w:id w:val="33156730"/>
        <w:docPartObj>
          <w:docPartGallery w:val="Table of Contents"/>
          <w:docPartUnique/>
        </w:docPartObj>
      </w:sdtPr>
      <w:sdtEndPr>
        <w:rPr>
          <w:b/>
          <w:bCs/>
          <w:noProof/>
        </w:rPr>
      </w:sdtEndPr>
      <w:sdtContent>
        <w:p w14:paraId="4D524C78" w14:textId="77777777" w:rsidR="009C6CAC" w:rsidRDefault="009C6CAC">
          <w:pPr>
            <w:pStyle w:val="TOCHeading"/>
          </w:pPr>
          <w:r>
            <w:t>Table of Contents</w:t>
          </w:r>
        </w:p>
        <w:p w14:paraId="70C8982B" w14:textId="5BDA1E98" w:rsidR="00045CAA" w:rsidRDefault="009C6CAC">
          <w:pPr>
            <w:pStyle w:val="TOC1"/>
            <w:tabs>
              <w:tab w:val="left" w:pos="482"/>
              <w:tab w:val="right" w:leader="dot" w:pos="7155"/>
            </w:tabs>
            <w:rPr>
              <w:rFonts w:asciiTheme="minorHAnsi" w:hAnsiTheme="minorHAnsi"/>
              <w:noProof/>
              <w:sz w:val="22"/>
            </w:rPr>
          </w:pPr>
          <w:r>
            <w:fldChar w:fldCharType="begin"/>
          </w:r>
          <w:r>
            <w:instrText xml:space="preserve"> TOC \o "1-3" \h \z \u </w:instrText>
          </w:r>
          <w:r>
            <w:fldChar w:fldCharType="separate"/>
          </w:r>
          <w:hyperlink w:anchor="_Toc495251366" w:history="1">
            <w:r w:rsidR="00045CAA" w:rsidRPr="0060620D">
              <w:rPr>
                <w:rStyle w:val="Hyperlink"/>
                <w:rFonts w:eastAsia="Times New Roman"/>
                <w:noProof/>
                <w:lang w:eastAsia="en-US"/>
              </w:rPr>
              <w:t>1</w:t>
            </w:r>
            <w:r w:rsidR="00045CAA">
              <w:rPr>
                <w:rFonts w:asciiTheme="minorHAnsi" w:hAnsiTheme="minorHAnsi"/>
                <w:noProof/>
                <w:sz w:val="22"/>
              </w:rPr>
              <w:tab/>
            </w:r>
            <w:r w:rsidR="00045CAA" w:rsidRPr="0060620D">
              <w:rPr>
                <w:rStyle w:val="Hyperlink"/>
                <w:rFonts w:eastAsia="Times New Roman"/>
                <w:noProof/>
                <w:lang w:eastAsia="en-US"/>
              </w:rPr>
              <w:t>Introduction</w:t>
            </w:r>
            <w:r w:rsidR="00045CAA">
              <w:rPr>
                <w:noProof/>
                <w:webHidden/>
              </w:rPr>
              <w:tab/>
            </w:r>
            <w:r w:rsidR="00045CAA">
              <w:rPr>
                <w:noProof/>
                <w:webHidden/>
              </w:rPr>
              <w:fldChar w:fldCharType="begin"/>
            </w:r>
            <w:r w:rsidR="00045CAA">
              <w:rPr>
                <w:noProof/>
                <w:webHidden/>
              </w:rPr>
              <w:instrText xml:space="preserve"> PAGEREF _Toc495251366 \h </w:instrText>
            </w:r>
            <w:r w:rsidR="00045CAA">
              <w:rPr>
                <w:noProof/>
                <w:webHidden/>
              </w:rPr>
            </w:r>
            <w:r w:rsidR="00045CAA">
              <w:rPr>
                <w:noProof/>
                <w:webHidden/>
              </w:rPr>
              <w:fldChar w:fldCharType="separate"/>
            </w:r>
            <w:r w:rsidR="00D14E9D">
              <w:rPr>
                <w:noProof/>
                <w:webHidden/>
              </w:rPr>
              <w:t>9</w:t>
            </w:r>
            <w:r w:rsidR="00045CAA">
              <w:rPr>
                <w:noProof/>
                <w:webHidden/>
              </w:rPr>
              <w:fldChar w:fldCharType="end"/>
            </w:r>
          </w:hyperlink>
        </w:p>
        <w:p w14:paraId="5A82A5C7" w14:textId="7C87E415" w:rsidR="00045CAA" w:rsidRDefault="00045CAA">
          <w:pPr>
            <w:pStyle w:val="TOC2"/>
            <w:rPr>
              <w:rFonts w:asciiTheme="minorHAnsi" w:hAnsiTheme="minorHAnsi"/>
              <w:noProof/>
              <w:sz w:val="22"/>
            </w:rPr>
          </w:pPr>
          <w:hyperlink w:anchor="_Toc495251367" w:history="1">
            <w:r w:rsidRPr="0060620D">
              <w:rPr>
                <w:rStyle w:val="Hyperlink"/>
                <w:rFonts w:eastAsia="Times New Roman"/>
                <w:noProof/>
                <w:lang w:eastAsia="en-US"/>
              </w:rPr>
              <w:t>1.1</w:t>
            </w:r>
            <w:r>
              <w:rPr>
                <w:rFonts w:asciiTheme="minorHAnsi" w:hAnsiTheme="minorHAnsi"/>
                <w:noProof/>
                <w:sz w:val="22"/>
              </w:rPr>
              <w:tab/>
            </w:r>
            <w:r w:rsidRPr="0060620D">
              <w:rPr>
                <w:rStyle w:val="Hyperlink"/>
                <w:rFonts w:eastAsia="Times New Roman"/>
                <w:noProof/>
                <w:lang w:eastAsia="en-US"/>
              </w:rPr>
              <w:t>Purpose</w:t>
            </w:r>
            <w:r>
              <w:rPr>
                <w:noProof/>
                <w:webHidden/>
              </w:rPr>
              <w:tab/>
            </w:r>
            <w:r>
              <w:rPr>
                <w:noProof/>
                <w:webHidden/>
              </w:rPr>
              <w:fldChar w:fldCharType="begin"/>
            </w:r>
            <w:r>
              <w:rPr>
                <w:noProof/>
                <w:webHidden/>
              </w:rPr>
              <w:instrText xml:space="preserve"> PAGEREF _Toc495251367 \h </w:instrText>
            </w:r>
            <w:r>
              <w:rPr>
                <w:noProof/>
                <w:webHidden/>
              </w:rPr>
            </w:r>
            <w:r>
              <w:rPr>
                <w:noProof/>
                <w:webHidden/>
              </w:rPr>
              <w:fldChar w:fldCharType="separate"/>
            </w:r>
            <w:r w:rsidR="00D14E9D">
              <w:rPr>
                <w:noProof/>
                <w:webHidden/>
              </w:rPr>
              <w:t>9</w:t>
            </w:r>
            <w:r>
              <w:rPr>
                <w:noProof/>
                <w:webHidden/>
              </w:rPr>
              <w:fldChar w:fldCharType="end"/>
            </w:r>
          </w:hyperlink>
        </w:p>
        <w:p w14:paraId="611E9C62" w14:textId="0B12AEB1" w:rsidR="00045CAA" w:rsidRDefault="00045CAA">
          <w:pPr>
            <w:pStyle w:val="TOC2"/>
            <w:rPr>
              <w:rFonts w:asciiTheme="minorHAnsi" w:hAnsiTheme="minorHAnsi"/>
              <w:noProof/>
              <w:sz w:val="22"/>
            </w:rPr>
          </w:pPr>
          <w:hyperlink w:anchor="_Toc495251368" w:history="1">
            <w:r w:rsidRPr="0060620D">
              <w:rPr>
                <w:rStyle w:val="Hyperlink"/>
                <w:rFonts w:eastAsia="Times New Roman"/>
                <w:noProof/>
                <w:lang w:eastAsia="en-US"/>
              </w:rPr>
              <w:t>1.2</w:t>
            </w:r>
            <w:r>
              <w:rPr>
                <w:rFonts w:asciiTheme="minorHAnsi" w:hAnsiTheme="minorHAnsi"/>
                <w:noProof/>
                <w:sz w:val="22"/>
              </w:rPr>
              <w:tab/>
            </w:r>
            <w:r w:rsidRPr="0060620D">
              <w:rPr>
                <w:rStyle w:val="Hyperlink"/>
                <w:rFonts w:eastAsia="Times New Roman"/>
                <w:noProof/>
                <w:lang w:eastAsia="en-US"/>
              </w:rPr>
              <w:t>Scope</w:t>
            </w:r>
            <w:r>
              <w:rPr>
                <w:noProof/>
                <w:webHidden/>
              </w:rPr>
              <w:tab/>
            </w:r>
            <w:r>
              <w:rPr>
                <w:noProof/>
                <w:webHidden/>
              </w:rPr>
              <w:fldChar w:fldCharType="begin"/>
            </w:r>
            <w:r>
              <w:rPr>
                <w:noProof/>
                <w:webHidden/>
              </w:rPr>
              <w:instrText xml:space="preserve"> PAGEREF _Toc495251368 \h </w:instrText>
            </w:r>
            <w:r>
              <w:rPr>
                <w:noProof/>
                <w:webHidden/>
              </w:rPr>
            </w:r>
            <w:r>
              <w:rPr>
                <w:noProof/>
                <w:webHidden/>
              </w:rPr>
              <w:fldChar w:fldCharType="separate"/>
            </w:r>
            <w:r w:rsidR="00D14E9D">
              <w:rPr>
                <w:noProof/>
                <w:webHidden/>
              </w:rPr>
              <w:t>9</w:t>
            </w:r>
            <w:r>
              <w:rPr>
                <w:noProof/>
                <w:webHidden/>
              </w:rPr>
              <w:fldChar w:fldCharType="end"/>
            </w:r>
          </w:hyperlink>
        </w:p>
        <w:p w14:paraId="6E623450" w14:textId="1C2E725E" w:rsidR="00045CAA" w:rsidRDefault="00045CAA">
          <w:pPr>
            <w:pStyle w:val="TOC2"/>
            <w:rPr>
              <w:rFonts w:asciiTheme="minorHAnsi" w:hAnsiTheme="minorHAnsi"/>
              <w:noProof/>
              <w:sz w:val="22"/>
            </w:rPr>
          </w:pPr>
          <w:hyperlink w:anchor="_Toc495251369" w:history="1">
            <w:r w:rsidRPr="0060620D">
              <w:rPr>
                <w:rStyle w:val="Hyperlink"/>
                <w:rFonts w:eastAsia="Times New Roman"/>
                <w:noProof/>
                <w:lang w:eastAsia="en-US"/>
              </w:rPr>
              <w:t>1.3</w:t>
            </w:r>
            <w:r>
              <w:rPr>
                <w:rFonts w:asciiTheme="minorHAnsi" w:hAnsiTheme="minorHAnsi"/>
                <w:noProof/>
                <w:sz w:val="22"/>
              </w:rPr>
              <w:tab/>
            </w:r>
            <w:r w:rsidRPr="0060620D">
              <w:rPr>
                <w:rStyle w:val="Hyperlink"/>
                <w:rFonts w:eastAsia="Times New Roman"/>
                <w:noProof/>
                <w:lang w:eastAsia="en-US"/>
              </w:rPr>
              <w:t>Definitions</w:t>
            </w:r>
            <w:r>
              <w:rPr>
                <w:noProof/>
                <w:webHidden/>
              </w:rPr>
              <w:tab/>
            </w:r>
            <w:r>
              <w:rPr>
                <w:noProof/>
                <w:webHidden/>
              </w:rPr>
              <w:fldChar w:fldCharType="begin"/>
            </w:r>
            <w:r>
              <w:rPr>
                <w:noProof/>
                <w:webHidden/>
              </w:rPr>
              <w:instrText xml:space="preserve"> PAGEREF _Toc495251369 \h </w:instrText>
            </w:r>
            <w:r>
              <w:rPr>
                <w:noProof/>
                <w:webHidden/>
              </w:rPr>
            </w:r>
            <w:r>
              <w:rPr>
                <w:noProof/>
                <w:webHidden/>
              </w:rPr>
              <w:fldChar w:fldCharType="separate"/>
            </w:r>
            <w:r w:rsidR="00D14E9D">
              <w:rPr>
                <w:noProof/>
                <w:webHidden/>
              </w:rPr>
              <w:t>9</w:t>
            </w:r>
            <w:r>
              <w:rPr>
                <w:noProof/>
                <w:webHidden/>
              </w:rPr>
              <w:fldChar w:fldCharType="end"/>
            </w:r>
          </w:hyperlink>
        </w:p>
        <w:p w14:paraId="487DE3AA" w14:textId="69B88BDE" w:rsidR="00045CAA" w:rsidRDefault="00045CAA">
          <w:pPr>
            <w:pStyle w:val="TOC3"/>
            <w:tabs>
              <w:tab w:val="left" w:pos="1320"/>
              <w:tab w:val="right" w:leader="dot" w:pos="7155"/>
            </w:tabs>
            <w:rPr>
              <w:rFonts w:asciiTheme="minorHAnsi" w:hAnsiTheme="minorHAnsi"/>
              <w:noProof/>
              <w:sz w:val="22"/>
            </w:rPr>
          </w:pPr>
          <w:hyperlink w:anchor="_Toc495251370" w:history="1">
            <w:r w:rsidRPr="0060620D">
              <w:rPr>
                <w:rStyle w:val="Hyperlink"/>
                <w:rFonts w:eastAsia="Times New Roman"/>
                <w:noProof/>
                <w:lang w:eastAsia="en-US"/>
              </w:rPr>
              <w:t>1.3.1</w:t>
            </w:r>
            <w:r>
              <w:rPr>
                <w:rFonts w:asciiTheme="minorHAnsi" w:hAnsiTheme="minorHAnsi"/>
                <w:noProof/>
                <w:sz w:val="22"/>
              </w:rPr>
              <w:tab/>
            </w:r>
            <w:r w:rsidRPr="0060620D">
              <w:rPr>
                <w:rStyle w:val="Hyperlink"/>
                <w:rFonts w:eastAsia="Times New Roman"/>
                <w:noProof/>
                <w:lang w:eastAsia="en-US"/>
              </w:rPr>
              <w:t>Hazards</w:t>
            </w:r>
            <w:r>
              <w:rPr>
                <w:noProof/>
                <w:webHidden/>
              </w:rPr>
              <w:tab/>
            </w:r>
            <w:r>
              <w:rPr>
                <w:noProof/>
                <w:webHidden/>
              </w:rPr>
              <w:fldChar w:fldCharType="begin"/>
            </w:r>
            <w:r>
              <w:rPr>
                <w:noProof/>
                <w:webHidden/>
              </w:rPr>
              <w:instrText xml:space="preserve"> PAGEREF _Toc495251370 \h </w:instrText>
            </w:r>
            <w:r>
              <w:rPr>
                <w:noProof/>
                <w:webHidden/>
              </w:rPr>
            </w:r>
            <w:r>
              <w:rPr>
                <w:noProof/>
                <w:webHidden/>
              </w:rPr>
              <w:fldChar w:fldCharType="separate"/>
            </w:r>
            <w:r w:rsidR="00D14E9D">
              <w:rPr>
                <w:noProof/>
                <w:webHidden/>
              </w:rPr>
              <w:t>9</w:t>
            </w:r>
            <w:r>
              <w:rPr>
                <w:noProof/>
                <w:webHidden/>
              </w:rPr>
              <w:fldChar w:fldCharType="end"/>
            </w:r>
          </w:hyperlink>
        </w:p>
        <w:p w14:paraId="2093BB50" w14:textId="4C9B8AC2" w:rsidR="00045CAA" w:rsidRDefault="00045CAA">
          <w:pPr>
            <w:pStyle w:val="TOC3"/>
            <w:tabs>
              <w:tab w:val="left" w:pos="1320"/>
              <w:tab w:val="right" w:leader="dot" w:pos="7155"/>
            </w:tabs>
            <w:rPr>
              <w:rFonts w:asciiTheme="minorHAnsi" w:hAnsiTheme="minorHAnsi"/>
              <w:noProof/>
              <w:sz w:val="22"/>
            </w:rPr>
          </w:pPr>
          <w:hyperlink w:anchor="_Toc495251371" w:history="1">
            <w:r w:rsidRPr="0060620D">
              <w:rPr>
                <w:rStyle w:val="Hyperlink"/>
                <w:rFonts w:eastAsia="Calibri"/>
                <w:noProof/>
                <w:lang w:eastAsia="en-US"/>
              </w:rPr>
              <w:t>1.3.2</w:t>
            </w:r>
            <w:r>
              <w:rPr>
                <w:rFonts w:asciiTheme="minorHAnsi" w:hAnsiTheme="minorHAnsi"/>
                <w:noProof/>
                <w:sz w:val="22"/>
              </w:rPr>
              <w:tab/>
            </w:r>
            <w:r w:rsidRPr="0060620D">
              <w:rPr>
                <w:rStyle w:val="Hyperlink"/>
                <w:rFonts w:eastAsia="Times New Roman"/>
                <w:noProof/>
                <w:lang w:eastAsia="en-US"/>
              </w:rPr>
              <w:t>LMO</w:t>
            </w:r>
            <w:r>
              <w:rPr>
                <w:noProof/>
                <w:webHidden/>
              </w:rPr>
              <w:tab/>
            </w:r>
            <w:r>
              <w:rPr>
                <w:noProof/>
                <w:webHidden/>
              </w:rPr>
              <w:fldChar w:fldCharType="begin"/>
            </w:r>
            <w:r>
              <w:rPr>
                <w:noProof/>
                <w:webHidden/>
              </w:rPr>
              <w:instrText xml:space="preserve"> PAGEREF _Toc495251371 \h </w:instrText>
            </w:r>
            <w:r>
              <w:rPr>
                <w:noProof/>
                <w:webHidden/>
              </w:rPr>
            </w:r>
            <w:r>
              <w:rPr>
                <w:noProof/>
                <w:webHidden/>
              </w:rPr>
              <w:fldChar w:fldCharType="separate"/>
            </w:r>
            <w:r w:rsidR="00D14E9D">
              <w:rPr>
                <w:noProof/>
                <w:webHidden/>
              </w:rPr>
              <w:t>10</w:t>
            </w:r>
            <w:r>
              <w:rPr>
                <w:noProof/>
                <w:webHidden/>
              </w:rPr>
              <w:fldChar w:fldCharType="end"/>
            </w:r>
          </w:hyperlink>
        </w:p>
        <w:p w14:paraId="5E85BBA3" w14:textId="235FEAF8" w:rsidR="00045CAA" w:rsidRDefault="00045CAA">
          <w:pPr>
            <w:pStyle w:val="TOC3"/>
            <w:tabs>
              <w:tab w:val="left" w:pos="1320"/>
              <w:tab w:val="right" w:leader="dot" w:pos="7155"/>
            </w:tabs>
            <w:rPr>
              <w:rFonts w:asciiTheme="minorHAnsi" w:hAnsiTheme="minorHAnsi"/>
              <w:noProof/>
              <w:sz w:val="22"/>
            </w:rPr>
          </w:pPr>
          <w:hyperlink w:anchor="_Toc495251372" w:history="1">
            <w:r w:rsidRPr="0060620D">
              <w:rPr>
                <w:rStyle w:val="Hyperlink"/>
                <w:rFonts w:eastAsia="Calibri"/>
                <w:noProof/>
                <w:lang w:eastAsia="en-US"/>
              </w:rPr>
              <w:t>1.3.3</w:t>
            </w:r>
            <w:r>
              <w:rPr>
                <w:rFonts w:asciiTheme="minorHAnsi" w:hAnsiTheme="minorHAnsi"/>
                <w:noProof/>
                <w:sz w:val="22"/>
              </w:rPr>
              <w:tab/>
            </w:r>
            <w:r w:rsidRPr="0060620D">
              <w:rPr>
                <w:rStyle w:val="Hyperlink"/>
                <w:rFonts w:eastAsia="Times New Roman"/>
                <w:noProof/>
                <w:lang w:eastAsia="en-US"/>
              </w:rPr>
              <w:t>rDNA</w:t>
            </w:r>
            <w:r>
              <w:rPr>
                <w:noProof/>
                <w:webHidden/>
              </w:rPr>
              <w:tab/>
            </w:r>
            <w:r>
              <w:rPr>
                <w:noProof/>
                <w:webHidden/>
              </w:rPr>
              <w:fldChar w:fldCharType="begin"/>
            </w:r>
            <w:r>
              <w:rPr>
                <w:noProof/>
                <w:webHidden/>
              </w:rPr>
              <w:instrText xml:space="preserve"> PAGEREF _Toc495251372 \h </w:instrText>
            </w:r>
            <w:r>
              <w:rPr>
                <w:noProof/>
                <w:webHidden/>
              </w:rPr>
            </w:r>
            <w:r>
              <w:rPr>
                <w:noProof/>
                <w:webHidden/>
              </w:rPr>
              <w:fldChar w:fldCharType="separate"/>
            </w:r>
            <w:r w:rsidR="00D14E9D">
              <w:rPr>
                <w:noProof/>
                <w:webHidden/>
              </w:rPr>
              <w:t>10</w:t>
            </w:r>
            <w:r>
              <w:rPr>
                <w:noProof/>
                <w:webHidden/>
              </w:rPr>
              <w:fldChar w:fldCharType="end"/>
            </w:r>
          </w:hyperlink>
        </w:p>
        <w:p w14:paraId="4B7C324F" w14:textId="142F1B63" w:rsidR="00045CAA" w:rsidRDefault="00045CAA">
          <w:pPr>
            <w:pStyle w:val="TOC3"/>
            <w:tabs>
              <w:tab w:val="left" w:pos="1320"/>
              <w:tab w:val="right" w:leader="dot" w:pos="7155"/>
            </w:tabs>
            <w:rPr>
              <w:rFonts w:asciiTheme="minorHAnsi" w:hAnsiTheme="minorHAnsi"/>
              <w:noProof/>
              <w:sz w:val="22"/>
            </w:rPr>
          </w:pPr>
          <w:hyperlink w:anchor="_Toc495251373" w:history="1">
            <w:r w:rsidRPr="0060620D">
              <w:rPr>
                <w:rStyle w:val="Hyperlink"/>
                <w:rFonts w:eastAsia="Times New Roman"/>
                <w:noProof/>
                <w:lang w:eastAsia="en-US"/>
              </w:rPr>
              <w:t>1.3.4</w:t>
            </w:r>
            <w:r>
              <w:rPr>
                <w:rFonts w:asciiTheme="minorHAnsi" w:hAnsiTheme="minorHAnsi"/>
                <w:noProof/>
                <w:sz w:val="22"/>
              </w:rPr>
              <w:tab/>
            </w:r>
            <w:r w:rsidRPr="0060620D">
              <w:rPr>
                <w:rStyle w:val="Hyperlink"/>
                <w:rFonts w:eastAsia="Times New Roman"/>
                <w:noProof/>
                <w:lang w:eastAsia="en-US"/>
              </w:rPr>
              <w:t>Pathogens</w:t>
            </w:r>
            <w:r>
              <w:rPr>
                <w:noProof/>
                <w:webHidden/>
              </w:rPr>
              <w:tab/>
            </w:r>
            <w:r>
              <w:rPr>
                <w:noProof/>
                <w:webHidden/>
              </w:rPr>
              <w:fldChar w:fldCharType="begin"/>
            </w:r>
            <w:r>
              <w:rPr>
                <w:noProof/>
                <w:webHidden/>
              </w:rPr>
              <w:instrText xml:space="preserve"> PAGEREF _Toc495251373 \h </w:instrText>
            </w:r>
            <w:r>
              <w:rPr>
                <w:noProof/>
                <w:webHidden/>
              </w:rPr>
            </w:r>
            <w:r>
              <w:rPr>
                <w:noProof/>
                <w:webHidden/>
              </w:rPr>
              <w:fldChar w:fldCharType="separate"/>
            </w:r>
            <w:r w:rsidR="00D14E9D">
              <w:rPr>
                <w:noProof/>
                <w:webHidden/>
              </w:rPr>
              <w:t>10</w:t>
            </w:r>
            <w:r>
              <w:rPr>
                <w:noProof/>
                <w:webHidden/>
              </w:rPr>
              <w:fldChar w:fldCharType="end"/>
            </w:r>
          </w:hyperlink>
        </w:p>
        <w:p w14:paraId="76A2CF39" w14:textId="527BF4E6" w:rsidR="00045CAA" w:rsidRDefault="00045CAA">
          <w:pPr>
            <w:pStyle w:val="TOC3"/>
            <w:tabs>
              <w:tab w:val="left" w:pos="1320"/>
              <w:tab w:val="right" w:leader="dot" w:pos="7155"/>
            </w:tabs>
            <w:rPr>
              <w:rFonts w:asciiTheme="minorHAnsi" w:hAnsiTheme="minorHAnsi"/>
              <w:noProof/>
              <w:sz w:val="22"/>
            </w:rPr>
          </w:pPr>
          <w:hyperlink w:anchor="_Toc495251374" w:history="1">
            <w:r w:rsidRPr="0060620D">
              <w:rPr>
                <w:rStyle w:val="Hyperlink"/>
                <w:rFonts w:eastAsia="Times New Roman"/>
                <w:noProof/>
                <w:lang w:eastAsia="en-US"/>
              </w:rPr>
              <w:t>1.3.5</w:t>
            </w:r>
            <w:r>
              <w:rPr>
                <w:rFonts w:asciiTheme="minorHAnsi" w:hAnsiTheme="minorHAnsi"/>
                <w:noProof/>
                <w:sz w:val="22"/>
              </w:rPr>
              <w:tab/>
            </w:r>
            <w:r w:rsidRPr="0060620D">
              <w:rPr>
                <w:rStyle w:val="Hyperlink"/>
                <w:rFonts w:eastAsia="Times New Roman"/>
                <w:noProof/>
                <w:lang w:eastAsia="en-US"/>
              </w:rPr>
              <w:t>Potentially Contaminated material</w:t>
            </w:r>
            <w:r>
              <w:rPr>
                <w:noProof/>
                <w:webHidden/>
              </w:rPr>
              <w:tab/>
            </w:r>
            <w:r>
              <w:rPr>
                <w:noProof/>
                <w:webHidden/>
              </w:rPr>
              <w:fldChar w:fldCharType="begin"/>
            </w:r>
            <w:r>
              <w:rPr>
                <w:noProof/>
                <w:webHidden/>
              </w:rPr>
              <w:instrText xml:space="preserve"> PAGEREF _Toc495251374 \h </w:instrText>
            </w:r>
            <w:r>
              <w:rPr>
                <w:noProof/>
                <w:webHidden/>
              </w:rPr>
            </w:r>
            <w:r>
              <w:rPr>
                <w:noProof/>
                <w:webHidden/>
              </w:rPr>
              <w:fldChar w:fldCharType="separate"/>
            </w:r>
            <w:r w:rsidR="00D14E9D">
              <w:rPr>
                <w:noProof/>
                <w:webHidden/>
              </w:rPr>
              <w:t>10</w:t>
            </w:r>
            <w:r>
              <w:rPr>
                <w:noProof/>
                <w:webHidden/>
              </w:rPr>
              <w:fldChar w:fldCharType="end"/>
            </w:r>
          </w:hyperlink>
        </w:p>
        <w:p w14:paraId="5EF4A555" w14:textId="5521E5D8" w:rsidR="00045CAA" w:rsidRDefault="00045CAA">
          <w:pPr>
            <w:pStyle w:val="TOC3"/>
            <w:tabs>
              <w:tab w:val="left" w:pos="1320"/>
              <w:tab w:val="right" w:leader="dot" w:pos="7155"/>
            </w:tabs>
            <w:rPr>
              <w:rFonts w:asciiTheme="minorHAnsi" w:hAnsiTheme="minorHAnsi"/>
              <w:noProof/>
              <w:sz w:val="22"/>
            </w:rPr>
          </w:pPr>
          <w:hyperlink w:anchor="_Toc495251375" w:history="1">
            <w:r w:rsidRPr="0060620D">
              <w:rPr>
                <w:rStyle w:val="Hyperlink"/>
                <w:rFonts w:eastAsia="Calibri"/>
                <w:noProof/>
                <w:lang w:eastAsia="en-US"/>
              </w:rPr>
              <w:t>1.3.6</w:t>
            </w:r>
            <w:r>
              <w:rPr>
                <w:rFonts w:asciiTheme="minorHAnsi" w:hAnsiTheme="minorHAnsi"/>
                <w:noProof/>
                <w:sz w:val="22"/>
              </w:rPr>
              <w:tab/>
            </w:r>
            <w:r w:rsidRPr="0060620D">
              <w:rPr>
                <w:rStyle w:val="Hyperlink"/>
                <w:rFonts w:eastAsia="Times New Roman"/>
                <w:noProof/>
                <w:lang w:eastAsia="en-US"/>
              </w:rPr>
              <w:t>Hazardous chemical and reagents</w:t>
            </w:r>
            <w:r>
              <w:rPr>
                <w:noProof/>
                <w:webHidden/>
              </w:rPr>
              <w:tab/>
            </w:r>
            <w:r>
              <w:rPr>
                <w:noProof/>
                <w:webHidden/>
              </w:rPr>
              <w:fldChar w:fldCharType="begin"/>
            </w:r>
            <w:r>
              <w:rPr>
                <w:noProof/>
                <w:webHidden/>
              </w:rPr>
              <w:instrText xml:space="preserve"> PAGEREF _Toc495251375 \h </w:instrText>
            </w:r>
            <w:r>
              <w:rPr>
                <w:noProof/>
                <w:webHidden/>
              </w:rPr>
            </w:r>
            <w:r>
              <w:rPr>
                <w:noProof/>
                <w:webHidden/>
              </w:rPr>
              <w:fldChar w:fldCharType="separate"/>
            </w:r>
            <w:r w:rsidR="00D14E9D">
              <w:rPr>
                <w:noProof/>
                <w:webHidden/>
              </w:rPr>
              <w:t>10</w:t>
            </w:r>
            <w:r>
              <w:rPr>
                <w:noProof/>
                <w:webHidden/>
              </w:rPr>
              <w:fldChar w:fldCharType="end"/>
            </w:r>
          </w:hyperlink>
        </w:p>
        <w:p w14:paraId="6A778FCF" w14:textId="6A1946A5" w:rsidR="00045CAA" w:rsidRDefault="00045CAA">
          <w:pPr>
            <w:pStyle w:val="TOC3"/>
            <w:tabs>
              <w:tab w:val="left" w:pos="1320"/>
              <w:tab w:val="right" w:leader="dot" w:pos="7155"/>
            </w:tabs>
            <w:rPr>
              <w:rFonts w:asciiTheme="minorHAnsi" w:hAnsiTheme="minorHAnsi"/>
              <w:noProof/>
              <w:sz w:val="22"/>
            </w:rPr>
          </w:pPr>
          <w:hyperlink w:anchor="_Toc495251376" w:history="1">
            <w:r w:rsidRPr="0060620D">
              <w:rPr>
                <w:rStyle w:val="Hyperlink"/>
                <w:rFonts w:eastAsia="Times New Roman"/>
                <w:noProof/>
                <w:lang w:eastAsia="en-US"/>
              </w:rPr>
              <w:t>1.3.7</w:t>
            </w:r>
            <w:r>
              <w:rPr>
                <w:rFonts w:asciiTheme="minorHAnsi" w:hAnsiTheme="minorHAnsi"/>
                <w:noProof/>
                <w:sz w:val="22"/>
              </w:rPr>
              <w:tab/>
            </w:r>
            <w:r w:rsidRPr="0060620D">
              <w:rPr>
                <w:rStyle w:val="Hyperlink"/>
                <w:rFonts w:eastAsia="Times New Roman"/>
                <w:noProof/>
                <w:lang w:eastAsia="en-US"/>
              </w:rPr>
              <w:t>Vice Chancellor</w:t>
            </w:r>
            <w:r>
              <w:rPr>
                <w:noProof/>
                <w:webHidden/>
              </w:rPr>
              <w:tab/>
            </w:r>
            <w:r>
              <w:rPr>
                <w:noProof/>
                <w:webHidden/>
              </w:rPr>
              <w:fldChar w:fldCharType="begin"/>
            </w:r>
            <w:r>
              <w:rPr>
                <w:noProof/>
                <w:webHidden/>
              </w:rPr>
              <w:instrText xml:space="preserve"> PAGEREF _Toc495251376 \h </w:instrText>
            </w:r>
            <w:r>
              <w:rPr>
                <w:noProof/>
                <w:webHidden/>
              </w:rPr>
            </w:r>
            <w:r>
              <w:rPr>
                <w:noProof/>
                <w:webHidden/>
              </w:rPr>
              <w:fldChar w:fldCharType="separate"/>
            </w:r>
            <w:r w:rsidR="00D14E9D">
              <w:rPr>
                <w:noProof/>
                <w:webHidden/>
              </w:rPr>
              <w:t>10</w:t>
            </w:r>
            <w:r>
              <w:rPr>
                <w:noProof/>
                <w:webHidden/>
              </w:rPr>
              <w:fldChar w:fldCharType="end"/>
            </w:r>
          </w:hyperlink>
        </w:p>
        <w:p w14:paraId="07D4E18D" w14:textId="3E794CB0" w:rsidR="00045CAA" w:rsidRDefault="00045CAA">
          <w:pPr>
            <w:pStyle w:val="TOC3"/>
            <w:tabs>
              <w:tab w:val="left" w:pos="1320"/>
              <w:tab w:val="right" w:leader="dot" w:pos="7155"/>
            </w:tabs>
            <w:rPr>
              <w:rFonts w:asciiTheme="minorHAnsi" w:hAnsiTheme="minorHAnsi"/>
              <w:noProof/>
              <w:sz w:val="22"/>
            </w:rPr>
          </w:pPr>
          <w:hyperlink w:anchor="_Toc495251377" w:history="1">
            <w:r w:rsidRPr="0060620D">
              <w:rPr>
                <w:rStyle w:val="Hyperlink"/>
                <w:rFonts w:eastAsia="Times New Roman"/>
                <w:noProof/>
                <w:lang w:eastAsia="en-US"/>
              </w:rPr>
              <w:t>1.3.8</w:t>
            </w:r>
            <w:r>
              <w:rPr>
                <w:rFonts w:asciiTheme="minorHAnsi" w:hAnsiTheme="minorHAnsi"/>
                <w:noProof/>
                <w:sz w:val="22"/>
              </w:rPr>
              <w:tab/>
            </w:r>
            <w:r w:rsidRPr="0060620D">
              <w:rPr>
                <w:rStyle w:val="Hyperlink"/>
                <w:rFonts w:eastAsia="Times New Roman"/>
                <w:noProof/>
                <w:lang w:eastAsia="en-US"/>
              </w:rPr>
              <w:t>KMU-IBC</w:t>
            </w:r>
            <w:r>
              <w:rPr>
                <w:noProof/>
                <w:webHidden/>
              </w:rPr>
              <w:tab/>
            </w:r>
            <w:r>
              <w:rPr>
                <w:noProof/>
                <w:webHidden/>
              </w:rPr>
              <w:fldChar w:fldCharType="begin"/>
            </w:r>
            <w:r>
              <w:rPr>
                <w:noProof/>
                <w:webHidden/>
              </w:rPr>
              <w:instrText xml:space="preserve"> PAGEREF _Toc495251377 \h </w:instrText>
            </w:r>
            <w:r>
              <w:rPr>
                <w:noProof/>
                <w:webHidden/>
              </w:rPr>
            </w:r>
            <w:r>
              <w:rPr>
                <w:noProof/>
                <w:webHidden/>
              </w:rPr>
              <w:fldChar w:fldCharType="separate"/>
            </w:r>
            <w:r w:rsidR="00D14E9D">
              <w:rPr>
                <w:noProof/>
                <w:webHidden/>
              </w:rPr>
              <w:t>10</w:t>
            </w:r>
            <w:r>
              <w:rPr>
                <w:noProof/>
                <w:webHidden/>
              </w:rPr>
              <w:fldChar w:fldCharType="end"/>
            </w:r>
          </w:hyperlink>
        </w:p>
        <w:p w14:paraId="0CDDA08A" w14:textId="186A0E47" w:rsidR="00045CAA" w:rsidRDefault="00045CAA">
          <w:pPr>
            <w:pStyle w:val="TOC3"/>
            <w:tabs>
              <w:tab w:val="left" w:pos="1320"/>
              <w:tab w:val="right" w:leader="dot" w:pos="7155"/>
            </w:tabs>
            <w:rPr>
              <w:rFonts w:asciiTheme="minorHAnsi" w:hAnsiTheme="minorHAnsi"/>
              <w:noProof/>
              <w:sz w:val="22"/>
            </w:rPr>
          </w:pPr>
          <w:hyperlink w:anchor="_Toc495251378" w:history="1">
            <w:r w:rsidRPr="0060620D">
              <w:rPr>
                <w:rStyle w:val="Hyperlink"/>
                <w:rFonts w:eastAsia="Times New Roman"/>
                <w:noProof/>
                <w:lang w:eastAsia="en-US"/>
              </w:rPr>
              <w:t>1.3.9</w:t>
            </w:r>
            <w:r>
              <w:rPr>
                <w:rFonts w:asciiTheme="minorHAnsi" w:hAnsiTheme="minorHAnsi"/>
                <w:noProof/>
                <w:sz w:val="22"/>
              </w:rPr>
              <w:tab/>
            </w:r>
            <w:r w:rsidRPr="0060620D">
              <w:rPr>
                <w:rStyle w:val="Hyperlink"/>
                <w:rFonts w:eastAsia="Times New Roman"/>
                <w:noProof/>
                <w:lang w:eastAsia="en-US"/>
              </w:rPr>
              <w:t>BSO</w:t>
            </w:r>
            <w:r>
              <w:rPr>
                <w:noProof/>
                <w:webHidden/>
              </w:rPr>
              <w:tab/>
            </w:r>
            <w:r>
              <w:rPr>
                <w:noProof/>
                <w:webHidden/>
              </w:rPr>
              <w:fldChar w:fldCharType="begin"/>
            </w:r>
            <w:r>
              <w:rPr>
                <w:noProof/>
                <w:webHidden/>
              </w:rPr>
              <w:instrText xml:space="preserve"> PAGEREF _Toc495251378 \h </w:instrText>
            </w:r>
            <w:r>
              <w:rPr>
                <w:noProof/>
                <w:webHidden/>
              </w:rPr>
            </w:r>
            <w:r>
              <w:rPr>
                <w:noProof/>
                <w:webHidden/>
              </w:rPr>
              <w:fldChar w:fldCharType="separate"/>
            </w:r>
            <w:r w:rsidR="00D14E9D">
              <w:rPr>
                <w:noProof/>
                <w:webHidden/>
              </w:rPr>
              <w:t>10</w:t>
            </w:r>
            <w:r>
              <w:rPr>
                <w:noProof/>
                <w:webHidden/>
              </w:rPr>
              <w:fldChar w:fldCharType="end"/>
            </w:r>
          </w:hyperlink>
        </w:p>
        <w:p w14:paraId="2D647818" w14:textId="573E51E3" w:rsidR="00045CAA" w:rsidRDefault="00045CAA">
          <w:pPr>
            <w:pStyle w:val="TOC3"/>
            <w:tabs>
              <w:tab w:val="left" w:pos="1320"/>
              <w:tab w:val="right" w:leader="dot" w:pos="7155"/>
            </w:tabs>
            <w:rPr>
              <w:rFonts w:asciiTheme="minorHAnsi" w:hAnsiTheme="minorHAnsi"/>
              <w:noProof/>
              <w:sz w:val="22"/>
            </w:rPr>
          </w:pPr>
          <w:hyperlink w:anchor="_Toc495251379" w:history="1">
            <w:r w:rsidRPr="0060620D">
              <w:rPr>
                <w:rStyle w:val="Hyperlink"/>
                <w:rFonts w:eastAsia="Times New Roman"/>
                <w:noProof/>
                <w:lang w:eastAsia="en-US"/>
              </w:rPr>
              <w:t>1.3.10</w:t>
            </w:r>
            <w:r>
              <w:rPr>
                <w:rFonts w:asciiTheme="minorHAnsi" w:hAnsiTheme="minorHAnsi"/>
                <w:noProof/>
                <w:sz w:val="22"/>
              </w:rPr>
              <w:tab/>
            </w:r>
            <w:r w:rsidRPr="0060620D">
              <w:rPr>
                <w:rStyle w:val="Hyperlink"/>
                <w:rFonts w:eastAsia="Times New Roman"/>
                <w:noProof/>
                <w:lang w:eastAsia="en-US"/>
              </w:rPr>
              <w:t>PI /Supervisor</w:t>
            </w:r>
            <w:r>
              <w:rPr>
                <w:noProof/>
                <w:webHidden/>
              </w:rPr>
              <w:tab/>
            </w:r>
            <w:r>
              <w:rPr>
                <w:noProof/>
                <w:webHidden/>
              </w:rPr>
              <w:fldChar w:fldCharType="begin"/>
            </w:r>
            <w:r>
              <w:rPr>
                <w:noProof/>
                <w:webHidden/>
              </w:rPr>
              <w:instrText xml:space="preserve"> PAGEREF _Toc495251379 \h </w:instrText>
            </w:r>
            <w:r>
              <w:rPr>
                <w:noProof/>
                <w:webHidden/>
              </w:rPr>
            </w:r>
            <w:r>
              <w:rPr>
                <w:noProof/>
                <w:webHidden/>
              </w:rPr>
              <w:fldChar w:fldCharType="separate"/>
            </w:r>
            <w:r w:rsidR="00D14E9D">
              <w:rPr>
                <w:noProof/>
                <w:webHidden/>
              </w:rPr>
              <w:t>11</w:t>
            </w:r>
            <w:r>
              <w:rPr>
                <w:noProof/>
                <w:webHidden/>
              </w:rPr>
              <w:fldChar w:fldCharType="end"/>
            </w:r>
          </w:hyperlink>
        </w:p>
        <w:p w14:paraId="025FFFC6" w14:textId="623230F8" w:rsidR="00045CAA" w:rsidRDefault="00045CAA">
          <w:pPr>
            <w:pStyle w:val="TOC3"/>
            <w:tabs>
              <w:tab w:val="left" w:pos="1320"/>
              <w:tab w:val="right" w:leader="dot" w:pos="7155"/>
            </w:tabs>
            <w:rPr>
              <w:rFonts w:asciiTheme="minorHAnsi" w:hAnsiTheme="minorHAnsi"/>
              <w:noProof/>
              <w:sz w:val="22"/>
            </w:rPr>
          </w:pPr>
          <w:hyperlink w:anchor="_Toc495251380" w:history="1">
            <w:r w:rsidRPr="0060620D">
              <w:rPr>
                <w:rStyle w:val="Hyperlink"/>
                <w:rFonts w:eastAsia="Times New Roman"/>
                <w:noProof/>
                <w:lang w:eastAsia="en-US"/>
              </w:rPr>
              <w:t>1.3.11</w:t>
            </w:r>
            <w:r>
              <w:rPr>
                <w:rFonts w:asciiTheme="minorHAnsi" w:hAnsiTheme="minorHAnsi"/>
                <w:noProof/>
                <w:sz w:val="22"/>
              </w:rPr>
              <w:tab/>
            </w:r>
            <w:r w:rsidRPr="0060620D">
              <w:rPr>
                <w:rStyle w:val="Hyperlink"/>
                <w:rFonts w:eastAsia="Times New Roman"/>
                <w:noProof/>
                <w:lang w:eastAsia="en-US"/>
              </w:rPr>
              <w:t>RRT</w:t>
            </w:r>
            <w:r>
              <w:rPr>
                <w:noProof/>
                <w:webHidden/>
              </w:rPr>
              <w:tab/>
            </w:r>
            <w:r>
              <w:rPr>
                <w:noProof/>
                <w:webHidden/>
              </w:rPr>
              <w:fldChar w:fldCharType="begin"/>
            </w:r>
            <w:r>
              <w:rPr>
                <w:noProof/>
                <w:webHidden/>
              </w:rPr>
              <w:instrText xml:space="preserve"> PAGEREF _Toc495251380 \h </w:instrText>
            </w:r>
            <w:r>
              <w:rPr>
                <w:noProof/>
                <w:webHidden/>
              </w:rPr>
            </w:r>
            <w:r>
              <w:rPr>
                <w:noProof/>
                <w:webHidden/>
              </w:rPr>
              <w:fldChar w:fldCharType="separate"/>
            </w:r>
            <w:r w:rsidR="00D14E9D">
              <w:rPr>
                <w:noProof/>
                <w:webHidden/>
              </w:rPr>
              <w:t>11</w:t>
            </w:r>
            <w:r>
              <w:rPr>
                <w:noProof/>
                <w:webHidden/>
              </w:rPr>
              <w:fldChar w:fldCharType="end"/>
            </w:r>
          </w:hyperlink>
        </w:p>
        <w:p w14:paraId="37E3F43F" w14:textId="637C7D44" w:rsidR="00045CAA" w:rsidRDefault="00045CAA">
          <w:pPr>
            <w:pStyle w:val="TOC3"/>
            <w:tabs>
              <w:tab w:val="left" w:pos="1320"/>
              <w:tab w:val="right" w:leader="dot" w:pos="7155"/>
            </w:tabs>
            <w:rPr>
              <w:rFonts w:asciiTheme="minorHAnsi" w:hAnsiTheme="minorHAnsi"/>
              <w:noProof/>
              <w:sz w:val="22"/>
            </w:rPr>
          </w:pPr>
          <w:hyperlink w:anchor="_Toc495251381" w:history="1">
            <w:r w:rsidRPr="0060620D">
              <w:rPr>
                <w:rStyle w:val="Hyperlink"/>
                <w:rFonts w:eastAsia="Times New Roman"/>
                <w:noProof/>
                <w:lang w:eastAsia="en-US"/>
              </w:rPr>
              <w:t>1.3.12</w:t>
            </w:r>
            <w:r>
              <w:rPr>
                <w:rFonts w:asciiTheme="minorHAnsi" w:hAnsiTheme="minorHAnsi"/>
                <w:noProof/>
                <w:sz w:val="22"/>
              </w:rPr>
              <w:tab/>
            </w:r>
            <w:r w:rsidRPr="0060620D">
              <w:rPr>
                <w:rStyle w:val="Hyperlink"/>
                <w:rFonts w:eastAsia="Times New Roman"/>
                <w:noProof/>
                <w:lang w:eastAsia="en-US"/>
              </w:rPr>
              <w:t>Incidence</w:t>
            </w:r>
            <w:r>
              <w:rPr>
                <w:noProof/>
                <w:webHidden/>
              </w:rPr>
              <w:tab/>
            </w:r>
            <w:r>
              <w:rPr>
                <w:noProof/>
                <w:webHidden/>
              </w:rPr>
              <w:fldChar w:fldCharType="begin"/>
            </w:r>
            <w:r>
              <w:rPr>
                <w:noProof/>
                <w:webHidden/>
              </w:rPr>
              <w:instrText xml:space="preserve"> PAGEREF _Toc495251381 \h </w:instrText>
            </w:r>
            <w:r>
              <w:rPr>
                <w:noProof/>
                <w:webHidden/>
              </w:rPr>
            </w:r>
            <w:r>
              <w:rPr>
                <w:noProof/>
                <w:webHidden/>
              </w:rPr>
              <w:fldChar w:fldCharType="separate"/>
            </w:r>
            <w:r w:rsidR="00D14E9D">
              <w:rPr>
                <w:noProof/>
                <w:webHidden/>
              </w:rPr>
              <w:t>11</w:t>
            </w:r>
            <w:r>
              <w:rPr>
                <w:noProof/>
                <w:webHidden/>
              </w:rPr>
              <w:fldChar w:fldCharType="end"/>
            </w:r>
          </w:hyperlink>
        </w:p>
        <w:p w14:paraId="3F1DD9E6" w14:textId="27735C9E" w:rsidR="00045CAA" w:rsidRDefault="00045CAA">
          <w:pPr>
            <w:pStyle w:val="TOC3"/>
            <w:tabs>
              <w:tab w:val="left" w:pos="1320"/>
              <w:tab w:val="right" w:leader="dot" w:pos="7155"/>
            </w:tabs>
            <w:rPr>
              <w:rFonts w:asciiTheme="minorHAnsi" w:hAnsiTheme="minorHAnsi"/>
              <w:noProof/>
              <w:sz w:val="22"/>
            </w:rPr>
          </w:pPr>
          <w:hyperlink w:anchor="_Toc495251382" w:history="1">
            <w:r w:rsidRPr="0060620D">
              <w:rPr>
                <w:rStyle w:val="Hyperlink"/>
                <w:rFonts w:eastAsia="Calibri"/>
                <w:noProof/>
                <w:lang w:eastAsia="en-US"/>
              </w:rPr>
              <w:t>1.3.13</w:t>
            </w:r>
            <w:r>
              <w:rPr>
                <w:rFonts w:asciiTheme="minorHAnsi" w:hAnsiTheme="minorHAnsi"/>
                <w:noProof/>
                <w:sz w:val="22"/>
              </w:rPr>
              <w:tab/>
            </w:r>
            <w:r w:rsidRPr="0060620D">
              <w:rPr>
                <w:rStyle w:val="Hyperlink"/>
                <w:rFonts w:eastAsia="Calibri"/>
                <w:noProof/>
                <w:lang w:eastAsia="en-US"/>
              </w:rPr>
              <w:t>Laboratory technologist</w:t>
            </w:r>
            <w:r>
              <w:rPr>
                <w:noProof/>
                <w:webHidden/>
              </w:rPr>
              <w:tab/>
            </w:r>
            <w:r>
              <w:rPr>
                <w:noProof/>
                <w:webHidden/>
              </w:rPr>
              <w:fldChar w:fldCharType="begin"/>
            </w:r>
            <w:r>
              <w:rPr>
                <w:noProof/>
                <w:webHidden/>
              </w:rPr>
              <w:instrText xml:space="preserve"> PAGEREF _Toc495251382 \h </w:instrText>
            </w:r>
            <w:r>
              <w:rPr>
                <w:noProof/>
                <w:webHidden/>
              </w:rPr>
            </w:r>
            <w:r>
              <w:rPr>
                <w:noProof/>
                <w:webHidden/>
              </w:rPr>
              <w:fldChar w:fldCharType="separate"/>
            </w:r>
            <w:r w:rsidR="00D14E9D">
              <w:rPr>
                <w:noProof/>
                <w:webHidden/>
              </w:rPr>
              <w:t>11</w:t>
            </w:r>
            <w:r>
              <w:rPr>
                <w:noProof/>
                <w:webHidden/>
              </w:rPr>
              <w:fldChar w:fldCharType="end"/>
            </w:r>
          </w:hyperlink>
        </w:p>
        <w:p w14:paraId="773D2232" w14:textId="27832F45" w:rsidR="00045CAA" w:rsidRDefault="00045CAA">
          <w:pPr>
            <w:pStyle w:val="TOC1"/>
            <w:tabs>
              <w:tab w:val="left" w:pos="482"/>
              <w:tab w:val="right" w:leader="dot" w:pos="7155"/>
            </w:tabs>
            <w:rPr>
              <w:rFonts w:asciiTheme="minorHAnsi" w:hAnsiTheme="minorHAnsi"/>
              <w:noProof/>
              <w:sz w:val="22"/>
            </w:rPr>
          </w:pPr>
          <w:hyperlink w:anchor="_Toc495251383" w:history="1">
            <w:r w:rsidRPr="0060620D">
              <w:rPr>
                <w:rStyle w:val="Hyperlink"/>
                <w:noProof/>
              </w:rPr>
              <w:t>2</w:t>
            </w:r>
            <w:r>
              <w:rPr>
                <w:rFonts w:asciiTheme="minorHAnsi" w:hAnsiTheme="minorHAnsi"/>
                <w:noProof/>
                <w:sz w:val="22"/>
              </w:rPr>
              <w:tab/>
            </w:r>
            <w:r w:rsidRPr="0060620D">
              <w:rPr>
                <w:rStyle w:val="Hyperlink"/>
                <w:noProof/>
              </w:rPr>
              <w:t>INSTITUTIONAL BIOSAFETY COMMITTEE (IBC)</w:t>
            </w:r>
            <w:r>
              <w:rPr>
                <w:noProof/>
                <w:webHidden/>
              </w:rPr>
              <w:tab/>
            </w:r>
            <w:r>
              <w:rPr>
                <w:noProof/>
                <w:webHidden/>
              </w:rPr>
              <w:fldChar w:fldCharType="begin"/>
            </w:r>
            <w:r>
              <w:rPr>
                <w:noProof/>
                <w:webHidden/>
              </w:rPr>
              <w:instrText xml:space="preserve"> PAGEREF _Toc495251383 \h </w:instrText>
            </w:r>
            <w:r>
              <w:rPr>
                <w:noProof/>
                <w:webHidden/>
              </w:rPr>
            </w:r>
            <w:r>
              <w:rPr>
                <w:noProof/>
                <w:webHidden/>
              </w:rPr>
              <w:fldChar w:fldCharType="separate"/>
            </w:r>
            <w:r w:rsidR="00D14E9D">
              <w:rPr>
                <w:noProof/>
                <w:webHidden/>
              </w:rPr>
              <w:t>11</w:t>
            </w:r>
            <w:r>
              <w:rPr>
                <w:noProof/>
                <w:webHidden/>
              </w:rPr>
              <w:fldChar w:fldCharType="end"/>
            </w:r>
          </w:hyperlink>
        </w:p>
        <w:p w14:paraId="7F55C99A" w14:textId="53C274B6" w:rsidR="00045CAA" w:rsidRDefault="00045CAA">
          <w:pPr>
            <w:pStyle w:val="TOC2"/>
            <w:rPr>
              <w:rFonts w:asciiTheme="minorHAnsi" w:hAnsiTheme="minorHAnsi"/>
              <w:noProof/>
              <w:sz w:val="22"/>
            </w:rPr>
          </w:pPr>
          <w:hyperlink w:anchor="_Toc495251384" w:history="1">
            <w:r w:rsidRPr="0060620D">
              <w:rPr>
                <w:rStyle w:val="Hyperlink"/>
                <w:noProof/>
              </w:rPr>
              <w:t>2.1</w:t>
            </w:r>
            <w:r>
              <w:rPr>
                <w:rFonts w:asciiTheme="minorHAnsi" w:hAnsiTheme="minorHAnsi"/>
                <w:noProof/>
                <w:sz w:val="22"/>
              </w:rPr>
              <w:tab/>
            </w:r>
            <w:r w:rsidRPr="0060620D">
              <w:rPr>
                <w:rStyle w:val="Hyperlink"/>
                <w:noProof/>
              </w:rPr>
              <w:t>IBC Membership</w:t>
            </w:r>
            <w:r>
              <w:rPr>
                <w:noProof/>
                <w:webHidden/>
              </w:rPr>
              <w:tab/>
            </w:r>
            <w:r>
              <w:rPr>
                <w:noProof/>
                <w:webHidden/>
              </w:rPr>
              <w:fldChar w:fldCharType="begin"/>
            </w:r>
            <w:r>
              <w:rPr>
                <w:noProof/>
                <w:webHidden/>
              </w:rPr>
              <w:instrText xml:space="preserve"> PAGEREF _Toc495251384 \h </w:instrText>
            </w:r>
            <w:r>
              <w:rPr>
                <w:noProof/>
                <w:webHidden/>
              </w:rPr>
            </w:r>
            <w:r>
              <w:rPr>
                <w:noProof/>
                <w:webHidden/>
              </w:rPr>
              <w:fldChar w:fldCharType="separate"/>
            </w:r>
            <w:r w:rsidR="00D14E9D">
              <w:rPr>
                <w:noProof/>
                <w:webHidden/>
              </w:rPr>
              <w:t>11</w:t>
            </w:r>
            <w:r>
              <w:rPr>
                <w:noProof/>
                <w:webHidden/>
              </w:rPr>
              <w:fldChar w:fldCharType="end"/>
            </w:r>
          </w:hyperlink>
        </w:p>
        <w:p w14:paraId="19241973" w14:textId="4F33C2B5" w:rsidR="00045CAA" w:rsidRDefault="00045CAA">
          <w:pPr>
            <w:pStyle w:val="TOC2"/>
            <w:rPr>
              <w:rFonts w:asciiTheme="minorHAnsi" w:hAnsiTheme="minorHAnsi"/>
              <w:noProof/>
              <w:sz w:val="22"/>
            </w:rPr>
          </w:pPr>
          <w:hyperlink w:anchor="_Toc495251385" w:history="1">
            <w:r w:rsidRPr="0060620D">
              <w:rPr>
                <w:rStyle w:val="Hyperlink"/>
                <w:noProof/>
              </w:rPr>
              <w:t>2.2</w:t>
            </w:r>
            <w:r>
              <w:rPr>
                <w:rFonts w:asciiTheme="minorHAnsi" w:hAnsiTheme="minorHAnsi"/>
                <w:noProof/>
                <w:sz w:val="22"/>
              </w:rPr>
              <w:tab/>
            </w:r>
            <w:r w:rsidRPr="0060620D">
              <w:rPr>
                <w:rStyle w:val="Hyperlink"/>
                <w:noProof/>
              </w:rPr>
              <w:t>IBC composition:</w:t>
            </w:r>
            <w:r>
              <w:rPr>
                <w:noProof/>
                <w:webHidden/>
              </w:rPr>
              <w:tab/>
            </w:r>
            <w:r>
              <w:rPr>
                <w:noProof/>
                <w:webHidden/>
              </w:rPr>
              <w:fldChar w:fldCharType="begin"/>
            </w:r>
            <w:r>
              <w:rPr>
                <w:noProof/>
                <w:webHidden/>
              </w:rPr>
              <w:instrText xml:space="preserve"> PAGEREF _Toc495251385 \h </w:instrText>
            </w:r>
            <w:r>
              <w:rPr>
                <w:noProof/>
                <w:webHidden/>
              </w:rPr>
            </w:r>
            <w:r>
              <w:rPr>
                <w:noProof/>
                <w:webHidden/>
              </w:rPr>
              <w:fldChar w:fldCharType="separate"/>
            </w:r>
            <w:r w:rsidR="00D14E9D">
              <w:rPr>
                <w:noProof/>
                <w:webHidden/>
              </w:rPr>
              <w:t>12</w:t>
            </w:r>
            <w:r>
              <w:rPr>
                <w:noProof/>
                <w:webHidden/>
              </w:rPr>
              <w:fldChar w:fldCharType="end"/>
            </w:r>
          </w:hyperlink>
        </w:p>
        <w:p w14:paraId="18F11809" w14:textId="0B0F24CF" w:rsidR="00045CAA" w:rsidRDefault="00045CAA">
          <w:pPr>
            <w:pStyle w:val="TOC2"/>
            <w:rPr>
              <w:rFonts w:asciiTheme="minorHAnsi" w:hAnsiTheme="minorHAnsi"/>
              <w:noProof/>
              <w:sz w:val="22"/>
            </w:rPr>
          </w:pPr>
          <w:hyperlink w:anchor="_Toc495251386" w:history="1">
            <w:r w:rsidRPr="0060620D">
              <w:rPr>
                <w:rStyle w:val="Hyperlink"/>
                <w:noProof/>
              </w:rPr>
              <w:t>2.3</w:t>
            </w:r>
            <w:r>
              <w:rPr>
                <w:rFonts w:asciiTheme="minorHAnsi" w:hAnsiTheme="minorHAnsi"/>
                <w:noProof/>
                <w:sz w:val="22"/>
              </w:rPr>
              <w:tab/>
            </w:r>
            <w:r w:rsidRPr="0060620D">
              <w:rPr>
                <w:rStyle w:val="Hyperlink"/>
                <w:noProof/>
              </w:rPr>
              <w:t>IBC Chair</w:t>
            </w:r>
            <w:r>
              <w:rPr>
                <w:noProof/>
                <w:webHidden/>
              </w:rPr>
              <w:tab/>
            </w:r>
            <w:r>
              <w:rPr>
                <w:noProof/>
                <w:webHidden/>
              </w:rPr>
              <w:fldChar w:fldCharType="begin"/>
            </w:r>
            <w:r>
              <w:rPr>
                <w:noProof/>
                <w:webHidden/>
              </w:rPr>
              <w:instrText xml:space="preserve"> PAGEREF _Toc495251386 \h </w:instrText>
            </w:r>
            <w:r>
              <w:rPr>
                <w:noProof/>
                <w:webHidden/>
              </w:rPr>
            </w:r>
            <w:r>
              <w:rPr>
                <w:noProof/>
                <w:webHidden/>
              </w:rPr>
              <w:fldChar w:fldCharType="separate"/>
            </w:r>
            <w:r w:rsidR="00D14E9D">
              <w:rPr>
                <w:noProof/>
                <w:webHidden/>
              </w:rPr>
              <w:t>12</w:t>
            </w:r>
            <w:r>
              <w:rPr>
                <w:noProof/>
                <w:webHidden/>
              </w:rPr>
              <w:fldChar w:fldCharType="end"/>
            </w:r>
          </w:hyperlink>
        </w:p>
        <w:p w14:paraId="7433E124" w14:textId="303755DD" w:rsidR="00045CAA" w:rsidRDefault="00045CAA">
          <w:pPr>
            <w:pStyle w:val="TOC3"/>
            <w:tabs>
              <w:tab w:val="left" w:pos="1320"/>
              <w:tab w:val="right" w:leader="dot" w:pos="7155"/>
            </w:tabs>
            <w:rPr>
              <w:rFonts w:asciiTheme="minorHAnsi" w:hAnsiTheme="minorHAnsi"/>
              <w:noProof/>
              <w:sz w:val="22"/>
            </w:rPr>
          </w:pPr>
          <w:hyperlink w:anchor="_Toc495251387" w:history="1">
            <w:r w:rsidRPr="0060620D">
              <w:rPr>
                <w:rStyle w:val="Hyperlink"/>
                <w:noProof/>
              </w:rPr>
              <w:t>2.3.1</w:t>
            </w:r>
            <w:r>
              <w:rPr>
                <w:rFonts w:asciiTheme="minorHAnsi" w:hAnsiTheme="minorHAnsi"/>
                <w:noProof/>
                <w:sz w:val="22"/>
              </w:rPr>
              <w:tab/>
            </w:r>
            <w:r w:rsidRPr="0060620D">
              <w:rPr>
                <w:rStyle w:val="Hyperlink"/>
                <w:noProof/>
              </w:rPr>
              <w:t>IBC Chair Appointment</w:t>
            </w:r>
            <w:r>
              <w:rPr>
                <w:noProof/>
                <w:webHidden/>
              </w:rPr>
              <w:tab/>
            </w:r>
            <w:r>
              <w:rPr>
                <w:noProof/>
                <w:webHidden/>
              </w:rPr>
              <w:fldChar w:fldCharType="begin"/>
            </w:r>
            <w:r>
              <w:rPr>
                <w:noProof/>
                <w:webHidden/>
              </w:rPr>
              <w:instrText xml:space="preserve"> PAGEREF _Toc495251387 \h </w:instrText>
            </w:r>
            <w:r>
              <w:rPr>
                <w:noProof/>
                <w:webHidden/>
              </w:rPr>
            </w:r>
            <w:r>
              <w:rPr>
                <w:noProof/>
                <w:webHidden/>
              </w:rPr>
              <w:fldChar w:fldCharType="separate"/>
            </w:r>
            <w:r w:rsidR="00D14E9D">
              <w:rPr>
                <w:noProof/>
                <w:webHidden/>
              </w:rPr>
              <w:t>12</w:t>
            </w:r>
            <w:r>
              <w:rPr>
                <w:noProof/>
                <w:webHidden/>
              </w:rPr>
              <w:fldChar w:fldCharType="end"/>
            </w:r>
          </w:hyperlink>
        </w:p>
        <w:p w14:paraId="0551140C" w14:textId="6E79AA47" w:rsidR="00045CAA" w:rsidRDefault="00045CAA">
          <w:pPr>
            <w:pStyle w:val="TOC3"/>
            <w:tabs>
              <w:tab w:val="left" w:pos="1320"/>
              <w:tab w:val="right" w:leader="dot" w:pos="7155"/>
            </w:tabs>
            <w:rPr>
              <w:rFonts w:asciiTheme="minorHAnsi" w:hAnsiTheme="minorHAnsi"/>
              <w:noProof/>
              <w:sz w:val="22"/>
            </w:rPr>
          </w:pPr>
          <w:hyperlink w:anchor="_Toc495251388" w:history="1">
            <w:r w:rsidRPr="0060620D">
              <w:rPr>
                <w:rStyle w:val="Hyperlink"/>
                <w:noProof/>
              </w:rPr>
              <w:t>2.3.2</w:t>
            </w:r>
            <w:r>
              <w:rPr>
                <w:rFonts w:asciiTheme="minorHAnsi" w:hAnsiTheme="minorHAnsi"/>
                <w:noProof/>
                <w:sz w:val="22"/>
              </w:rPr>
              <w:tab/>
            </w:r>
            <w:r w:rsidRPr="0060620D">
              <w:rPr>
                <w:rStyle w:val="Hyperlink"/>
                <w:noProof/>
              </w:rPr>
              <w:t>IBC Chair Responsibilities</w:t>
            </w:r>
            <w:r>
              <w:rPr>
                <w:noProof/>
                <w:webHidden/>
              </w:rPr>
              <w:tab/>
            </w:r>
            <w:r>
              <w:rPr>
                <w:noProof/>
                <w:webHidden/>
              </w:rPr>
              <w:fldChar w:fldCharType="begin"/>
            </w:r>
            <w:r>
              <w:rPr>
                <w:noProof/>
                <w:webHidden/>
              </w:rPr>
              <w:instrText xml:space="preserve"> PAGEREF _Toc495251388 \h </w:instrText>
            </w:r>
            <w:r>
              <w:rPr>
                <w:noProof/>
                <w:webHidden/>
              </w:rPr>
            </w:r>
            <w:r>
              <w:rPr>
                <w:noProof/>
                <w:webHidden/>
              </w:rPr>
              <w:fldChar w:fldCharType="separate"/>
            </w:r>
            <w:r w:rsidR="00D14E9D">
              <w:rPr>
                <w:noProof/>
                <w:webHidden/>
              </w:rPr>
              <w:t>12</w:t>
            </w:r>
            <w:r>
              <w:rPr>
                <w:noProof/>
                <w:webHidden/>
              </w:rPr>
              <w:fldChar w:fldCharType="end"/>
            </w:r>
          </w:hyperlink>
        </w:p>
        <w:p w14:paraId="127ACE7A" w14:textId="5726E5DF" w:rsidR="00045CAA" w:rsidRDefault="00045CAA">
          <w:pPr>
            <w:pStyle w:val="TOC2"/>
            <w:rPr>
              <w:rFonts w:asciiTheme="minorHAnsi" w:hAnsiTheme="minorHAnsi"/>
              <w:noProof/>
              <w:sz w:val="22"/>
            </w:rPr>
          </w:pPr>
          <w:hyperlink w:anchor="_Toc495251389" w:history="1">
            <w:r w:rsidRPr="0060620D">
              <w:rPr>
                <w:rStyle w:val="Hyperlink"/>
                <w:noProof/>
              </w:rPr>
              <w:t>2.4</w:t>
            </w:r>
            <w:r>
              <w:rPr>
                <w:rFonts w:asciiTheme="minorHAnsi" w:hAnsiTheme="minorHAnsi"/>
                <w:noProof/>
                <w:sz w:val="22"/>
              </w:rPr>
              <w:tab/>
            </w:r>
            <w:r w:rsidRPr="0060620D">
              <w:rPr>
                <w:rStyle w:val="Hyperlink"/>
                <w:noProof/>
              </w:rPr>
              <w:t>BSO</w:t>
            </w:r>
            <w:r>
              <w:rPr>
                <w:noProof/>
                <w:webHidden/>
              </w:rPr>
              <w:tab/>
            </w:r>
            <w:r>
              <w:rPr>
                <w:noProof/>
                <w:webHidden/>
              </w:rPr>
              <w:fldChar w:fldCharType="begin"/>
            </w:r>
            <w:r>
              <w:rPr>
                <w:noProof/>
                <w:webHidden/>
              </w:rPr>
              <w:instrText xml:space="preserve"> PAGEREF _Toc495251389 \h </w:instrText>
            </w:r>
            <w:r>
              <w:rPr>
                <w:noProof/>
                <w:webHidden/>
              </w:rPr>
            </w:r>
            <w:r>
              <w:rPr>
                <w:noProof/>
                <w:webHidden/>
              </w:rPr>
              <w:fldChar w:fldCharType="separate"/>
            </w:r>
            <w:r w:rsidR="00D14E9D">
              <w:rPr>
                <w:noProof/>
                <w:webHidden/>
              </w:rPr>
              <w:t>13</w:t>
            </w:r>
            <w:r>
              <w:rPr>
                <w:noProof/>
                <w:webHidden/>
              </w:rPr>
              <w:fldChar w:fldCharType="end"/>
            </w:r>
          </w:hyperlink>
        </w:p>
        <w:p w14:paraId="0C4FE80E" w14:textId="596415B8" w:rsidR="00045CAA" w:rsidRDefault="00045CAA">
          <w:pPr>
            <w:pStyle w:val="TOC3"/>
            <w:tabs>
              <w:tab w:val="left" w:pos="1320"/>
              <w:tab w:val="right" w:leader="dot" w:pos="7155"/>
            </w:tabs>
            <w:rPr>
              <w:rFonts w:asciiTheme="minorHAnsi" w:hAnsiTheme="minorHAnsi"/>
              <w:noProof/>
              <w:sz w:val="22"/>
            </w:rPr>
          </w:pPr>
          <w:hyperlink w:anchor="_Toc495251390" w:history="1">
            <w:r w:rsidRPr="0060620D">
              <w:rPr>
                <w:rStyle w:val="Hyperlink"/>
                <w:noProof/>
              </w:rPr>
              <w:t>2.4.1</w:t>
            </w:r>
            <w:r>
              <w:rPr>
                <w:rFonts w:asciiTheme="minorHAnsi" w:hAnsiTheme="minorHAnsi"/>
                <w:noProof/>
                <w:sz w:val="22"/>
              </w:rPr>
              <w:tab/>
            </w:r>
            <w:r w:rsidRPr="0060620D">
              <w:rPr>
                <w:rStyle w:val="Hyperlink"/>
                <w:noProof/>
              </w:rPr>
              <w:t>BSO Appointment</w:t>
            </w:r>
            <w:r>
              <w:rPr>
                <w:noProof/>
                <w:webHidden/>
              </w:rPr>
              <w:tab/>
            </w:r>
            <w:r>
              <w:rPr>
                <w:noProof/>
                <w:webHidden/>
              </w:rPr>
              <w:fldChar w:fldCharType="begin"/>
            </w:r>
            <w:r>
              <w:rPr>
                <w:noProof/>
                <w:webHidden/>
              </w:rPr>
              <w:instrText xml:space="preserve"> PAGEREF _Toc495251390 \h </w:instrText>
            </w:r>
            <w:r>
              <w:rPr>
                <w:noProof/>
                <w:webHidden/>
              </w:rPr>
            </w:r>
            <w:r>
              <w:rPr>
                <w:noProof/>
                <w:webHidden/>
              </w:rPr>
              <w:fldChar w:fldCharType="separate"/>
            </w:r>
            <w:r w:rsidR="00D14E9D">
              <w:rPr>
                <w:noProof/>
                <w:webHidden/>
              </w:rPr>
              <w:t>13</w:t>
            </w:r>
            <w:r>
              <w:rPr>
                <w:noProof/>
                <w:webHidden/>
              </w:rPr>
              <w:fldChar w:fldCharType="end"/>
            </w:r>
          </w:hyperlink>
        </w:p>
        <w:p w14:paraId="70860A5E" w14:textId="383895A2" w:rsidR="00045CAA" w:rsidRDefault="00045CAA">
          <w:pPr>
            <w:pStyle w:val="TOC3"/>
            <w:tabs>
              <w:tab w:val="left" w:pos="1320"/>
              <w:tab w:val="right" w:leader="dot" w:pos="7155"/>
            </w:tabs>
            <w:rPr>
              <w:rFonts w:asciiTheme="minorHAnsi" w:hAnsiTheme="minorHAnsi"/>
              <w:noProof/>
              <w:sz w:val="22"/>
            </w:rPr>
          </w:pPr>
          <w:hyperlink w:anchor="_Toc495251391" w:history="1">
            <w:r w:rsidRPr="0060620D">
              <w:rPr>
                <w:rStyle w:val="Hyperlink"/>
                <w:noProof/>
              </w:rPr>
              <w:t>2.4.2</w:t>
            </w:r>
            <w:r>
              <w:rPr>
                <w:rFonts w:asciiTheme="minorHAnsi" w:hAnsiTheme="minorHAnsi"/>
                <w:noProof/>
                <w:sz w:val="22"/>
              </w:rPr>
              <w:tab/>
            </w:r>
            <w:r w:rsidRPr="0060620D">
              <w:rPr>
                <w:rStyle w:val="Hyperlink"/>
                <w:noProof/>
              </w:rPr>
              <w:t>BSO Responsibilities</w:t>
            </w:r>
            <w:r>
              <w:rPr>
                <w:noProof/>
                <w:webHidden/>
              </w:rPr>
              <w:tab/>
            </w:r>
            <w:r>
              <w:rPr>
                <w:noProof/>
                <w:webHidden/>
              </w:rPr>
              <w:fldChar w:fldCharType="begin"/>
            </w:r>
            <w:r>
              <w:rPr>
                <w:noProof/>
                <w:webHidden/>
              </w:rPr>
              <w:instrText xml:space="preserve"> PAGEREF _Toc495251391 \h </w:instrText>
            </w:r>
            <w:r>
              <w:rPr>
                <w:noProof/>
                <w:webHidden/>
              </w:rPr>
            </w:r>
            <w:r>
              <w:rPr>
                <w:noProof/>
                <w:webHidden/>
              </w:rPr>
              <w:fldChar w:fldCharType="separate"/>
            </w:r>
            <w:r w:rsidR="00D14E9D">
              <w:rPr>
                <w:noProof/>
                <w:webHidden/>
              </w:rPr>
              <w:t>13</w:t>
            </w:r>
            <w:r>
              <w:rPr>
                <w:noProof/>
                <w:webHidden/>
              </w:rPr>
              <w:fldChar w:fldCharType="end"/>
            </w:r>
          </w:hyperlink>
        </w:p>
        <w:p w14:paraId="6148BB92" w14:textId="0EF77ECE" w:rsidR="00045CAA" w:rsidRDefault="00045CAA">
          <w:pPr>
            <w:pStyle w:val="TOC2"/>
            <w:rPr>
              <w:rFonts w:asciiTheme="minorHAnsi" w:hAnsiTheme="minorHAnsi"/>
              <w:noProof/>
              <w:sz w:val="22"/>
            </w:rPr>
          </w:pPr>
          <w:hyperlink w:anchor="_Toc495251392" w:history="1">
            <w:r w:rsidRPr="0060620D">
              <w:rPr>
                <w:rStyle w:val="Hyperlink"/>
                <w:noProof/>
              </w:rPr>
              <w:t>2.5</w:t>
            </w:r>
            <w:r>
              <w:rPr>
                <w:rFonts w:asciiTheme="minorHAnsi" w:hAnsiTheme="minorHAnsi"/>
                <w:noProof/>
                <w:sz w:val="22"/>
              </w:rPr>
              <w:tab/>
            </w:r>
            <w:r w:rsidRPr="0060620D">
              <w:rPr>
                <w:rStyle w:val="Hyperlink"/>
                <w:noProof/>
              </w:rPr>
              <w:t>Secretary</w:t>
            </w:r>
            <w:r>
              <w:rPr>
                <w:noProof/>
                <w:webHidden/>
              </w:rPr>
              <w:tab/>
            </w:r>
            <w:r>
              <w:rPr>
                <w:noProof/>
                <w:webHidden/>
              </w:rPr>
              <w:fldChar w:fldCharType="begin"/>
            </w:r>
            <w:r>
              <w:rPr>
                <w:noProof/>
                <w:webHidden/>
              </w:rPr>
              <w:instrText xml:space="preserve"> PAGEREF _Toc495251392 \h </w:instrText>
            </w:r>
            <w:r>
              <w:rPr>
                <w:noProof/>
                <w:webHidden/>
              </w:rPr>
            </w:r>
            <w:r>
              <w:rPr>
                <w:noProof/>
                <w:webHidden/>
              </w:rPr>
              <w:fldChar w:fldCharType="separate"/>
            </w:r>
            <w:r w:rsidR="00D14E9D">
              <w:rPr>
                <w:noProof/>
                <w:webHidden/>
              </w:rPr>
              <w:t>13</w:t>
            </w:r>
            <w:r>
              <w:rPr>
                <w:noProof/>
                <w:webHidden/>
              </w:rPr>
              <w:fldChar w:fldCharType="end"/>
            </w:r>
          </w:hyperlink>
        </w:p>
        <w:p w14:paraId="3E50C0F5" w14:textId="6CD6BC63" w:rsidR="00045CAA" w:rsidRDefault="00045CAA">
          <w:pPr>
            <w:pStyle w:val="TOC3"/>
            <w:tabs>
              <w:tab w:val="left" w:pos="1320"/>
              <w:tab w:val="right" w:leader="dot" w:pos="7155"/>
            </w:tabs>
            <w:rPr>
              <w:rFonts w:asciiTheme="minorHAnsi" w:hAnsiTheme="minorHAnsi"/>
              <w:noProof/>
              <w:sz w:val="22"/>
            </w:rPr>
          </w:pPr>
          <w:hyperlink w:anchor="_Toc495251393" w:history="1">
            <w:r w:rsidRPr="0060620D">
              <w:rPr>
                <w:rStyle w:val="Hyperlink"/>
                <w:noProof/>
              </w:rPr>
              <w:t>2.5.1</w:t>
            </w:r>
            <w:r>
              <w:rPr>
                <w:rFonts w:asciiTheme="minorHAnsi" w:hAnsiTheme="minorHAnsi"/>
                <w:noProof/>
                <w:sz w:val="22"/>
              </w:rPr>
              <w:tab/>
            </w:r>
            <w:r w:rsidRPr="0060620D">
              <w:rPr>
                <w:rStyle w:val="Hyperlink"/>
                <w:noProof/>
              </w:rPr>
              <w:t>Secretary appointment</w:t>
            </w:r>
            <w:r>
              <w:rPr>
                <w:noProof/>
                <w:webHidden/>
              </w:rPr>
              <w:tab/>
            </w:r>
            <w:r>
              <w:rPr>
                <w:noProof/>
                <w:webHidden/>
              </w:rPr>
              <w:fldChar w:fldCharType="begin"/>
            </w:r>
            <w:r>
              <w:rPr>
                <w:noProof/>
                <w:webHidden/>
              </w:rPr>
              <w:instrText xml:space="preserve"> PAGEREF _Toc495251393 \h </w:instrText>
            </w:r>
            <w:r>
              <w:rPr>
                <w:noProof/>
                <w:webHidden/>
              </w:rPr>
            </w:r>
            <w:r>
              <w:rPr>
                <w:noProof/>
                <w:webHidden/>
              </w:rPr>
              <w:fldChar w:fldCharType="separate"/>
            </w:r>
            <w:r w:rsidR="00D14E9D">
              <w:rPr>
                <w:noProof/>
                <w:webHidden/>
              </w:rPr>
              <w:t>13</w:t>
            </w:r>
            <w:r>
              <w:rPr>
                <w:noProof/>
                <w:webHidden/>
              </w:rPr>
              <w:fldChar w:fldCharType="end"/>
            </w:r>
          </w:hyperlink>
        </w:p>
        <w:p w14:paraId="3B074694" w14:textId="53DE8575" w:rsidR="00045CAA" w:rsidRDefault="00045CAA">
          <w:pPr>
            <w:pStyle w:val="TOC3"/>
            <w:tabs>
              <w:tab w:val="left" w:pos="1320"/>
              <w:tab w:val="right" w:leader="dot" w:pos="7155"/>
            </w:tabs>
            <w:rPr>
              <w:rFonts w:asciiTheme="minorHAnsi" w:hAnsiTheme="minorHAnsi"/>
              <w:noProof/>
              <w:sz w:val="22"/>
            </w:rPr>
          </w:pPr>
          <w:hyperlink w:anchor="_Toc495251394" w:history="1">
            <w:r w:rsidRPr="0060620D">
              <w:rPr>
                <w:rStyle w:val="Hyperlink"/>
                <w:noProof/>
              </w:rPr>
              <w:t>2.5.2</w:t>
            </w:r>
            <w:r>
              <w:rPr>
                <w:rFonts w:asciiTheme="minorHAnsi" w:hAnsiTheme="minorHAnsi"/>
                <w:noProof/>
                <w:sz w:val="22"/>
              </w:rPr>
              <w:tab/>
            </w:r>
            <w:r w:rsidRPr="0060620D">
              <w:rPr>
                <w:rStyle w:val="Hyperlink"/>
                <w:noProof/>
              </w:rPr>
              <w:t>Secretary responsibilities</w:t>
            </w:r>
            <w:r>
              <w:rPr>
                <w:noProof/>
                <w:webHidden/>
              </w:rPr>
              <w:tab/>
            </w:r>
            <w:r>
              <w:rPr>
                <w:noProof/>
                <w:webHidden/>
              </w:rPr>
              <w:fldChar w:fldCharType="begin"/>
            </w:r>
            <w:r>
              <w:rPr>
                <w:noProof/>
                <w:webHidden/>
              </w:rPr>
              <w:instrText xml:space="preserve"> PAGEREF _Toc495251394 \h </w:instrText>
            </w:r>
            <w:r>
              <w:rPr>
                <w:noProof/>
                <w:webHidden/>
              </w:rPr>
            </w:r>
            <w:r>
              <w:rPr>
                <w:noProof/>
                <w:webHidden/>
              </w:rPr>
              <w:fldChar w:fldCharType="separate"/>
            </w:r>
            <w:r w:rsidR="00D14E9D">
              <w:rPr>
                <w:noProof/>
                <w:webHidden/>
              </w:rPr>
              <w:t>13</w:t>
            </w:r>
            <w:r>
              <w:rPr>
                <w:noProof/>
                <w:webHidden/>
              </w:rPr>
              <w:fldChar w:fldCharType="end"/>
            </w:r>
          </w:hyperlink>
        </w:p>
        <w:p w14:paraId="212B71DC" w14:textId="574BC979" w:rsidR="00045CAA" w:rsidRDefault="00045CAA">
          <w:pPr>
            <w:pStyle w:val="TOC2"/>
            <w:rPr>
              <w:rFonts w:asciiTheme="minorHAnsi" w:hAnsiTheme="minorHAnsi"/>
              <w:noProof/>
              <w:sz w:val="22"/>
            </w:rPr>
          </w:pPr>
          <w:hyperlink w:anchor="_Toc495251395" w:history="1">
            <w:r w:rsidRPr="0060620D">
              <w:rPr>
                <w:rStyle w:val="Hyperlink"/>
                <w:noProof/>
              </w:rPr>
              <w:t>2.6</w:t>
            </w:r>
            <w:r>
              <w:rPr>
                <w:rFonts w:asciiTheme="minorHAnsi" w:hAnsiTheme="minorHAnsi"/>
                <w:noProof/>
                <w:sz w:val="22"/>
              </w:rPr>
              <w:tab/>
            </w:r>
            <w:r w:rsidRPr="0060620D">
              <w:rPr>
                <w:rStyle w:val="Hyperlink"/>
                <w:noProof/>
              </w:rPr>
              <w:t>IBC Members</w:t>
            </w:r>
            <w:r>
              <w:rPr>
                <w:noProof/>
                <w:webHidden/>
              </w:rPr>
              <w:tab/>
            </w:r>
            <w:r>
              <w:rPr>
                <w:noProof/>
                <w:webHidden/>
              </w:rPr>
              <w:fldChar w:fldCharType="begin"/>
            </w:r>
            <w:r>
              <w:rPr>
                <w:noProof/>
                <w:webHidden/>
              </w:rPr>
              <w:instrText xml:space="preserve"> PAGEREF _Toc495251395 \h </w:instrText>
            </w:r>
            <w:r>
              <w:rPr>
                <w:noProof/>
                <w:webHidden/>
              </w:rPr>
            </w:r>
            <w:r>
              <w:rPr>
                <w:noProof/>
                <w:webHidden/>
              </w:rPr>
              <w:fldChar w:fldCharType="separate"/>
            </w:r>
            <w:r w:rsidR="00D14E9D">
              <w:rPr>
                <w:noProof/>
                <w:webHidden/>
              </w:rPr>
              <w:t>13</w:t>
            </w:r>
            <w:r>
              <w:rPr>
                <w:noProof/>
                <w:webHidden/>
              </w:rPr>
              <w:fldChar w:fldCharType="end"/>
            </w:r>
          </w:hyperlink>
        </w:p>
        <w:p w14:paraId="1ABBD373" w14:textId="0426FD31" w:rsidR="00045CAA" w:rsidRDefault="00045CAA">
          <w:pPr>
            <w:pStyle w:val="TOC2"/>
            <w:rPr>
              <w:rFonts w:asciiTheme="minorHAnsi" w:hAnsiTheme="minorHAnsi"/>
              <w:noProof/>
              <w:sz w:val="22"/>
            </w:rPr>
          </w:pPr>
          <w:hyperlink w:anchor="_Toc495251396" w:history="1">
            <w:r w:rsidRPr="0060620D">
              <w:rPr>
                <w:rStyle w:val="Hyperlink"/>
                <w:noProof/>
              </w:rPr>
              <w:t>2.7</w:t>
            </w:r>
            <w:r>
              <w:rPr>
                <w:rFonts w:asciiTheme="minorHAnsi" w:hAnsiTheme="minorHAnsi"/>
                <w:noProof/>
                <w:sz w:val="22"/>
              </w:rPr>
              <w:tab/>
            </w:r>
            <w:r w:rsidRPr="0060620D">
              <w:rPr>
                <w:rStyle w:val="Hyperlink"/>
                <w:noProof/>
              </w:rPr>
              <w:t>Changes in IBC Membership</w:t>
            </w:r>
            <w:r>
              <w:rPr>
                <w:noProof/>
                <w:webHidden/>
              </w:rPr>
              <w:tab/>
            </w:r>
            <w:r>
              <w:rPr>
                <w:noProof/>
                <w:webHidden/>
              </w:rPr>
              <w:fldChar w:fldCharType="begin"/>
            </w:r>
            <w:r>
              <w:rPr>
                <w:noProof/>
                <w:webHidden/>
              </w:rPr>
              <w:instrText xml:space="preserve"> PAGEREF _Toc495251396 \h </w:instrText>
            </w:r>
            <w:r>
              <w:rPr>
                <w:noProof/>
                <w:webHidden/>
              </w:rPr>
            </w:r>
            <w:r>
              <w:rPr>
                <w:noProof/>
                <w:webHidden/>
              </w:rPr>
              <w:fldChar w:fldCharType="separate"/>
            </w:r>
            <w:r w:rsidR="00D14E9D">
              <w:rPr>
                <w:noProof/>
                <w:webHidden/>
              </w:rPr>
              <w:t>14</w:t>
            </w:r>
            <w:r>
              <w:rPr>
                <w:noProof/>
                <w:webHidden/>
              </w:rPr>
              <w:fldChar w:fldCharType="end"/>
            </w:r>
          </w:hyperlink>
        </w:p>
        <w:p w14:paraId="32ABA40B" w14:textId="369599ED" w:rsidR="00045CAA" w:rsidRDefault="00045CAA">
          <w:pPr>
            <w:pStyle w:val="TOC3"/>
            <w:tabs>
              <w:tab w:val="left" w:pos="1320"/>
              <w:tab w:val="right" w:leader="dot" w:pos="7155"/>
            </w:tabs>
            <w:rPr>
              <w:rFonts w:asciiTheme="minorHAnsi" w:hAnsiTheme="minorHAnsi"/>
              <w:noProof/>
              <w:sz w:val="22"/>
            </w:rPr>
          </w:pPr>
          <w:hyperlink w:anchor="_Toc495251397" w:history="1">
            <w:r w:rsidRPr="0060620D">
              <w:rPr>
                <w:rStyle w:val="Hyperlink"/>
                <w:noProof/>
              </w:rPr>
              <w:t>2.7.1</w:t>
            </w:r>
            <w:r>
              <w:rPr>
                <w:rFonts w:asciiTheme="minorHAnsi" w:hAnsiTheme="minorHAnsi"/>
                <w:noProof/>
                <w:sz w:val="22"/>
              </w:rPr>
              <w:tab/>
            </w:r>
            <w:r w:rsidRPr="0060620D">
              <w:rPr>
                <w:rStyle w:val="Hyperlink"/>
                <w:noProof/>
              </w:rPr>
              <w:t>Use of Consultants/ Ad hoc members</w:t>
            </w:r>
            <w:r>
              <w:rPr>
                <w:noProof/>
                <w:webHidden/>
              </w:rPr>
              <w:tab/>
            </w:r>
            <w:r>
              <w:rPr>
                <w:noProof/>
                <w:webHidden/>
              </w:rPr>
              <w:fldChar w:fldCharType="begin"/>
            </w:r>
            <w:r>
              <w:rPr>
                <w:noProof/>
                <w:webHidden/>
              </w:rPr>
              <w:instrText xml:space="preserve"> PAGEREF _Toc495251397 \h </w:instrText>
            </w:r>
            <w:r>
              <w:rPr>
                <w:noProof/>
                <w:webHidden/>
              </w:rPr>
            </w:r>
            <w:r>
              <w:rPr>
                <w:noProof/>
                <w:webHidden/>
              </w:rPr>
              <w:fldChar w:fldCharType="separate"/>
            </w:r>
            <w:r w:rsidR="00D14E9D">
              <w:rPr>
                <w:noProof/>
                <w:webHidden/>
              </w:rPr>
              <w:t>14</w:t>
            </w:r>
            <w:r>
              <w:rPr>
                <w:noProof/>
                <w:webHidden/>
              </w:rPr>
              <w:fldChar w:fldCharType="end"/>
            </w:r>
          </w:hyperlink>
        </w:p>
        <w:p w14:paraId="7DC0F57C" w14:textId="1DB2D618" w:rsidR="00045CAA" w:rsidRDefault="00045CAA">
          <w:pPr>
            <w:pStyle w:val="TOC2"/>
            <w:rPr>
              <w:rFonts w:asciiTheme="minorHAnsi" w:hAnsiTheme="minorHAnsi"/>
              <w:noProof/>
              <w:sz w:val="22"/>
            </w:rPr>
          </w:pPr>
          <w:hyperlink w:anchor="_Toc495251398" w:history="1">
            <w:r w:rsidRPr="0060620D">
              <w:rPr>
                <w:rStyle w:val="Hyperlink"/>
                <w:noProof/>
              </w:rPr>
              <w:t>2.8</w:t>
            </w:r>
            <w:r>
              <w:rPr>
                <w:rFonts w:asciiTheme="minorHAnsi" w:hAnsiTheme="minorHAnsi"/>
                <w:noProof/>
                <w:sz w:val="22"/>
              </w:rPr>
              <w:tab/>
            </w:r>
            <w:r w:rsidRPr="0060620D">
              <w:rPr>
                <w:rStyle w:val="Hyperlink"/>
                <w:noProof/>
              </w:rPr>
              <w:t>IBC Meetings</w:t>
            </w:r>
            <w:r>
              <w:rPr>
                <w:noProof/>
                <w:webHidden/>
              </w:rPr>
              <w:tab/>
            </w:r>
            <w:r>
              <w:rPr>
                <w:noProof/>
                <w:webHidden/>
              </w:rPr>
              <w:fldChar w:fldCharType="begin"/>
            </w:r>
            <w:r>
              <w:rPr>
                <w:noProof/>
                <w:webHidden/>
              </w:rPr>
              <w:instrText xml:space="preserve"> PAGEREF _Toc495251398 \h </w:instrText>
            </w:r>
            <w:r>
              <w:rPr>
                <w:noProof/>
                <w:webHidden/>
              </w:rPr>
            </w:r>
            <w:r>
              <w:rPr>
                <w:noProof/>
                <w:webHidden/>
              </w:rPr>
              <w:fldChar w:fldCharType="separate"/>
            </w:r>
            <w:r w:rsidR="00D14E9D">
              <w:rPr>
                <w:noProof/>
                <w:webHidden/>
              </w:rPr>
              <w:t>14</w:t>
            </w:r>
            <w:r>
              <w:rPr>
                <w:noProof/>
                <w:webHidden/>
              </w:rPr>
              <w:fldChar w:fldCharType="end"/>
            </w:r>
          </w:hyperlink>
        </w:p>
        <w:p w14:paraId="6E969ECA" w14:textId="628FA537" w:rsidR="00045CAA" w:rsidRDefault="00045CAA">
          <w:pPr>
            <w:pStyle w:val="TOC3"/>
            <w:tabs>
              <w:tab w:val="left" w:pos="1320"/>
              <w:tab w:val="right" w:leader="dot" w:pos="7155"/>
            </w:tabs>
            <w:rPr>
              <w:rFonts w:asciiTheme="minorHAnsi" w:hAnsiTheme="minorHAnsi"/>
              <w:noProof/>
              <w:sz w:val="22"/>
            </w:rPr>
          </w:pPr>
          <w:hyperlink w:anchor="_Toc495251399" w:history="1">
            <w:r w:rsidRPr="0060620D">
              <w:rPr>
                <w:rStyle w:val="Hyperlink"/>
                <w:noProof/>
              </w:rPr>
              <w:t>2.8.1</w:t>
            </w:r>
            <w:r>
              <w:rPr>
                <w:rFonts w:asciiTheme="minorHAnsi" w:hAnsiTheme="minorHAnsi"/>
                <w:noProof/>
                <w:sz w:val="22"/>
              </w:rPr>
              <w:tab/>
            </w:r>
            <w:r w:rsidRPr="0060620D">
              <w:rPr>
                <w:rStyle w:val="Hyperlink"/>
                <w:noProof/>
              </w:rPr>
              <w:t>Regular Meetings</w:t>
            </w:r>
            <w:r>
              <w:rPr>
                <w:noProof/>
                <w:webHidden/>
              </w:rPr>
              <w:tab/>
            </w:r>
            <w:r>
              <w:rPr>
                <w:noProof/>
                <w:webHidden/>
              </w:rPr>
              <w:fldChar w:fldCharType="begin"/>
            </w:r>
            <w:r>
              <w:rPr>
                <w:noProof/>
                <w:webHidden/>
              </w:rPr>
              <w:instrText xml:space="preserve"> PAGEREF _Toc495251399 \h </w:instrText>
            </w:r>
            <w:r>
              <w:rPr>
                <w:noProof/>
                <w:webHidden/>
              </w:rPr>
            </w:r>
            <w:r>
              <w:rPr>
                <w:noProof/>
                <w:webHidden/>
              </w:rPr>
              <w:fldChar w:fldCharType="separate"/>
            </w:r>
            <w:r w:rsidR="00D14E9D">
              <w:rPr>
                <w:noProof/>
                <w:webHidden/>
              </w:rPr>
              <w:t>14</w:t>
            </w:r>
            <w:r>
              <w:rPr>
                <w:noProof/>
                <w:webHidden/>
              </w:rPr>
              <w:fldChar w:fldCharType="end"/>
            </w:r>
          </w:hyperlink>
        </w:p>
        <w:p w14:paraId="23569841" w14:textId="23317467" w:rsidR="00045CAA" w:rsidRDefault="00045CAA">
          <w:pPr>
            <w:pStyle w:val="TOC3"/>
            <w:tabs>
              <w:tab w:val="left" w:pos="1320"/>
              <w:tab w:val="right" w:leader="dot" w:pos="7155"/>
            </w:tabs>
            <w:rPr>
              <w:rFonts w:asciiTheme="minorHAnsi" w:hAnsiTheme="minorHAnsi"/>
              <w:noProof/>
              <w:sz w:val="22"/>
            </w:rPr>
          </w:pPr>
          <w:hyperlink w:anchor="_Toc495251400" w:history="1">
            <w:r w:rsidRPr="0060620D">
              <w:rPr>
                <w:rStyle w:val="Hyperlink"/>
                <w:noProof/>
              </w:rPr>
              <w:t>2.8.2</w:t>
            </w:r>
            <w:r>
              <w:rPr>
                <w:rFonts w:asciiTheme="minorHAnsi" w:hAnsiTheme="minorHAnsi"/>
                <w:noProof/>
                <w:sz w:val="22"/>
              </w:rPr>
              <w:tab/>
            </w:r>
            <w:r w:rsidRPr="0060620D">
              <w:rPr>
                <w:rStyle w:val="Hyperlink"/>
                <w:noProof/>
              </w:rPr>
              <w:t>Emergency Meetings</w:t>
            </w:r>
            <w:r>
              <w:rPr>
                <w:noProof/>
                <w:webHidden/>
              </w:rPr>
              <w:tab/>
            </w:r>
            <w:r>
              <w:rPr>
                <w:noProof/>
                <w:webHidden/>
              </w:rPr>
              <w:fldChar w:fldCharType="begin"/>
            </w:r>
            <w:r>
              <w:rPr>
                <w:noProof/>
                <w:webHidden/>
              </w:rPr>
              <w:instrText xml:space="preserve"> PAGEREF _Toc495251400 \h </w:instrText>
            </w:r>
            <w:r>
              <w:rPr>
                <w:noProof/>
                <w:webHidden/>
              </w:rPr>
            </w:r>
            <w:r>
              <w:rPr>
                <w:noProof/>
                <w:webHidden/>
              </w:rPr>
              <w:fldChar w:fldCharType="separate"/>
            </w:r>
            <w:r w:rsidR="00D14E9D">
              <w:rPr>
                <w:noProof/>
                <w:webHidden/>
              </w:rPr>
              <w:t>14</w:t>
            </w:r>
            <w:r>
              <w:rPr>
                <w:noProof/>
                <w:webHidden/>
              </w:rPr>
              <w:fldChar w:fldCharType="end"/>
            </w:r>
          </w:hyperlink>
        </w:p>
        <w:p w14:paraId="4C1BCC9B" w14:textId="56D69838" w:rsidR="00045CAA" w:rsidRDefault="00045CAA">
          <w:pPr>
            <w:pStyle w:val="TOC3"/>
            <w:tabs>
              <w:tab w:val="left" w:pos="1320"/>
              <w:tab w:val="right" w:leader="dot" w:pos="7155"/>
            </w:tabs>
            <w:rPr>
              <w:rFonts w:asciiTheme="minorHAnsi" w:hAnsiTheme="minorHAnsi"/>
              <w:noProof/>
              <w:sz w:val="22"/>
            </w:rPr>
          </w:pPr>
          <w:hyperlink w:anchor="_Toc495251401" w:history="1">
            <w:r w:rsidRPr="0060620D">
              <w:rPr>
                <w:rStyle w:val="Hyperlink"/>
                <w:noProof/>
              </w:rPr>
              <w:t>2.8.3</w:t>
            </w:r>
            <w:r>
              <w:rPr>
                <w:rFonts w:asciiTheme="minorHAnsi" w:hAnsiTheme="minorHAnsi"/>
                <w:noProof/>
                <w:sz w:val="22"/>
              </w:rPr>
              <w:tab/>
            </w:r>
            <w:r w:rsidRPr="0060620D">
              <w:rPr>
                <w:rStyle w:val="Hyperlink"/>
                <w:noProof/>
              </w:rPr>
              <w:t>IBC meeting agenda items</w:t>
            </w:r>
            <w:r>
              <w:rPr>
                <w:noProof/>
                <w:webHidden/>
              </w:rPr>
              <w:tab/>
            </w:r>
            <w:r>
              <w:rPr>
                <w:noProof/>
                <w:webHidden/>
              </w:rPr>
              <w:fldChar w:fldCharType="begin"/>
            </w:r>
            <w:r>
              <w:rPr>
                <w:noProof/>
                <w:webHidden/>
              </w:rPr>
              <w:instrText xml:space="preserve"> PAGEREF _Toc495251401 \h </w:instrText>
            </w:r>
            <w:r>
              <w:rPr>
                <w:noProof/>
                <w:webHidden/>
              </w:rPr>
            </w:r>
            <w:r>
              <w:rPr>
                <w:noProof/>
                <w:webHidden/>
              </w:rPr>
              <w:fldChar w:fldCharType="separate"/>
            </w:r>
            <w:r w:rsidR="00D14E9D">
              <w:rPr>
                <w:noProof/>
                <w:webHidden/>
              </w:rPr>
              <w:t>14</w:t>
            </w:r>
            <w:r>
              <w:rPr>
                <w:noProof/>
                <w:webHidden/>
              </w:rPr>
              <w:fldChar w:fldCharType="end"/>
            </w:r>
          </w:hyperlink>
        </w:p>
        <w:p w14:paraId="61852BBA" w14:textId="1D58BEE3" w:rsidR="00045CAA" w:rsidRDefault="00045CAA">
          <w:pPr>
            <w:pStyle w:val="TOC3"/>
            <w:tabs>
              <w:tab w:val="left" w:pos="1320"/>
              <w:tab w:val="right" w:leader="dot" w:pos="7155"/>
            </w:tabs>
            <w:rPr>
              <w:rFonts w:asciiTheme="minorHAnsi" w:hAnsiTheme="minorHAnsi"/>
              <w:noProof/>
              <w:sz w:val="22"/>
            </w:rPr>
          </w:pPr>
          <w:hyperlink w:anchor="_Toc495251402" w:history="1">
            <w:r w:rsidRPr="0060620D">
              <w:rPr>
                <w:rStyle w:val="Hyperlink"/>
                <w:noProof/>
              </w:rPr>
              <w:t>2.8.4</w:t>
            </w:r>
            <w:r>
              <w:rPr>
                <w:rFonts w:asciiTheme="minorHAnsi" w:hAnsiTheme="minorHAnsi"/>
                <w:noProof/>
                <w:sz w:val="22"/>
              </w:rPr>
              <w:tab/>
            </w:r>
            <w:r w:rsidRPr="0060620D">
              <w:rPr>
                <w:rStyle w:val="Hyperlink"/>
                <w:noProof/>
              </w:rPr>
              <w:t>Quorum</w:t>
            </w:r>
            <w:r>
              <w:rPr>
                <w:noProof/>
                <w:webHidden/>
              </w:rPr>
              <w:tab/>
            </w:r>
            <w:r>
              <w:rPr>
                <w:noProof/>
                <w:webHidden/>
              </w:rPr>
              <w:fldChar w:fldCharType="begin"/>
            </w:r>
            <w:r>
              <w:rPr>
                <w:noProof/>
                <w:webHidden/>
              </w:rPr>
              <w:instrText xml:space="preserve"> PAGEREF _Toc495251402 \h </w:instrText>
            </w:r>
            <w:r>
              <w:rPr>
                <w:noProof/>
                <w:webHidden/>
              </w:rPr>
            </w:r>
            <w:r>
              <w:rPr>
                <w:noProof/>
                <w:webHidden/>
              </w:rPr>
              <w:fldChar w:fldCharType="separate"/>
            </w:r>
            <w:r w:rsidR="00D14E9D">
              <w:rPr>
                <w:noProof/>
                <w:webHidden/>
              </w:rPr>
              <w:t>15</w:t>
            </w:r>
            <w:r>
              <w:rPr>
                <w:noProof/>
                <w:webHidden/>
              </w:rPr>
              <w:fldChar w:fldCharType="end"/>
            </w:r>
          </w:hyperlink>
        </w:p>
        <w:p w14:paraId="4CEB5B1B" w14:textId="3DB94788" w:rsidR="00045CAA" w:rsidRDefault="00045CAA">
          <w:pPr>
            <w:pStyle w:val="TOC3"/>
            <w:tabs>
              <w:tab w:val="left" w:pos="1320"/>
              <w:tab w:val="right" w:leader="dot" w:pos="7155"/>
            </w:tabs>
            <w:rPr>
              <w:rFonts w:asciiTheme="minorHAnsi" w:hAnsiTheme="minorHAnsi"/>
              <w:noProof/>
              <w:sz w:val="22"/>
            </w:rPr>
          </w:pPr>
          <w:hyperlink w:anchor="_Toc495251403" w:history="1">
            <w:r w:rsidRPr="0060620D">
              <w:rPr>
                <w:rStyle w:val="Hyperlink"/>
                <w:noProof/>
              </w:rPr>
              <w:t>2.8.5</w:t>
            </w:r>
            <w:r>
              <w:rPr>
                <w:rFonts w:asciiTheme="minorHAnsi" w:hAnsiTheme="minorHAnsi"/>
                <w:noProof/>
                <w:sz w:val="22"/>
              </w:rPr>
              <w:tab/>
            </w:r>
            <w:r w:rsidRPr="0060620D">
              <w:rPr>
                <w:rStyle w:val="Hyperlink"/>
                <w:noProof/>
              </w:rPr>
              <w:t>Attendance</w:t>
            </w:r>
            <w:r>
              <w:rPr>
                <w:noProof/>
                <w:webHidden/>
              </w:rPr>
              <w:tab/>
            </w:r>
            <w:r>
              <w:rPr>
                <w:noProof/>
                <w:webHidden/>
              </w:rPr>
              <w:fldChar w:fldCharType="begin"/>
            </w:r>
            <w:r>
              <w:rPr>
                <w:noProof/>
                <w:webHidden/>
              </w:rPr>
              <w:instrText xml:space="preserve"> PAGEREF _Toc495251403 \h </w:instrText>
            </w:r>
            <w:r>
              <w:rPr>
                <w:noProof/>
                <w:webHidden/>
              </w:rPr>
            </w:r>
            <w:r>
              <w:rPr>
                <w:noProof/>
                <w:webHidden/>
              </w:rPr>
              <w:fldChar w:fldCharType="separate"/>
            </w:r>
            <w:r w:rsidR="00D14E9D">
              <w:rPr>
                <w:noProof/>
                <w:webHidden/>
              </w:rPr>
              <w:t>15</w:t>
            </w:r>
            <w:r>
              <w:rPr>
                <w:noProof/>
                <w:webHidden/>
              </w:rPr>
              <w:fldChar w:fldCharType="end"/>
            </w:r>
          </w:hyperlink>
        </w:p>
        <w:p w14:paraId="7C130128" w14:textId="1D8973AA" w:rsidR="00045CAA" w:rsidRDefault="00045CAA">
          <w:pPr>
            <w:pStyle w:val="TOC2"/>
            <w:rPr>
              <w:rFonts w:asciiTheme="minorHAnsi" w:hAnsiTheme="minorHAnsi"/>
              <w:noProof/>
              <w:sz w:val="22"/>
            </w:rPr>
          </w:pPr>
          <w:hyperlink w:anchor="_Toc495251404" w:history="1">
            <w:r w:rsidRPr="0060620D">
              <w:rPr>
                <w:rStyle w:val="Hyperlink"/>
                <w:noProof/>
              </w:rPr>
              <w:t>2.9</w:t>
            </w:r>
            <w:r>
              <w:rPr>
                <w:rFonts w:asciiTheme="minorHAnsi" w:hAnsiTheme="minorHAnsi"/>
                <w:noProof/>
                <w:sz w:val="22"/>
              </w:rPr>
              <w:tab/>
            </w:r>
            <w:r w:rsidRPr="0060620D">
              <w:rPr>
                <w:rStyle w:val="Hyperlink"/>
                <w:noProof/>
              </w:rPr>
              <w:t>Conflict of Interest</w:t>
            </w:r>
            <w:r>
              <w:rPr>
                <w:noProof/>
                <w:webHidden/>
              </w:rPr>
              <w:tab/>
            </w:r>
            <w:r>
              <w:rPr>
                <w:noProof/>
                <w:webHidden/>
              </w:rPr>
              <w:fldChar w:fldCharType="begin"/>
            </w:r>
            <w:r>
              <w:rPr>
                <w:noProof/>
                <w:webHidden/>
              </w:rPr>
              <w:instrText xml:space="preserve"> PAGEREF _Toc495251404 \h </w:instrText>
            </w:r>
            <w:r>
              <w:rPr>
                <w:noProof/>
                <w:webHidden/>
              </w:rPr>
            </w:r>
            <w:r>
              <w:rPr>
                <w:noProof/>
                <w:webHidden/>
              </w:rPr>
              <w:fldChar w:fldCharType="separate"/>
            </w:r>
            <w:r w:rsidR="00D14E9D">
              <w:rPr>
                <w:noProof/>
                <w:webHidden/>
              </w:rPr>
              <w:t>15</w:t>
            </w:r>
            <w:r>
              <w:rPr>
                <w:noProof/>
                <w:webHidden/>
              </w:rPr>
              <w:fldChar w:fldCharType="end"/>
            </w:r>
          </w:hyperlink>
        </w:p>
        <w:p w14:paraId="00206062" w14:textId="1DB60DF7" w:rsidR="00045CAA" w:rsidRDefault="00045CAA">
          <w:pPr>
            <w:pStyle w:val="TOC3"/>
            <w:tabs>
              <w:tab w:val="left" w:pos="1320"/>
              <w:tab w:val="right" w:leader="dot" w:pos="7155"/>
            </w:tabs>
            <w:rPr>
              <w:rFonts w:asciiTheme="minorHAnsi" w:hAnsiTheme="minorHAnsi"/>
              <w:noProof/>
              <w:sz w:val="22"/>
            </w:rPr>
          </w:pPr>
          <w:hyperlink w:anchor="_Toc495251405" w:history="1">
            <w:r w:rsidRPr="0060620D">
              <w:rPr>
                <w:rStyle w:val="Hyperlink"/>
                <w:noProof/>
              </w:rPr>
              <w:t>2.9.1</w:t>
            </w:r>
            <w:r>
              <w:rPr>
                <w:rFonts w:asciiTheme="minorHAnsi" w:hAnsiTheme="minorHAnsi"/>
                <w:noProof/>
                <w:sz w:val="22"/>
              </w:rPr>
              <w:tab/>
            </w:r>
            <w:r w:rsidRPr="0060620D">
              <w:rPr>
                <w:rStyle w:val="Hyperlink"/>
                <w:noProof/>
              </w:rPr>
              <w:t>Minutes of Meetings</w:t>
            </w:r>
            <w:r>
              <w:rPr>
                <w:noProof/>
                <w:webHidden/>
              </w:rPr>
              <w:tab/>
            </w:r>
            <w:r>
              <w:rPr>
                <w:noProof/>
                <w:webHidden/>
              </w:rPr>
              <w:fldChar w:fldCharType="begin"/>
            </w:r>
            <w:r>
              <w:rPr>
                <w:noProof/>
                <w:webHidden/>
              </w:rPr>
              <w:instrText xml:space="preserve"> PAGEREF _Toc495251405 \h </w:instrText>
            </w:r>
            <w:r>
              <w:rPr>
                <w:noProof/>
                <w:webHidden/>
              </w:rPr>
            </w:r>
            <w:r>
              <w:rPr>
                <w:noProof/>
                <w:webHidden/>
              </w:rPr>
              <w:fldChar w:fldCharType="separate"/>
            </w:r>
            <w:r w:rsidR="00D14E9D">
              <w:rPr>
                <w:noProof/>
                <w:webHidden/>
              </w:rPr>
              <w:t>15</w:t>
            </w:r>
            <w:r>
              <w:rPr>
                <w:noProof/>
                <w:webHidden/>
              </w:rPr>
              <w:fldChar w:fldCharType="end"/>
            </w:r>
          </w:hyperlink>
        </w:p>
        <w:p w14:paraId="751E4506" w14:textId="50A5BB93" w:rsidR="00045CAA" w:rsidRDefault="00045CAA">
          <w:pPr>
            <w:pStyle w:val="TOC2"/>
            <w:rPr>
              <w:rFonts w:asciiTheme="minorHAnsi" w:hAnsiTheme="minorHAnsi"/>
              <w:noProof/>
              <w:sz w:val="22"/>
            </w:rPr>
          </w:pPr>
          <w:hyperlink w:anchor="_Toc495251406" w:history="1">
            <w:r w:rsidRPr="0060620D">
              <w:rPr>
                <w:rStyle w:val="Hyperlink"/>
                <w:noProof/>
              </w:rPr>
              <w:t>2.10</w:t>
            </w:r>
            <w:r>
              <w:rPr>
                <w:rFonts w:asciiTheme="minorHAnsi" w:hAnsiTheme="minorHAnsi"/>
                <w:noProof/>
                <w:sz w:val="22"/>
              </w:rPr>
              <w:tab/>
            </w:r>
            <w:r w:rsidRPr="0060620D">
              <w:rPr>
                <w:rStyle w:val="Hyperlink"/>
                <w:noProof/>
              </w:rPr>
              <w:t>IBC Records</w:t>
            </w:r>
            <w:r>
              <w:rPr>
                <w:noProof/>
                <w:webHidden/>
              </w:rPr>
              <w:tab/>
            </w:r>
            <w:r>
              <w:rPr>
                <w:noProof/>
                <w:webHidden/>
              </w:rPr>
              <w:fldChar w:fldCharType="begin"/>
            </w:r>
            <w:r>
              <w:rPr>
                <w:noProof/>
                <w:webHidden/>
              </w:rPr>
              <w:instrText xml:space="preserve"> PAGEREF _Toc495251406 \h </w:instrText>
            </w:r>
            <w:r>
              <w:rPr>
                <w:noProof/>
                <w:webHidden/>
              </w:rPr>
            </w:r>
            <w:r>
              <w:rPr>
                <w:noProof/>
                <w:webHidden/>
              </w:rPr>
              <w:fldChar w:fldCharType="separate"/>
            </w:r>
            <w:r w:rsidR="00D14E9D">
              <w:rPr>
                <w:noProof/>
                <w:webHidden/>
              </w:rPr>
              <w:t>16</w:t>
            </w:r>
            <w:r>
              <w:rPr>
                <w:noProof/>
                <w:webHidden/>
              </w:rPr>
              <w:fldChar w:fldCharType="end"/>
            </w:r>
          </w:hyperlink>
        </w:p>
        <w:p w14:paraId="254AE494" w14:textId="566DAB29" w:rsidR="00045CAA" w:rsidRDefault="00045CAA">
          <w:pPr>
            <w:pStyle w:val="TOC2"/>
            <w:rPr>
              <w:rFonts w:asciiTheme="minorHAnsi" w:hAnsiTheme="minorHAnsi"/>
              <w:noProof/>
              <w:sz w:val="22"/>
            </w:rPr>
          </w:pPr>
          <w:hyperlink w:anchor="_Toc495251407" w:history="1">
            <w:r w:rsidRPr="0060620D">
              <w:rPr>
                <w:rStyle w:val="Hyperlink"/>
                <w:noProof/>
              </w:rPr>
              <w:t>2.11</w:t>
            </w:r>
            <w:r>
              <w:rPr>
                <w:rFonts w:asciiTheme="minorHAnsi" w:hAnsiTheme="minorHAnsi"/>
                <w:noProof/>
                <w:sz w:val="22"/>
              </w:rPr>
              <w:tab/>
            </w:r>
            <w:r w:rsidRPr="0060620D">
              <w:rPr>
                <w:rStyle w:val="Hyperlink"/>
                <w:noProof/>
              </w:rPr>
              <w:t>IBC Responsibilities (Also section 3)</w:t>
            </w:r>
            <w:r>
              <w:rPr>
                <w:noProof/>
                <w:webHidden/>
              </w:rPr>
              <w:tab/>
            </w:r>
            <w:r>
              <w:rPr>
                <w:noProof/>
                <w:webHidden/>
              </w:rPr>
              <w:fldChar w:fldCharType="begin"/>
            </w:r>
            <w:r>
              <w:rPr>
                <w:noProof/>
                <w:webHidden/>
              </w:rPr>
              <w:instrText xml:space="preserve"> PAGEREF _Toc495251407 \h </w:instrText>
            </w:r>
            <w:r>
              <w:rPr>
                <w:noProof/>
                <w:webHidden/>
              </w:rPr>
            </w:r>
            <w:r>
              <w:rPr>
                <w:noProof/>
                <w:webHidden/>
              </w:rPr>
              <w:fldChar w:fldCharType="separate"/>
            </w:r>
            <w:r w:rsidR="00D14E9D">
              <w:rPr>
                <w:noProof/>
                <w:webHidden/>
              </w:rPr>
              <w:t>16</w:t>
            </w:r>
            <w:r>
              <w:rPr>
                <w:noProof/>
                <w:webHidden/>
              </w:rPr>
              <w:fldChar w:fldCharType="end"/>
            </w:r>
          </w:hyperlink>
        </w:p>
        <w:p w14:paraId="452FCB1F" w14:textId="2BDB49E6" w:rsidR="00045CAA" w:rsidRDefault="00045CAA">
          <w:pPr>
            <w:pStyle w:val="TOC2"/>
            <w:rPr>
              <w:rFonts w:asciiTheme="minorHAnsi" w:hAnsiTheme="minorHAnsi"/>
              <w:noProof/>
              <w:sz w:val="22"/>
            </w:rPr>
          </w:pPr>
          <w:hyperlink w:anchor="_Toc495251408" w:history="1">
            <w:r w:rsidRPr="0060620D">
              <w:rPr>
                <w:rStyle w:val="Hyperlink"/>
                <w:noProof/>
              </w:rPr>
              <w:t>2.12</w:t>
            </w:r>
            <w:r>
              <w:rPr>
                <w:rFonts w:asciiTheme="minorHAnsi" w:hAnsiTheme="minorHAnsi"/>
                <w:noProof/>
                <w:sz w:val="22"/>
              </w:rPr>
              <w:tab/>
            </w:r>
            <w:r w:rsidRPr="0060620D">
              <w:rPr>
                <w:rStyle w:val="Hyperlink"/>
                <w:noProof/>
              </w:rPr>
              <w:t>Other related responsibilities</w:t>
            </w:r>
            <w:r>
              <w:rPr>
                <w:noProof/>
                <w:webHidden/>
              </w:rPr>
              <w:tab/>
            </w:r>
            <w:r>
              <w:rPr>
                <w:noProof/>
                <w:webHidden/>
              </w:rPr>
              <w:fldChar w:fldCharType="begin"/>
            </w:r>
            <w:r>
              <w:rPr>
                <w:noProof/>
                <w:webHidden/>
              </w:rPr>
              <w:instrText xml:space="preserve"> PAGEREF _Toc495251408 \h </w:instrText>
            </w:r>
            <w:r>
              <w:rPr>
                <w:noProof/>
                <w:webHidden/>
              </w:rPr>
            </w:r>
            <w:r>
              <w:rPr>
                <w:noProof/>
                <w:webHidden/>
              </w:rPr>
              <w:fldChar w:fldCharType="separate"/>
            </w:r>
            <w:r w:rsidR="00D14E9D">
              <w:rPr>
                <w:noProof/>
                <w:webHidden/>
              </w:rPr>
              <w:t>17</w:t>
            </w:r>
            <w:r>
              <w:rPr>
                <w:noProof/>
                <w:webHidden/>
              </w:rPr>
              <w:fldChar w:fldCharType="end"/>
            </w:r>
          </w:hyperlink>
        </w:p>
        <w:p w14:paraId="5590376E" w14:textId="4A9AA6ED" w:rsidR="00045CAA" w:rsidRDefault="00045CAA">
          <w:pPr>
            <w:pStyle w:val="TOC2"/>
            <w:rPr>
              <w:rFonts w:asciiTheme="minorHAnsi" w:hAnsiTheme="minorHAnsi"/>
              <w:noProof/>
              <w:sz w:val="22"/>
            </w:rPr>
          </w:pPr>
          <w:hyperlink w:anchor="_Toc495251409" w:history="1">
            <w:r w:rsidRPr="0060620D">
              <w:rPr>
                <w:rStyle w:val="Hyperlink"/>
                <w:noProof/>
              </w:rPr>
              <w:t>2.13</w:t>
            </w:r>
            <w:r>
              <w:rPr>
                <w:rFonts w:asciiTheme="minorHAnsi" w:hAnsiTheme="minorHAnsi"/>
                <w:noProof/>
                <w:sz w:val="22"/>
              </w:rPr>
              <w:tab/>
            </w:r>
            <w:r w:rsidRPr="0060620D">
              <w:rPr>
                <w:rStyle w:val="Hyperlink"/>
                <w:noProof/>
              </w:rPr>
              <w:t>Research projects that require IBC Approval</w:t>
            </w:r>
            <w:r>
              <w:rPr>
                <w:noProof/>
                <w:webHidden/>
              </w:rPr>
              <w:tab/>
            </w:r>
            <w:r>
              <w:rPr>
                <w:noProof/>
                <w:webHidden/>
              </w:rPr>
              <w:fldChar w:fldCharType="begin"/>
            </w:r>
            <w:r>
              <w:rPr>
                <w:noProof/>
                <w:webHidden/>
              </w:rPr>
              <w:instrText xml:space="preserve"> PAGEREF _Toc495251409 \h </w:instrText>
            </w:r>
            <w:r>
              <w:rPr>
                <w:noProof/>
                <w:webHidden/>
              </w:rPr>
            </w:r>
            <w:r>
              <w:rPr>
                <w:noProof/>
                <w:webHidden/>
              </w:rPr>
              <w:fldChar w:fldCharType="separate"/>
            </w:r>
            <w:r w:rsidR="00D14E9D">
              <w:rPr>
                <w:noProof/>
                <w:webHidden/>
              </w:rPr>
              <w:t>17</w:t>
            </w:r>
            <w:r>
              <w:rPr>
                <w:noProof/>
                <w:webHidden/>
              </w:rPr>
              <w:fldChar w:fldCharType="end"/>
            </w:r>
          </w:hyperlink>
        </w:p>
        <w:p w14:paraId="18AB68A1" w14:textId="43EF8355" w:rsidR="00045CAA" w:rsidRDefault="00045CAA">
          <w:pPr>
            <w:pStyle w:val="TOC2"/>
            <w:rPr>
              <w:rFonts w:asciiTheme="minorHAnsi" w:hAnsiTheme="minorHAnsi"/>
              <w:noProof/>
              <w:sz w:val="22"/>
            </w:rPr>
          </w:pPr>
          <w:hyperlink w:anchor="_Toc495251410" w:history="1">
            <w:r w:rsidRPr="0060620D">
              <w:rPr>
                <w:rStyle w:val="Hyperlink"/>
                <w:noProof/>
              </w:rPr>
              <w:t>2.14</w:t>
            </w:r>
            <w:r>
              <w:rPr>
                <w:rFonts w:asciiTheme="minorHAnsi" w:hAnsiTheme="minorHAnsi"/>
                <w:noProof/>
                <w:sz w:val="22"/>
              </w:rPr>
              <w:tab/>
            </w:r>
            <w:r w:rsidRPr="0060620D">
              <w:rPr>
                <w:rStyle w:val="Hyperlink"/>
                <w:noProof/>
              </w:rPr>
              <w:t>Authority of the IBC</w:t>
            </w:r>
            <w:r>
              <w:rPr>
                <w:noProof/>
                <w:webHidden/>
              </w:rPr>
              <w:tab/>
            </w:r>
            <w:r>
              <w:rPr>
                <w:noProof/>
                <w:webHidden/>
              </w:rPr>
              <w:fldChar w:fldCharType="begin"/>
            </w:r>
            <w:r>
              <w:rPr>
                <w:noProof/>
                <w:webHidden/>
              </w:rPr>
              <w:instrText xml:space="preserve"> PAGEREF _Toc495251410 \h </w:instrText>
            </w:r>
            <w:r>
              <w:rPr>
                <w:noProof/>
                <w:webHidden/>
              </w:rPr>
            </w:r>
            <w:r>
              <w:rPr>
                <w:noProof/>
                <w:webHidden/>
              </w:rPr>
              <w:fldChar w:fldCharType="separate"/>
            </w:r>
            <w:r w:rsidR="00D14E9D">
              <w:rPr>
                <w:noProof/>
                <w:webHidden/>
              </w:rPr>
              <w:t>18</w:t>
            </w:r>
            <w:r>
              <w:rPr>
                <w:noProof/>
                <w:webHidden/>
              </w:rPr>
              <w:fldChar w:fldCharType="end"/>
            </w:r>
          </w:hyperlink>
        </w:p>
        <w:p w14:paraId="02D9B106" w14:textId="28CD0E63" w:rsidR="00045CAA" w:rsidRDefault="00045CAA">
          <w:pPr>
            <w:pStyle w:val="TOC3"/>
            <w:tabs>
              <w:tab w:val="left" w:pos="1320"/>
              <w:tab w:val="right" w:leader="dot" w:pos="7155"/>
            </w:tabs>
            <w:rPr>
              <w:rFonts w:asciiTheme="minorHAnsi" w:hAnsiTheme="minorHAnsi"/>
              <w:noProof/>
              <w:sz w:val="22"/>
            </w:rPr>
          </w:pPr>
          <w:hyperlink w:anchor="_Toc495251411" w:history="1">
            <w:r w:rsidRPr="0060620D">
              <w:rPr>
                <w:rStyle w:val="Hyperlink"/>
                <w:noProof/>
              </w:rPr>
              <w:t>2.14.1</w:t>
            </w:r>
            <w:r>
              <w:rPr>
                <w:rFonts w:asciiTheme="minorHAnsi" w:hAnsiTheme="minorHAnsi"/>
                <w:noProof/>
                <w:sz w:val="22"/>
              </w:rPr>
              <w:tab/>
            </w:r>
            <w:r w:rsidRPr="0060620D">
              <w:rPr>
                <w:rStyle w:val="Hyperlink"/>
                <w:noProof/>
              </w:rPr>
              <w:t>Scope of authority defined</w:t>
            </w:r>
            <w:r>
              <w:rPr>
                <w:noProof/>
                <w:webHidden/>
              </w:rPr>
              <w:tab/>
            </w:r>
            <w:r>
              <w:rPr>
                <w:noProof/>
                <w:webHidden/>
              </w:rPr>
              <w:fldChar w:fldCharType="begin"/>
            </w:r>
            <w:r>
              <w:rPr>
                <w:noProof/>
                <w:webHidden/>
              </w:rPr>
              <w:instrText xml:space="preserve"> PAGEREF _Toc495251411 \h </w:instrText>
            </w:r>
            <w:r>
              <w:rPr>
                <w:noProof/>
                <w:webHidden/>
              </w:rPr>
            </w:r>
            <w:r>
              <w:rPr>
                <w:noProof/>
                <w:webHidden/>
              </w:rPr>
              <w:fldChar w:fldCharType="separate"/>
            </w:r>
            <w:r w:rsidR="00D14E9D">
              <w:rPr>
                <w:noProof/>
                <w:webHidden/>
              </w:rPr>
              <w:t>18</w:t>
            </w:r>
            <w:r>
              <w:rPr>
                <w:noProof/>
                <w:webHidden/>
              </w:rPr>
              <w:fldChar w:fldCharType="end"/>
            </w:r>
          </w:hyperlink>
        </w:p>
        <w:p w14:paraId="7468E00F" w14:textId="6B3487EA" w:rsidR="00045CAA" w:rsidRDefault="00045CAA">
          <w:pPr>
            <w:pStyle w:val="TOC3"/>
            <w:tabs>
              <w:tab w:val="left" w:pos="1320"/>
              <w:tab w:val="right" w:leader="dot" w:pos="7155"/>
            </w:tabs>
            <w:rPr>
              <w:rFonts w:asciiTheme="minorHAnsi" w:hAnsiTheme="minorHAnsi"/>
              <w:noProof/>
              <w:sz w:val="22"/>
            </w:rPr>
          </w:pPr>
          <w:hyperlink w:anchor="_Toc495251412" w:history="1">
            <w:r w:rsidRPr="0060620D">
              <w:rPr>
                <w:rStyle w:val="Hyperlink"/>
                <w:noProof/>
              </w:rPr>
              <w:t>2.14.2</w:t>
            </w:r>
            <w:r>
              <w:rPr>
                <w:rFonts w:asciiTheme="minorHAnsi" w:hAnsiTheme="minorHAnsi"/>
                <w:noProof/>
                <w:sz w:val="22"/>
              </w:rPr>
              <w:tab/>
            </w:r>
            <w:r w:rsidRPr="0060620D">
              <w:rPr>
                <w:rStyle w:val="Hyperlink"/>
                <w:noProof/>
              </w:rPr>
              <w:t>Authority to approve, modify, or disapprove studies</w:t>
            </w:r>
            <w:r>
              <w:rPr>
                <w:noProof/>
                <w:webHidden/>
              </w:rPr>
              <w:tab/>
            </w:r>
            <w:r>
              <w:rPr>
                <w:noProof/>
                <w:webHidden/>
              </w:rPr>
              <w:fldChar w:fldCharType="begin"/>
            </w:r>
            <w:r>
              <w:rPr>
                <w:noProof/>
                <w:webHidden/>
              </w:rPr>
              <w:instrText xml:space="preserve"> PAGEREF _Toc495251412 \h </w:instrText>
            </w:r>
            <w:r>
              <w:rPr>
                <w:noProof/>
                <w:webHidden/>
              </w:rPr>
            </w:r>
            <w:r>
              <w:rPr>
                <w:noProof/>
                <w:webHidden/>
              </w:rPr>
              <w:fldChar w:fldCharType="separate"/>
            </w:r>
            <w:r w:rsidR="00D14E9D">
              <w:rPr>
                <w:noProof/>
                <w:webHidden/>
              </w:rPr>
              <w:t>18</w:t>
            </w:r>
            <w:r>
              <w:rPr>
                <w:noProof/>
                <w:webHidden/>
              </w:rPr>
              <w:fldChar w:fldCharType="end"/>
            </w:r>
          </w:hyperlink>
        </w:p>
        <w:p w14:paraId="76689815" w14:textId="4A5BFC67" w:rsidR="00045CAA" w:rsidRDefault="00045CAA">
          <w:pPr>
            <w:pStyle w:val="TOC3"/>
            <w:tabs>
              <w:tab w:val="left" w:pos="1320"/>
              <w:tab w:val="right" w:leader="dot" w:pos="7155"/>
            </w:tabs>
            <w:rPr>
              <w:rFonts w:asciiTheme="minorHAnsi" w:hAnsiTheme="minorHAnsi"/>
              <w:noProof/>
              <w:sz w:val="22"/>
            </w:rPr>
          </w:pPr>
          <w:hyperlink w:anchor="_Toc495251413" w:history="1">
            <w:r w:rsidRPr="0060620D">
              <w:rPr>
                <w:rStyle w:val="Hyperlink"/>
                <w:noProof/>
              </w:rPr>
              <w:t>2.14.3</w:t>
            </w:r>
            <w:r>
              <w:rPr>
                <w:rFonts w:asciiTheme="minorHAnsi" w:hAnsiTheme="minorHAnsi"/>
                <w:noProof/>
                <w:sz w:val="22"/>
              </w:rPr>
              <w:tab/>
            </w:r>
            <w:r w:rsidRPr="0060620D">
              <w:rPr>
                <w:rStyle w:val="Hyperlink"/>
                <w:noProof/>
              </w:rPr>
              <w:t>Authority to require progress reports from investigators</w:t>
            </w:r>
            <w:r>
              <w:rPr>
                <w:noProof/>
                <w:webHidden/>
              </w:rPr>
              <w:tab/>
            </w:r>
            <w:r>
              <w:rPr>
                <w:noProof/>
                <w:webHidden/>
              </w:rPr>
              <w:fldChar w:fldCharType="begin"/>
            </w:r>
            <w:r>
              <w:rPr>
                <w:noProof/>
                <w:webHidden/>
              </w:rPr>
              <w:instrText xml:space="preserve"> PAGEREF _Toc495251413 \h </w:instrText>
            </w:r>
            <w:r>
              <w:rPr>
                <w:noProof/>
                <w:webHidden/>
              </w:rPr>
            </w:r>
            <w:r>
              <w:rPr>
                <w:noProof/>
                <w:webHidden/>
              </w:rPr>
              <w:fldChar w:fldCharType="separate"/>
            </w:r>
            <w:r w:rsidR="00D14E9D">
              <w:rPr>
                <w:noProof/>
                <w:webHidden/>
              </w:rPr>
              <w:t>19</w:t>
            </w:r>
            <w:r>
              <w:rPr>
                <w:noProof/>
                <w:webHidden/>
              </w:rPr>
              <w:fldChar w:fldCharType="end"/>
            </w:r>
          </w:hyperlink>
        </w:p>
        <w:p w14:paraId="259F5F7B" w14:textId="75DFBD80" w:rsidR="00045CAA" w:rsidRDefault="00045CAA">
          <w:pPr>
            <w:pStyle w:val="TOC3"/>
            <w:tabs>
              <w:tab w:val="left" w:pos="1320"/>
              <w:tab w:val="right" w:leader="dot" w:pos="7155"/>
            </w:tabs>
            <w:rPr>
              <w:rFonts w:asciiTheme="minorHAnsi" w:hAnsiTheme="minorHAnsi"/>
              <w:noProof/>
              <w:sz w:val="22"/>
            </w:rPr>
          </w:pPr>
          <w:hyperlink w:anchor="_Toc495251414" w:history="1">
            <w:r w:rsidRPr="0060620D">
              <w:rPr>
                <w:rStyle w:val="Hyperlink"/>
                <w:noProof/>
              </w:rPr>
              <w:t>2.14.4</w:t>
            </w:r>
            <w:r>
              <w:rPr>
                <w:rFonts w:asciiTheme="minorHAnsi" w:hAnsiTheme="minorHAnsi"/>
                <w:noProof/>
                <w:sz w:val="22"/>
              </w:rPr>
              <w:tab/>
            </w:r>
            <w:r w:rsidRPr="0060620D">
              <w:rPr>
                <w:rStyle w:val="Hyperlink"/>
                <w:noProof/>
              </w:rPr>
              <w:t>Authority to approve/disapprove amendments</w:t>
            </w:r>
            <w:r>
              <w:rPr>
                <w:noProof/>
                <w:webHidden/>
              </w:rPr>
              <w:tab/>
            </w:r>
            <w:r>
              <w:rPr>
                <w:noProof/>
                <w:webHidden/>
              </w:rPr>
              <w:fldChar w:fldCharType="begin"/>
            </w:r>
            <w:r>
              <w:rPr>
                <w:noProof/>
                <w:webHidden/>
              </w:rPr>
              <w:instrText xml:space="preserve"> PAGEREF _Toc495251414 \h </w:instrText>
            </w:r>
            <w:r>
              <w:rPr>
                <w:noProof/>
                <w:webHidden/>
              </w:rPr>
            </w:r>
            <w:r>
              <w:rPr>
                <w:noProof/>
                <w:webHidden/>
              </w:rPr>
              <w:fldChar w:fldCharType="separate"/>
            </w:r>
            <w:r w:rsidR="00D14E9D">
              <w:rPr>
                <w:noProof/>
                <w:webHidden/>
              </w:rPr>
              <w:t>19</w:t>
            </w:r>
            <w:r>
              <w:rPr>
                <w:noProof/>
                <w:webHidden/>
              </w:rPr>
              <w:fldChar w:fldCharType="end"/>
            </w:r>
          </w:hyperlink>
        </w:p>
        <w:p w14:paraId="6E1EC347" w14:textId="790C5B24" w:rsidR="00045CAA" w:rsidRDefault="00045CAA">
          <w:pPr>
            <w:pStyle w:val="TOC3"/>
            <w:tabs>
              <w:tab w:val="left" w:pos="1320"/>
              <w:tab w:val="right" w:leader="dot" w:pos="7155"/>
            </w:tabs>
            <w:rPr>
              <w:rFonts w:asciiTheme="minorHAnsi" w:hAnsiTheme="minorHAnsi"/>
              <w:noProof/>
              <w:sz w:val="22"/>
            </w:rPr>
          </w:pPr>
          <w:hyperlink w:anchor="_Toc495251415" w:history="1">
            <w:r w:rsidRPr="0060620D">
              <w:rPr>
                <w:rStyle w:val="Hyperlink"/>
                <w:noProof/>
              </w:rPr>
              <w:t>2.14.5</w:t>
            </w:r>
            <w:r>
              <w:rPr>
                <w:rFonts w:asciiTheme="minorHAnsi" w:hAnsiTheme="minorHAnsi"/>
                <w:noProof/>
                <w:sz w:val="22"/>
              </w:rPr>
              <w:tab/>
            </w:r>
            <w:r w:rsidRPr="0060620D">
              <w:rPr>
                <w:rStyle w:val="Hyperlink"/>
                <w:noProof/>
              </w:rPr>
              <w:t>Authority to suspend or terminate approval of a study</w:t>
            </w:r>
            <w:r>
              <w:rPr>
                <w:noProof/>
                <w:webHidden/>
              </w:rPr>
              <w:tab/>
            </w:r>
            <w:r>
              <w:rPr>
                <w:noProof/>
                <w:webHidden/>
              </w:rPr>
              <w:fldChar w:fldCharType="begin"/>
            </w:r>
            <w:r>
              <w:rPr>
                <w:noProof/>
                <w:webHidden/>
              </w:rPr>
              <w:instrText xml:space="preserve"> PAGEREF _Toc495251415 \h </w:instrText>
            </w:r>
            <w:r>
              <w:rPr>
                <w:noProof/>
                <w:webHidden/>
              </w:rPr>
            </w:r>
            <w:r>
              <w:rPr>
                <w:noProof/>
                <w:webHidden/>
              </w:rPr>
              <w:fldChar w:fldCharType="separate"/>
            </w:r>
            <w:r w:rsidR="00D14E9D">
              <w:rPr>
                <w:noProof/>
                <w:webHidden/>
              </w:rPr>
              <w:t>19</w:t>
            </w:r>
            <w:r>
              <w:rPr>
                <w:noProof/>
                <w:webHidden/>
              </w:rPr>
              <w:fldChar w:fldCharType="end"/>
            </w:r>
          </w:hyperlink>
        </w:p>
        <w:p w14:paraId="2D367394" w14:textId="37C40137" w:rsidR="00045CAA" w:rsidRDefault="00045CAA">
          <w:pPr>
            <w:pStyle w:val="TOC2"/>
            <w:rPr>
              <w:rFonts w:asciiTheme="minorHAnsi" w:hAnsiTheme="minorHAnsi"/>
              <w:noProof/>
              <w:sz w:val="22"/>
            </w:rPr>
          </w:pPr>
          <w:hyperlink w:anchor="_Toc495251416" w:history="1">
            <w:r w:rsidRPr="0060620D">
              <w:rPr>
                <w:rStyle w:val="Hyperlink"/>
                <w:noProof/>
              </w:rPr>
              <w:t>2.15</w:t>
            </w:r>
            <w:r>
              <w:rPr>
                <w:rFonts w:asciiTheme="minorHAnsi" w:hAnsiTheme="minorHAnsi"/>
                <w:noProof/>
                <w:sz w:val="22"/>
              </w:rPr>
              <w:tab/>
            </w:r>
            <w:r w:rsidRPr="0060620D">
              <w:rPr>
                <w:rStyle w:val="Hyperlink"/>
                <w:noProof/>
              </w:rPr>
              <w:t>Reporting for Incidents and Spills</w:t>
            </w:r>
            <w:r>
              <w:rPr>
                <w:noProof/>
                <w:webHidden/>
              </w:rPr>
              <w:tab/>
            </w:r>
            <w:r>
              <w:rPr>
                <w:noProof/>
                <w:webHidden/>
              </w:rPr>
              <w:fldChar w:fldCharType="begin"/>
            </w:r>
            <w:r>
              <w:rPr>
                <w:noProof/>
                <w:webHidden/>
              </w:rPr>
              <w:instrText xml:space="preserve"> PAGEREF _Toc495251416 \h </w:instrText>
            </w:r>
            <w:r>
              <w:rPr>
                <w:noProof/>
                <w:webHidden/>
              </w:rPr>
            </w:r>
            <w:r>
              <w:rPr>
                <w:noProof/>
                <w:webHidden/>
              </w:rPr>
              <w:fldChar w:fldCharType="separate"/>
            </w:r>
            <w:r w:rsidR="00D14E9D">
              <w:rPr>
                <w:noProof/>
                <w:webHidden/>
              </w:rPr>
              <w:t>19</w:t>
            </w:r>
            <w:r>
              <w:rPr>
                <w:noProof/>
                <w:webHidden/>
              </w:rPr>
              <w:fldChar w:fldCharType="end"/>
            </w:r>
          </w:hyperlink>
        </w:p>
        <w:p w14:paraId="1CFCC71D" w14:textId="4FA510AD" w:rsidR="00045CAA" w:rsidRDefault="00045CAA">
          <w:pPr>
            <w:pStyle w:val="TOC3"/>
            <w:tabs>
              <w:tab w:val="left" w:pos="1320"/>
              <w:tab w:val="right" w:leader="dot" w:pos="7155"/>
            </w:tabs>
            <w:rPr>
              <w:rFonts w:asciiTheme="minorHAnsi" w:hAnsiTheme="minorHAnsi"/>
              <w:noProof/>
              <w:sz w:val="22"/>
            </w:rPr>
          </w:pPr>
          <w:hyperlink w:anchor="_Toc495251417" w:history="1">
            <w:r w:rsidRPr="0060620D">
              <w:rPr>
                <w:rStyle w:val="Hyperlink"/>
                <w:noProof/>
              </w:rPr>
              <w:t>2.15.1</w:t>
            </w:r>
            <w:r>
              <w:rPr>
                <w:rFonts w:asciiTheme="minorHAnsi" w:hAnsiTheme="minorHAnsi"/>
                <w:noProof/>
                <w:sz w:val="22"/>
              </w:rPr>
              <w:tab/>
            </w:r>
            <w:r w:rsidRPr="0060620D">
              <w:rPr>
                <w:rStyle w:val="Hyperlink"/>
                <w:noProof/>
              </w:rPr>
              <w:t>Internal Reporting</w:t>
            </w:r>
            <w:r>
              <w:rPr>
                <w:noProof/>
                <w:webHidden/>
              </w:rPr>
              <w:tab/>
            </w:r>
            <w:r>
              <w:rPr>
                <w:noProof/>
                <w:webHidden/>
              </w:rPr>
              <w:fldChar w:fldCharType="begin"/>
            </w:r>
            <w:r>
              <w:rPr>
                <w:noProof/>
                <w:webHidden/>
              </w:rPr>
              <w:instrText xml:space="preserve"> PAGEREF _Toc495251417 \h </w:instrText>
            </w:r>
            <w:r>
              <w:rPr>
                <w:noProof/>
                <w:webHidden/>
              </w:rPr>
            </w:r>
            <w:r>
              <w:rPr>
                <w:noProof/>
                <w:webHidden/>
              </w:rPr>
              <w:fldChar w:fldCharType="separate"/>
            </w:r>
            <w:r w:rsidR="00D14E9D">
              <w:rPr>
                <w:noProof/>
                <w:webHidden/>
              </w:rPr>
              <w:t>19</w:t>
            </w:r>
            <w:r>
              <w:rPr>
                <w:noProof/>
                <w:webHidden/>
              </w:rPr>
              <w:fldChar w:fldCharType="end"/>
            </w:r>
          </w:hyperlink>
        </w:p>
        <w:p w14:paraId="286F6EEA" w14:textId="1074DF51" w:rsidR="00045CAA" w:rsidRDefault="00045CAA">
          <w:pPr>
            <w:pStyle w:val="TOC3"/>
            <w:tabs>
              <w:tab w:val="left" w:pos="1320"/>
              <w:tab w:val="right" w:leader="dot" w:pos="7155"/>
            </w:tabs>
            <w:rPr>
              <w:rFonts w:asciiTheme="minorHAnsi" w:hAnsiTheme="minorHAnsi"/>
              <w:noProof/>
              <w:sz w:val="22"/>
            </w:rPr>
          </w:pPr>
          <w:hyperlink w:anchor="_Toc495251418" w:history="1">
            <w:r w:rsidRPr="0060620D">
              <w:rPr>
                <w:rStyle w:val="Hyperlink"/>
                <w:noProof/>
              </w:rPr>
              <w:t>2.15.2</w:t>
            </w:r>
            <w:r>
              <w:rPr>
                <w:rFonts w:asciiTheme="minorHAnsi" w:hAnsiTheme="minorHAnsi"/>
                <w:noProof/>
                <w:sz w:val="22"/>
              </w:rPr>
              <w:tab/>
            </w:r>
            <w:r w:rsidRPr="0060620D">
              <w:rPr>
                <w:rStyle w:val="Hyperlink"/>
                <w:noProof/>
              </w:rPr>
              <w:t>External Reporting</w:t>
            </w:r>
            <w:r>
              <w:rPr>
                <w:noProof/>
                <w:webHidden/>
              </w:rPr>
              <w:tab/>
            </w:r>
            <w:r>
              <w:rPr>
                <w:noProof/>
                <w:webHidden/>
              </w:rPr>
              <w:fldChar w:fldCharType="begin"/>
            </w:r>
            <w:r>
              <w:rPr>
                <w:noProof/>
                <w:webHidden/>
              </w:rPr>
              <w:instrText xml:space="preserve"> PAGEREF _Toc495251418 \h </w:instrText>
            </w:r>
            <w:r>
              <w:rPr>
                <w:noProof/>
                <w:webHidden/>
              </w:rPr>
            </w:r>
            <w:r>
              <w:rPr>
                <w:noProof/>
                <w:webHidden/>
              </w:rPr>
              <w:fldChar w:fldCharType="separate"/>
            </w:r>
            <w:r w:rsidR="00D14E9D">
              <w:rPr>
                <w:noProof/>
                <w:webHidden/>
              </w:rPr>
              <w:t>20</w:t>
            </w:r>
            <w:r>
              <w:rPr>
                <w:noProof/>
                <w:webHidden/>
              </w:rPr>
              <w:fldChar w:fldCharType="end"/>
            </w:r>
          </w:hyperlink>
        </w:p>
        <w:p w14:paraId="55FED681" w14:textId="3AFA2696" w:rsidR="00045CAA" w:rsidRDefault="00045CAA">
          <w:pPr>
            <w:pStyle w:val="TOC2"/>
            <w:rPr>
              <w:rFonts w:asciiTheme="minorHAnsi" w:hAnsiTheme="minorHAnsi"/>
              <w:noProof/>
              <w:sz w:val="22"/>
            </w:rPr>
          </w:pPr>
          <w:hyperlink w:anchor="_Toc495251419" w:history="1">
            <w:r w:rsidRPr="0060620D">
              <w:rPr>
                <w:rStyle w:val="Hyperlink"/>
                <w:noProof/>
              </w:rPr>
              <w:t>2.16</w:t>
            </w:r>
            <w:r>
              <w:rPr>
                <w:rFonts w:asciiTheme="minorHAnsi" w:hAnsiTheme="minorHAnsi"/>
                <w:noProof/>
                <w:sz w:val="22"/>
              </w:rPr>
              <w:tab/>
            </w:r>
            <w:r w:rsidRPr="0060620D">
              <w:rPr>
                <w:rStyle w:val="Hyperlink"/>
                <w:noProof/>
              </w:rPr>
              <w:t>Persons Responsible for Compliance</w:t>
            </w:r>
            <w:r>
              <w:rPr>
                <w:noProof/>
                <w:webHidden/>
              </w:rPr>
              <w:tab/>
            </w:r>
            <w:r>
              <w:rPr>
                <w:noProof/>
                <w:webHidden/>
              </w:rPr>
              <w:fldChar w:fldCharType="begin"/>
            </w:r>
            <w:r>
              <w:rPr>
                <w:noProof/>
                <w:webHidden/>
              </w:rPr>
              <w:instrText xml:space="preserve"> PAGEREF _Toc495251419 \h </w:instrText>
            </w:r>
            <w:r>
              <w:rPr>
                <w:noProof/>
                <w:webHidden/>
              </w:rPr>
            </w:r>
            <w:r>
              <w:rPr>
                <w:noProof/>
                <w:webHidden/>
              </w:rPr>
              <w:fldChar w:fldCharType="separate"/>
            </w:r>
            <w:r w:rsidR="00D14E9D">
              <w:rPr>
                <w:noProof/>
                <w:webHidden/>
              </w:rPr>
              <w:t>20</w:t>
            </w:r>
            <w:r>
              <w:rPr>
                <w:noProof/>
                <w:webHidden/>
              </w:rPr>
              <w:fldChar w:fldCharType="end"/>
            </w:r>
          </w:hyperlink>
        </w:p>
        <w:p w14:paraId="2C78085A" w14:textId="0C4463E6" w:rsidR="00045CAA" w:rsidRDefault="00045CAA">
          <w:pPr>
            <w:pStyle w:val="TOC3"/>
            <w:tabs>
              <w:tab w:val="left" w:pos="1320"/>
              <w:tab w:val="right" w:leader="dot" w:pos="7155"/>
            </w:tabs>
            <w:rPr>
              <w:rFonts w:asciiTheme="minorHAnsi" w:hAnsiTheme="minorHAnsi"/>
              <w:noProof/>
              <w:sz w:val="22"/>
            </w:rPr>
          </w:pPr>
          <w:hyperlink w:anchor="_Toc495251420" w:history="1">
            <w:r w:rsidRPr="0060620D">
              <w:rPr>
                <w:rStyle w:val="Hyperlink"/>
                <w:noProof/>
              </w:rPr>
              <w:t>2.16.1</w:t>
            </w:r>
            <w:r>
              <w:rPr>
                <w:rFonts w:asciiTheme="minorHAnsi" w:hAnsiTheme="minorHAnsi"/>
                <w:noProof/>
                <w:sz w:val="22"/>
              </w:rPr>
              <w:tab/>
            </w:r>
            <w:r w:rsidRPr="0060620D">
              <w:rPr>
                <w:rStyle w:val="Hyperlink"/>
                <w:noProof/>
              </w:rPr>
              <w:t>Vice Chancellor</w:t>
            </w:r>
            <w:r>
              <w:rPr>
                <w:noProof/>
                <w:webHidden/>
              </w:rPr>
              <w:tab/>
            </w:r>
            <w:r>
              <w:rPr>
                <w:noProof/>
                <w:webHidden/>
              </w:rPr>
              <w:fldChar w:fldCharType="begin"/>
            </w:r>
            <w:r>
              <w:rPr>
                <w:noProof/>
                <w:webHidden/>
              </w:rPr>
              <w:instrText xml:space="preserve"> PAGEREF _Toc495251420 \h </w:instrText>
            </w:r>
            <w:r>
              <w:rPr>
                <w:noProof/>
                <w:webHidden/>
              </w:rPr>
            </w:r>
            <w:r>
              <w:rPr>
                <w:noProof/>
                <w:webHidden/>
              </w:rPr>
              <w:fldChar w:fldCharType="separate"/>
            </w:r>
            <w:r w:rsidR="00D14E9D">
              <w:rPr>
                <w:noProof/>
                <w:webHidden/>
              </w:rPr>
              <w:t>20</w:t>
            </w:r>
            <w:r>
              <w:rPr>
                <w:noProof/>
                <w:webHidden/>
              </w:rPr>
              <w:fldChar w:fldCharType="end"/>
            </w:r>
          </w:hyperlink>
        </w:p>
        <w:p w14:paraId="13E53758" w14:textId="780D968F" w:rsidR="00045CAA" w:rsidRDefault="00045CAA">
          <w:pPr>
            <w:pStyle w:val="TOC3"/>
            <w:tabs>
              <w:tab w:val="left" w:pos="1320"/>
              <w:tab w:val="right" w:leader="dot" w:pos="7155"/>
            </w:tabs>
            <w:rPr>
              <w:rFonts w:asciiTheme="minorHAnsi" w:hAnsiTheme="minorHAnsi"/>
              <w:noProof/>
              <w:sz w:val="22"/>
            </w:rPr>
          </w:pPr>
          <w:hyperlink w:anchor="_Toc495251421" w:history="1">
            <w:r w:rsidRPr="0060620D">
              <w:rPr>
                <w:rStyle w:val="Hyperlink"/>
                <w:noProof/>
              </w:rPr>
              <w:t>2.16.2</w:t>
            </w:r>
            <w:r>
              <w:rPr>
                <w:rFonts w:asciiTheme="minorHAnsi" w:hAnsiTheme="minorHAnsi"/>
                <w:noProof/>
                <w:sz w:val="22"/>
              </w:rPr>
              <w:tab/>
            </w:r>
            <w:r w:rsidRPr="0060620D">
              <w:rPr>
                <w:rStyle w:val="Hyperlink"/>
                <w:noProof/>
              </w:rPr>
              <w:t>Biological Safety Officer (BSO)</w:t>
            </w:r>
            <w:r>
              <w:rPr>
                <w:noProof/>
                <w:webHidden/>
              </w:rPr>
              <w:tab/>
            </w:r>
            <w:r>
              <w:rPr>
                <w:noProof/>
                <w:webHidden/>
              </w:rPr>
              <w:fldChar w:fldCharType="begin"/>
            </w:r>
            <w:r>
              <w:rPr>
                <w:noProof/>
                <w:webHidden/>
              </w:rPr>
              <w:instrText xml:space="preserve"> PAGEREF _Toc495251421 \h </w:instrText>
            </w:r>
            <w:r>
              <w:rPr>
                <w:noProof/>
                <w:webHidden/>
              </w:rPr>
            </w:r>
            <w:r>
              <w:rPr>
                <w:noProof/>
                <w:webHidden/>
              </w:rPr>
              <w:fldChar w:fldCharType="separate"/>
            </w:r>
            <w:r w:rsidR="00D14E9D">
              <w:rPr>
                <w:noProof/>
                <w:webHidden/>
              </w:rPr>
              <w:t>21</w:t>
            </w:r>
            <w:r>
              <w:rPr>
                <w:noProof/>
                <w:webHidden/>
              </w:rPr>
              <w:fldChar w:fldCharType="end"/>
            </w:r>
          </w:hyperlink>
        </w:p>
        <w:p w14:paraId="5B88EBDB" w14:textId="43749267" w:rsidR="00045CAA" w:rsidRDefault="00045CAA">
          <w:pPr>
            <w:pStyle w:val="TOC3"/>
            <w:tabs>
              <w:tab w:val="left" w:pos="1320"/>
              <w:tab w:val="right" w:leader="dot" w:pos="7155"/>
            </w:tabs>
            <w:rPr>
              <w:rFonts w:asciiTheme="minorHAnsi" w:hAnsiTheme="minorHAnsi"/>
              <w:noProof/>
              <w:sz w:val="22"/>
            </w:rPr>
          </w:pPr>
          <w:hyperlink w:anchor="_Toc495251422" w:history="1">
            <w:r w:rsidRPr="0060620D">
              <w:rPr>
                <w:rStyle w:val="Hyperlink"/>
                <w:noProof/>
              </w:rPr>
              <w:t>2.16.3</w:t>
            </w:r>
            <w:r>
              <w:rPr>
                <w:rFonts w:asciiTheme="minorHAnsi" w:hAnsiTheme="minorHAnsi"/>
                <w:noProof/>
                <w:sz w:val="22"/>
              </w:rPr>
              <w:tab/>
            </w:r>
            <w:r w:rsidRPr="0060620D">
              <w:rPr>
                <w:rStyle w:val="Hyperlink"/>
                <w:noProof/>
              </w:rPr>
              <w:t>Principal investigator</w:t>
            </w:r>
            <w:r>
              <w:rPr>
                <w:noProof/>
                <w:webHidden/>
              </w:rPr>
              <w:tab/>
            </w:r>
            <w:r>
              <w:rPr>
                <w:noProof/>
                <w:webHidden/>
              </w:rPr>
              <w:fldChar w:fldCharType="begin"/>
            </w:r>
            <w:r>
              <w:rPr>
                <w:noProof/>
                <w:webHidden/>
              </w:rPr>
              <w:instrText xml:space="preserve"> PAGEREF _Toc495251422 \h </w:instrText>
            </w:r>
            <w:r>
              <w:rPr>
                <w:noProof/>
                <w:webHidden/>
              </w:rPr>
            </w:r>
            <w:r>
              <w:rPr>
                <w:noProof/>
                <w:webHidden/>
              </w:rPr>
              <w:fldChar w:fldCharType="separate"/>
            </w:r>
            <w:r w:rsidR="00D14E9D">
              <w:rPr>
                <w:noProof/>
                <w:webHidden/>
              </w:rPr>
              <w:t>21</w:t>
            </w:r>
            <w:r>
              <w:rPr>
                <w:noProof/>
                <w:webHidden/>
              </w:rPr>
              <w:fldChar w:fldCharType="end"/>
            </w:r>
          </w:hyperlink>
        </w:p>
        <w:p w14:paraId="2ECD15F0" w14:textId="1C38F481" w:rsidR="00045CAA" w:rsidRDefault="00045CAA">
          <w:pPr>
            <w:pStyle w:val="TOC3"/>
            <w:tabs>
              <w:tab w:val="left" w:pos="1320"/>
              <w:tab w:val="right" w:leader="dot" w:pos="7155"/>
            </w:tabs>
            <w:rPr>
              <w:rFonts w:asciiTheme="minorHAnsi" w:hAnsiTheme="minorHAnsi"/>
              <w:noProof/>
              <w:sz w:val="22"/>
            </w:rPr>
          </w:pPr>
          <w:hyperlink w:anchor="_Toc495251423" w:history="1">
            <w:r w:rsidRPr="0060620D">
              <w:rPr>
                <w:rStyle w:val="Hyperlink"/>
                <w:noProof/>
              </w:rPr>
              <w:t>2.16.4</w:t>
            </w:r>
            <w:r>
              <w:rPr>
                <w:rFonts w:asciiTheme="minorHAnsi" w:hAnsiTheme="minorHAnsi"/>
                <w:noProof/>
                <w:sz w:val="22"/>
              </w:rPr>
              <w:tab/>
            </w:r>
            <w:r w:rsidRPr="0060620D">
              <w:rPr>
                <w:rStyle w:val="Hyperlink"/>
                <w:noProof/>
              </w:rPr>
              <w:t>Laboratory Personnel (Technician, Technologist, Student, Post-doctorate)</w:t>
            </w:r>
            <w:r>
              <w:rPr>
                <w:noProof/>
                <w:webHidden/>
              </w:rPr>
              <w:tab/>
            </w:r>
            <w:r>
              <w:rPr>
                <w:noProof/>
                <w:webHidden/>
              </w:rPr>
              <w:fldChar w:fldCharType="begin"/>
            </w:r>
            <w:r>
              <w:rPr>
                <w:noProof/>
                <w:webHidden/>
              </w:rPr>
              <w:instrText xml:space="preserve"> PAGEREF _Toc495251423 \h </w:instrText>
            </w:r>
            <w:r>
              <w:rPr>
                <w:noProof/>
                <w:webHidden/>
              </w:rPr>
            </w:r>
            <w:r>
              <w:rPr>
                <w:noProof/>
                <w:webHidden/>
              </w:rPr>
              <w:fldChar w:fldCharType="separate"/>
            </w:r>
            <w:r w:rsidR="00D14E9D">
              <w:rPr>
                <w:noProof/>
                <w:webHidden/>
              </w:rPr>
              <w:t>23</w:t>
            </w:r>
            <w:r>
              <w:rPr>
                <w:noProof/>
                <w:webHidden/>
              </w:rPr>
              <w:fldChar w:fldCharType="end"/>
            </w:r>
          </w:hyperlink>
        </w:p>
        <w:p w14:paraId="0CCF68D0" w14:textId="790D28A9" w:rsidR="00045CAA" w:rsidRDefault="00045CAA">
          <w:pPr>
            <w:pStyle w:val="TOC3"/>
            <w:tabs>
              <w:tab w:val="left" w:pos="1320"/>
              <w:tab w:val="right" w:leader="dot" w:pos="7155"/>
            </w:tabs>
            <w:rPr>
              <w:rFonts w:asciiTheme="minorHAnsi" w:hAnsiTheme="minorHAnsi"/>
              <w:noProof/>
              <w:sz w:val="22"/>
            </w:rPr>
          </w:pPr>
          <w:hyperlink w:anchor="_Toc495251424" w:history="1">
            <w:r w:rsidRPr="0060620D">
              <w:rPr>
                <w:rStyle w:val="Hyperlink"/>
                <w:noProof/>
              </w:rPr>
              <w:t>2.16.5</w:t>
            </w:r>
            <w:r>
              <w:rPr>
                <w:rFonts w:asciiTheme="minorHAnsi" w:hAnsiTheme="minorHAnsi"/>
                <w:noProof/>
                <w:sz w:val="22"/>
              </w:rPr>
              <w:tab/>
            </w:r>
            <w:r w:rsidRPr="0060620D">
              <w:rPr>
                <w:rStyle w:val="Hyperlink"/>
                <w:noProof/>
              </w:rPr>
              <w:t>Prior to Performing Research Involving potentially hazardous Materials</w:t>
            </w:r>
            <w:r>
              <w:rPr>
                <w:noProof/>
                <w:webHidden/>
              </w:rPr>
              <w:tab/>
            </w:r>
            <w:r>
              <w:rPr>
                <w:noProof/>
                <w:webHidden/>
              </w:rPr>
              <w:fldChar w:fldCharType="begin"/>
            </w:r>
            <w:r>
              <w:rPr>
                <w:noProof/>
                <w:webHidden/>
              </w:rPr>
              <w:instrText xml:space="preserve"> PAGEREF _Toc495251424 \h </w:instrText>
            </w:r>
            <w:r>
              <w:rPr>
                <w:noProof/>
                <w:webHidden/>
              </w:rPr>
            </w:r>
            <w:r>
              <w:rPr>
                <w:noProof/>
                <w:webHidden/>
              </w:rPr>
              <w:fldChar w:fldCharType="separate"/>
            </w:r>
            <w:r w:rsidR="00D14E9D">
              <w:rPr>
                <w:noProof/>
                <w:webHidden/>
              </w:rPr>
              <w:t>23</w:t>
            </w:r>
            <w:r>
              <w:rPr>
                <w:noProof/>
                <w:webHidden/>
              </w:rPr>
              <w:fldChar w:fldCharType="end"/>
            </w:r>
          </w:hyperlink>
        </w:p>
        <w:p w14:paraId="0BF4B820" w14:textId="4160F85D" w:rsidR="00045CAA" w:rsidRDefault="00045CAA">
          <w:pPr>
            <w:pStyle w:val="TOC3"/>
            <w:tabs>
              <w:tab w:val="left" w:pos="1320"/>
              <w:tab w:val="right" w:leader="dot" w:pos="7155"/>
            </w:tabs>
            <w:rPr>
              <w:rFonts w:asciiTheme="minorHAnsi" w:hAnsiTheme="minorHAnsi"/>
              <w:noProof/>
              <w:sz w:val="22"/>
            </w:rPr>
          </w:pPr>
          <w:hyperlink w:anchor="_Toc495251425" w:history="1">
            <w:r w:rsidRPr="0060620D">
              <w:rPr>
                <w:rStyle w:val="Hyperlink"/>
                <w:noProof/>
              </w:rPr>
              <w:t>2.16.6</w:t>
            </w:r>
            <w:r>
              <w:rPr>
                <w:rFonts w:asciiTheme="minorHAnsi" w:hAnsiTheme="minorHAnsi"/>
                <w:noProof/>
                <w:sz w:val="22"/>
              </w:rPr>
              <w:tab/>
            </w:r>
            <w:r w:rsidRPr="0060620D">
              <w:rPr>
                <w:rStyle w:val="Hyperlink"/>
                <w:noProof/>
              </w:rPr>
              <w:t>Performing Research Involving LMOs/rDNA Materials</w:t>
            </w:r>
            <w:r>
              <w:rPr>
                <w:noProof/>
                <w:webHidden/>
              </w:rPr>
              <w:tab/>
            </w:r>
            <w:r>
              <w:rPr>
                <w:noProof/>
                <w:webHidden/>
              </w:rPr>
              <w:fldChar w:fldCharType="begin"/>
            </w:r>
            <w:r>
              <w:rPr>
                <w:noProof/>
                <w:webHidden/>
              </w:rPr>
              <w:instrText xml:space="preserve"> PAGEREF _Toc495251425 \h </w:instrText>
            </w:r>
            <w:r>
              <w:rPr>
                <w:noProof/>
                <w:webHidden/>
              </w:rPr>
            </w:r>
            <w:r>
              <w:rPr>
                <w:noProof/>
                <w:webHidden/>
              </w:rPr>
              <w:fldChar w:fldCharType="separate"/>
            </w:r>
            <w:r w:rsidR="00D14E9D">
              <w:rPr>
                <w:noProof/>
                <w:webHidden/>
              </w:rPr>
              <w:t>24</w:t>
            </w:r>
            <w:r>
              <w:rPr>
                <w:noProof/>
                <w:webHidden/>
              </w:rPr>
              <w:fldChar w:fldCharType="end"/>
            </w:r>
          </w:hyperlink>
        </w:p>
        <w:p w14:paraId="46485ED1" w14:textId="5FC5C1C1" w:rsidR="00045CAA" w:rsidRDefault="00045CAA">
          <w:pPr>
            <w:pStyle w:val="TOC3"/>
            <w:tabs>
              <w:tab w:val="left" w:pos="1320"/>
              <w:tab w:val="right" w:leader="dot" w:pos="7155"/>
            </w:tabs>
            <w:rPr>
              <w:rFonts w:asciiTheme="minorHAnsi" w:hAnsiTheme="minorHAnsi"/>
              <w:noProof/>
              <w:sz w:val="22"/>
            </w:rPr>
          </w:pPr>
          <w:hyperlink w:anchor="_Toc495251426" w:history="1">
            <w:r w:rsidRPr="0060620D">
              <w:rPr>
                <w:rStyle w:val="Hyperlink"/>
                <w:noProof/>
              </w:rPr>
              <w:t>2.16.7</w:t>
            </w:r>
            <w:r>
              <w:rPr>
                <w:rFonts w:asciiTheme="minorHAnsi" w:hAnsiTheme="minorHAnsi"/>
                <w:noProof/>
                <w:sz w:val="22"/>
              </w:rPr>
              <w:tab/>
            </w:r>
            <w:r w:rsidRPr="0060620D">
              <w:rPr>
                <w:rStyle w:val="Hyperlink"/>
                <w:noProof/>
              </w:rPr>
              <w:t>Performing research involving animals</w:t>
            </w:r>
            <w:r>
              <w:rPr>
                <w:noProof/>
                <w:webHidden/>
              </w:rPr>
              <w:tab/>
            </w:r>
            <w:r>
              <w:rPr>
                <w:noProof/>
                <w:webHidden/>
              </w:rPr>
              <w:fldChar w:fldCharType="begin"/>
            </w:r>
            <w:r>
              <w:rPr>
                <w:noProof/>
                <w:webHidden/>
              </w:rPr>
              <w:instrText xml:space="preserve"> PAGEREF _Toc495251426 \h </w:instrText>
            </w:r>
            <w:r>
              <w:rPr>
                <w:noProof/>
                <w:webHidden/>
              </w:rPr>
            </w:r>
            <w:r>
              <w:rPr>
                <w:noProof/>
                <w:webHidden/>
              </w:rPr>
              <w:fldChar w:fldCharType="separate"/>
            </w:r>
            <w:r w:rsidR="00D14E9D">
              <w:rPr>
                <w:noProof/>
                <w:webHidden/>
              </w:rPr>
              <w:t>24</w:t>
            </w:r>
            <w:r>
              <w:rPr>
                <w:noProof/>
                <w:webHidden/>
              </w:rPr>
              <w:fldChar w:fldCharType="end"/>
            </w:r>
          </w:hyperlink>
        </w:p>
        <w:p w14:paraId="616A64CB" w14:textId="61822C97" w:rsidR="00045CAA" w:rsidRDefault="00045CAA">
          <w:pPr>
            <w:pStyle w:val="TOC3"/>
            <w:tabs>
              <w:tab w:val="left" w:pos="1320"/>
              <w:tab w:val="right" w:leader="dot" w:pos="7155"/>
            </w:tabs>
            <w:rPr>
              <w:rFonts w:asciiTheme="minorHAnsi" w:hAnsiTheme="minorHAnsi"/>
              <w:noProof/>
              <w:sz w:val="22"/>
            </w:rPr>
          </w:pPr>
          <w:hyperlink w:anchor="_Toc495251427" w:history="1">
            <w:r w:rsidRPr="0060620D">
              <w:rPr>
                <w:rStyle w:val="Hyperlink"/>
                <w:noProof/>
              </w:rPr>
              <w:t>2.16.8</w:t>
            </w:r>
            <w:r>
              <w:rPr>
                <w:rFonts w:asciiTheme="minorHAnsi" w:hAnsiTheme="minorHAnsi"/>
                <w:noProof/>
                <w:sz w:val="22"/>
              </w:rPr>
              <w:tab/>
            </w:r>
            <w:r w:rsidRPr="0060620D">
              <w:rPr>
                <w:rStyle w:val="Hyperlink"/>
                <w:noProof/>
              </w:rPr>
              <w:t>Performing diagnostic/research procedures on human samples</w:t>
            </w:r>
            <w:r>
              <w:rPr>
                <w:noProof/>
                <w:webHidden/>
              </w:rPr>
              <w:tab/>
            </w:r>
            <w:r>
              <w:rPr>
                <w:noProof/>
                <w:webHidden/>
              </w:rPr>
              <w:fldChar w:fldCharType="begin"/>
            </w:r>
            <w:r>
              <w:rPr>
                <w:noProof/>
                <w:webHidden/>
              </w:rPr>
              <w:instrText xml:space="preserve"> PAGEREF _Toc495251427 \h </w:instrText>
            </w:r>
            <w:r>
              <w:rPr>
                <w:noProof/>
                <w:webHidden/>
              </w:rPr>
            </w:r>
            <w:r>
              <w:rPr>
                <w:noProof/>
                <w:webHidden/>
              </w:rPr>
              <w:fldChar w:fldCharType="separate"/>
            </w:r>
            <w:r w:rsidR="00D14E9D">
              <w:rPr>
                <w:noProof/>
                <w:webHidden/>
              </w:rPr>
              <w:t>25</w:t>
            </w:r>
            <w:r>
              <w:rPr>
                <w:noProof/>
                <w:webHidden/>
              </w:rPr>
              <w:fldChar w:fldCharType="end"/>
            </w:r>
          </w:hyperlink>
        </w:p>
        <w:p w14:paraId="49A9BD07" w14:textId="3AD9E530" w:rsidR="00045CAA" w:rsidRDefault="00045CAA">
          <w:pPr>
            <w:pStyle w:val="TOC3"/>
            <w:tabs>
              <w:tab w:val="left" w:pos="1320"/>
              <w:tab w:val="right" w:leader="dot" w:pos="7155"/>
            </w:tabs>
            <w:rPr>
              <w:rFonts w:asciiTheme="minorHAnsi" w:hAnsiTheme="minorHAnsi"/>
              <w:noProof/>
              <w:sz w:val="22"/>
            </w:rPr>
          </w:pPr>
          <w:hyperlink w:anchor="_Toc495251428" w:history="1">
            <w:r w:rsidRPr="0060620D">
              <w:rPr>
                <w:rStyle w:val="Hyperlink"/>
                <w:noProof/>
              </w:rPr>
              <w:t>2.16.9</w:t>
            </w:r>
            <w:r>
              <w:rPr>
                <w:rFonts w:asciiTheme="minorHAnsi" w:hAnsiTheme="minorHAnsi"/>
                <w:noProof/>
                <w:sz w:val="22"/>
              </w:rPr>
              <w:tab/>
            </w:r>
            <w:r w:rsidRPr="0060620D">
              <w:rPr>
                <w:rStyle w:val="Hyperlink"/>
                <w:noProof/>
              </w:rPr>
              <w:t>Performing research work on biohazardous chemicals</w:t>
            </w:r>
            <w:r>
              <w:rPr>
                <w:noProof/>
                <w:webHidden/>
              </w:rPr>
              <w:tab/>
            </w:r>
            <w:r>
              <w:rPr>
                <w:noProof/>
                <w:webHidden/>
              </w:rPr>
              <w:fldChar w:fldCharType="begin"/>
            </w:r>
            <w:r>
              <w:rPr>
                <w:noProof/>
                <w:webHidden/>
              </w:rPr>
              <w:instrText xml:space="preserve"> PAGEREF _Toc495251428 \h </w:instrText>
            </w:r>
            <w:r>
              <w:rPr>
                <w:noProof/>
                <w:webHidden/>
              </w:rPr>
            </w:r>
            <w:r>
              <w:rPr>
                <w:noProof/>
                <w:webHidden/>
              </w:rPr>
              <w:fldChar w:fldCharType="separate"/>
            </w:r>
            <w:r w:rsidR="00D14E9D">
              <w:rPr>
                <w:noProof/>
                <w:webHidden/>
              </w:rPr>
              <w:t>25</w:t>
            </w:r>
            <w:r>
              <w:rPr>
                <w:noProof/>
                <w:webHidden/>
              </w:rPr>
              <w:fldChar w:fldCharType="end"/>
            </w:r>
          </w:hyperlink>
        </w:p>
        <w:p w14:paraId="0FC583FF" w14:textId="57C5B15F" w:rsidR="00045CAA" w:rsidRDefault="00045CAA">
          <w:pPr>
            <w:pStyle w:val="TOC1"/>
            <w:tabs>
              <w:tab w:val="left" w:pos="482"/>
              <w:tab w:val="right" w:leader="dot" w:pos="7155"/>
            </w:tabs>
            <w:rPr>
              <w:rFonts w:asciiTheme="minorHAnsi" w:hAnsiTheme="minorHAnsi"/>
              <w:noProof/>
              <w:sz w:val="22"/>
            </w:rPr>
          </w:pPr>
          <w:hyperlink w:anchor="_Toc495251429" w:history="1">
            <w:r w:rsidRPr="0060620D">
              <w:rPr>
                <w:rStyle w:val="Hyperlink"/>
                <w:noProof/>
              </w:rPr>
              <w:t>3</w:t>
            </w:r>
            <w:r>
              <w:rPr>
                <w:rFonts w:asciiTheme="minorHAnsi" w:hAnsiTheme="minorHAnsi"/>
                <w:noProof/>
                <w:sz w:val="22"/>
              </w:rPr>
              <w:tab/>
            </w:r>
            <w:r w:rsidRPr="0060620D">
              <w:rPr>
                <w:rStyle w:val="Hyperlink"/>
                <w:noProof/>
              </w:rPr>
              <w:t>INSTITUTIONAL BIOSAFETY COMMITTEE (IBC)  RESPONSIBILITIES</w:t>
            </w:r>
            <w:r>
              <w:rPr>
                <w:noProof/>
                <w:webHidden/>
              </w:rPr>
              <w:tab/>
            </w:r>
            <w:r>
              <w:rPr>
                <w:noProof/>
                <w:webHidden/>
              </w:rPr>
              <w:fldChar w:fldCharType="begin"/>
            </w:r>
            <w:r>
              <w:rPr>
                <w:noProof/>
                <w:webHidden/>
              </w:rPr>
              <w:instrText xml:space="preserve"> PAGEREF _Toc495251429 \h </w:instrText>
            </w:r>
            <w:r>
              <w:rPr>
                <w:noProof/>
                <w:webHidden/>
              </w:rPr>
            </w:r>
            <w:r>
              <w:rPr>
                <w:noProof/>
                <w:webHidden/>
              </w:rPr>
              <w:fldChar w:fldCharType="separate"/>
            </w:r>
            <w:r w:rsidR="00D14E9D">
              <w:rPr>
                <w:noProof/>
                <w:webHidden/>
              </w:rPr>
              <w:t>25</w:t>
            </w:r>
            <w:r>
              <w:rPr>
                <w:noProof/>
                <w:webHidden/>
              </w:rPr>
              <w:fldChar w:fldCharType="end"/>
            </w:r>
          </w:hyperlink>
        </w:p>
        <w:p w14:paraId="276587EF" w14:textId="6742580B" w:rsidR="00045CAA" w:rsidRDefault="00045CAA">
          <w:pPr>
            <w:pStyle w:val="TOC2"/>
            <w:rPr>
              <w:rFonts w:asciiTheme="minorHAnsi" w:hAnsiTheme="minorHAnsi"/>
              <w:noProof/>
              <w:sz w:val="22"/>
            </w:rPr>
          </w:pPr>
          <w:hyperlink w:anchor="_Toc495251430" w:history="1">
            <w:r w:rsidRPr="0060620D">
              <w:rPr>
                <w:rStyle w:val="Hyperlink"/>
                <w:noProof/>
              </w:rPr>
              <w:t>3.1</w:t>
            </w:r>
            <w:r>
              <w:rPr>
                <w:rFonts w:asciiTheme="minorHAnsi" w:hAnsiTheme="minorHAnsi"/>
                <w:noProof/>
                <w:sz w:val="22"/>
              </w:rPr>
              <w:tab/>
            </w:r>
            <w:r w:rsidRPr="0060620D">
              <w:rPr>
                <w:rStyle w:val="Hyperlink"/>
                <w:noProof/>
              </w:rPr>
              <w:t>Exemptions</w:t>
            </w:r>
            <w:r>
              <w:rPr>
                <w:noProof/>
                <w:webHidden/>
              </w:rPr>
              <w:tab/>
            </w:r>
            <w:r>
              <w:rPr>
                <w:noProof/>
                <w:webHidden/>
              </w:rPr>
              <w:fldChar w:fldCharType="begin"/>
            </w:r>
            <w:r>
              <w:rPr>
                <w:noProof/>
                <w:webHidden/>
              </w:rPr>
              <w:instrText xml:space="preserve"> PAGEREF _Toc495251430 \h </w:instrText>
            </w:r>
            <w:r>
              <w:rPr>
                <w:noProof/>
                <w:webHidden/>
              </w:rPr>
            </w:r>
            <w:r>
              <w:rPr>
                <w:noProof/>
                <w:webHidden/>
              </w:rPr>
              <w:fldChar w:fldCharType="separate"/>
            </w:r>
            <w:r w:rsidR="00D14E9D">
              <w:rPr>
                <w:noProof/>
                <w:webHidden/>
              </w:rPr>
              <w:t>25</w:t>
            </w:r>
            <w:r>
              <w:rPr>
                <w:noProof/>
                <w:webHidden/>
              </w:rPr>
              <w:fldChar w:fldCharType="end"/>
            </w:r>
          </w:hyperlink>
        </w:p>
        <w:p w14:paraId="7D1C9B6F" w14:textId="51A9C13E" w:rsidR="00045CAA" w:rsidRDefault="00045CAA">
          <w:pPr>
            <w:pStyle w:val="TOC2"/>
            <w:rPr>
              <w:rFonts w:asciiTheme="minorHAnsi" w:hAnsiTheme="minorHAnsi"/>
              <w:noProof/>
              <w:sz w:val="22"/>
            </w:rPr>
          </w:pPr>
          <w:hyperlink w:anchor="_Toc495251431" w:history="1">
            <w:r w:rsidRPr="0060620D">
              <w:rPr>
                <w:rStyle w:val="Hyperlink"/>
                <w:noProof/>
              </w:rPr>
              <w:t>3.2</w:t>
            </w:r>
            <w:r>
              <w:rPr>
                <w:rFonts w:asciiTheme="minorHAnsi" w:hAnsiTheme="minorHAnsi"/>
                <w:noProof/>
                <w:sz w:val="22"/>
              </w:rPr>
              <w:tab/>
            </w:r>
            <w:r w:rsidRPr="0060620D">
              <w:rPr>
                <w:rStyle w:val="Hyperlink"/>
                <w:noProof/>
              </w:rPr>
              <w:t>Review of potentially biohazardous material related Activity</w:t>
            </w:r>
            <w:r>
              <w:rPr>
                <w:noProof/>
                <w:webHidden/>
              </w:rPr>
              <w:tab/>
            </w:r>
            <w:r>
              <w:rPr>
                <w:noProof/>
                <w:webHidden/>
              </w:rPr>
              <w:fldChar w:fldCharType="begin"/>
            </w:r>
            <w:r>
              <w:rPr>
                <w:noProof/>
                <w:webHidden/>
              </w:rPr>
              <w:instrText xml:space="preserve"> PAGEREF _Toc495251431 \h </w:instrText>
            </w:r>
            <w:r>
              <w:rPr>
                <w:noProof/>
                <w:webHidden/>
              </w:rPr>
            </w:r>
            <w:r>
              <w:rPr>
                <w:noProof/>
                <w:webHidden/>
              </w:rPr>
              <w:fldChar w:fldCharType="separate"/>
            </w:r>
            <w:r w:rsidR="00D14E9D">
              <w:rPr>
                <w:noProof/>
                <w:webHidden/>
              </w:rPr>
              <w:t>26</w:t>
            </w:r>
            <w:r>
              <w:rPr>
                <w:noProof/>
                <w:webHidden/>
              </w:rPr>
              <w:fldChar w:fldCharType="end"/>
            </w:r>
          </w:hyperlink>
        </w:p>
        <w:p w14:paraId="4D83F9B1" w14:textId="2D4BD28F" w:rsidR="00045CAA" w:rsidRDefault="00045CAA">
          <w:pPr>
            <w:pStyle w:val="TOC2"/>
            <w:rPr>
              <w:rFonts w:asciiTheme="minorHAnsi" w:hAnsiTheme="minorHAnsi"/>
              <w:noProof/>
              <w:sz w:val="22"/>
            </w:rPr>
          </w:pPr>
          <w:hyperlink w:anchor="_Toc495251432" w:history="1">
            <w:r w:rsidRPr="0060620D">
              <w:rPr>
                <w:rStyle w:val="Hyperlink"/>
                <w:noProof/>
              </w:rPr>
              <w:t>3.3</w:t>
            </w:r>
            <w:r>
              <w:rPr>
                <w:rFonts w:asciiTheme="minorHAnsi" w:hAnsiTheme="minorHAnsi"/>
                <w:noProof/>
                <w:sz w:val="22"/>
              </w:rPr>
              <w:tab/>
            </w:r>
            <w:r w:rsidRPr="0060620D">
              <w:rPr>
                <w:rStyle w:val="Hyperlink"/>
                <w:noProof/>
              </w:rPr>
              <w:t>Notice of IBC Action</w:t>
            </w:r>
            <w:r>
              <w:rPr>
                <w:noProof/>
                <w:webHidden/>
              </w:rPr>
              <w:tab/>
            </w:r>
            <w:r>
              <w:rPr>
                <w:noProof/>
                <w:webHidden/>
              </w:rPr>
              <w:fldChar w:fldCharType="begin"/>
            </w:r>
            <w:r>
              <w:rPr>
                <w:noProof/>
                <w:webHidden/>
              </w:rPr>
              <w:instrText xml:space="preserve"> PAGEREF _Toc495251432 \h </w:instrText>
            </w:r>
            <w:r>
              <w:rPr>
                <w:noProof/>
                <w:webHidden/>
              </w:rPr>
            </w:r>
            <w:r>
              <w:rPr>
                <w:noProof/>
                <w:webHidden/>
              </w:rPr>
              <w:fldChar w:fldCharType="separate"/>
            </w:r>
            <w:r w:rsidR="00D14E9D">
              <w:rPr>
                <w:noProof/>
                <w:webHidden/>
              </w:rPr>
              <w:t>27</w:t>
            </w:r>
            <w:r>
              <w:rPr>
                <w:noProof/>
                <w:webHidden/>
              </w:rPr>
              <w:fldChar w:fldCharType="end"/>
            </w:r>
          </w:hyperlink>
        </w:p>
        <w:p w14:paraId="5B0EEB9E" w14:textId="465BBCD0" w:rsidR="00045CAA" w:rsidRDefault="00045CAA">
          <w:pPr>
            <w:pStyle w:val="TOC2"/>
            <w:rPr>
              <w:rFonts w:asciiTheme="minorHAnsi" w:hAnsiTheme="minorHAnsi"/>
              <w:noProof/>
              <w:sz w:val="22"/>
            </w:rPr>
          </w:pPr>
          <w:hyperlink w:anchor="_Toc495251433" w:history="1">
            <w:r w:rsidRPr="0060620D">
              <w:rPr>
                <w:rStyle w:val="Hyperlink"/>
                <w:noProof/>
              </w:rPr>
              <w:t>3.4</w:t>
            </w:r>
            <w:r>
              <w:rPr>
                <w:rFonts w:asciiTheme="minorHAnsi" w:hAnsiTheme="minorHAnsi"/>
                <w:noProof/>
                <w:sz w:val="22"/>
              </w:rPr>
              <w:tab/>
            </w:r>
            <w:r w:rsidRPr="0060620D">
              <w:rPr>
                <w:rStyle w:val="Hyperlink"/>
                <w:noProof/>
              </w:rPr>
              <w:t>Review of protocols</w:t>
            </w:r>
            <w:r>
              <w:rPr>
                <w:noProof/>
                <w:webHidden/>
              </w:rPr>
              <w:tab/>
            </w:r>
            <w:r>
              <w:rPr>
                <w:noProof/>
                <w:webHidden/>
              </w:rPr>
              <w:fldChar w:fldCharType="begin"/>
            </w:r>
            <w:r>
              <w:rPr>
                <w:noProof/>
                <w:webHidden/>
              </w:rPr>
              <w:instrText xml:space="preserve"> PAGEREF _Toc495251433 \h </w:instrText>
            </w:r>
            <w:r>
              <w:rPr>
                <w:noProof/>
                <w:webHidden/>
              </w:rPr>
            </w:r>
            <w:r>
              <w:rPr>
                <w:noProof/>
                <w:webHidden/>
              </w:rPr>
              <w:fldChar w:fldCharType="separate"/>
            </w:r>
            <w:r w:rsidR="00D14E9D">
              <w:rPr>
                <w:noProof/>
                <w:webHidden/>
              </w:rPr>
              <w:t>27</w:t>
            </w:r>
            <w:r>
              <w:rPr>
                <w:noProof/>
                <w:webHidden/>
              </w:rPr>
              <w:fldChar w:fldCharType="end"/>
            </w:r>
          </w:hyperlink>
        </w:p>
        <w:p w14:paraId="6671F0F3" w14:textId="3E826FE7" w:rsidR="00045CAA" w:rsidRDefault="00045CAA">
          <w:pPr>
            <w:pStyle w:val="TOC3"/>
            <w:tabs>
              <w:tab w:val="left" w:pos="1320"/>
              <w:tab w:val="right" w:leader="dot" w:pos="7155"/>
            </w:tabs>
            <w:rPr>
              <w:rFonts w:asciiTheme="minorHAnsi" w:hAnsiTheme="minorHAnsi"/>
              <w:noProof/>
              <w:sz w:val="22"/>
            </w:rPr>
          </w:pPr>
          <w:hyperlink w:anchor="_Toc495251434" w:history="1">
            <w:r w:rsidRPr="0060620D">
              <w:rPr>
                <w:rStyle w:val="Hyperlink"/>
                <w:noProof/>
              </w:rPr>
              <w:t>3.4.1</w:t>
            </w:r>
            <w:r>
              <w:rPr>
                <w:rFonts w:asciiTheme="minorHAnsi" w:hAnsiTheme="minorHAnsi"/>
                <w:noProof/>
                <w:sz w:val="22"/>
              </w:rPr>
              <w:tab/>
            </w:r>
            <w:r w:rsidRPr="0060620D">
              <w:rPr>
                <w:rStyle w:val="Hyperlink"/>
                <w:noProof/>
              </w:rPr>
              <w:t>Review of project duration</w:t>
            </w:r>
            <w:r>
              <w:rPr>
                <w:noProof/>
                <w:webHidden/>
              </w:rPr>
              <w:tab/>
            </w:r>
            <w:r>
              <w:rPr>
                <w:noProof/>
                <w:webHidden/>
              </w:rPr>
              <w:fldChar w:fldCharType="begin"/>
            </w:r>
            <w:r>
              <w:rPr>
                <w:noProof/>
                <w:webHidden/>
              </w:rPr>
              <w:instrText xml:space="preserve"> PAGEREF _Toc495251434 \h </w:instrText>
            </w:r>
            <w:r>
              <w:rPr>
                <w:noProof/>
                <w:webHidden/>
              </w:rPr>
            </w:r>
            <w:r>
              <w:rPr>
                <w:noProof/>
                <w:webHidden/>
              </w:rPr>
              <w:fldChar w:fldCharType="separate"/>
            </w:r>
            <w:r w:rsidR="00D14E9D">
              <w:rPr>
                <w:noProof/>
                <w:webHidden/>
              </w:rPr>
              <w:t>27</w:t>
            </w:r>
            <w:r>
              <w:rPr>
                <w:noProof/>
                <w:webHidden/>
              </w:rPr>
              <w:fldChar w:fldCharType="end"/>
            </w:r>
          </w:hyperlink>
        </w:p>
        <w:p w14:paraId="3C359157" w14:textId="3582E7C6" w:rsidR="00045CAA" w:rsidRDefault="00045CAA">
          <w:pPr>
            <w:pStyle w:val="TOC3"/>
            <w:tabs>
              <w:tab w:val="left" w:pos="1320"/>
              <w:tab w:val="right" w:leader="dot" w:pos="7155"/>
            </w:tabs>
            <w:rPr>
              <w:rFonts w:asciiTheme="minorHAnsi" w:hAnsiTheme="minorHAnsi"/>
              <w:noProof/>
              <w:sz w:val="22"/>
            </w:rPr>
          </w:pPr>
          <w:hyperlink w:anchor="_Toc495251435" w:history="1">
            <w:r w:rsidRPr="0060620D">
              <w:rPr>
                <w:rStyle w:val="Hyperlink"/>
                <w:noProof/>
              </w:rPr>
              <w:t>3.4.2</w:t>
            </w:r>
            <w:r>
              <w:rPr>
                <w:rFonts w:asciiTheme="minorHAnsi" w:hAnsiTheme="minorHAnsi"/>
                <w:noProof/>
                <w:sz w:val="22"/>
              </w:rPr>
              <w:tab/>
            </w:r>
            <w:r w:rsidRPr="0060620D">
              <w:rPr>
                <w:rStyle w:val="Hyperlink"/>
                <w:noProof/>
              </w:rPr>
              <w:t>Review of Incidents and Personnel Exposure</w:t>
            </w:r>
            <w:r>
              <w:rPr>
                <w:noProof/>
                <w:webHidden/>
              </w:rPr>
              <w:tab/>
            </w:r>
            <w:r>
              <w:rPr>
                <w:noProof/>
                <w:webHidden/>
              </w:rPr>
              <w:fldChar w:fldCharType="begin"/>
            </w:r>
            <w:r>
              <w:rPr>
                <w:noProof/>
                <w:webHidden/>
              </w:rPr>
              <w:instrText xml:space="preserve"> PAGEREF _Toc495251435 \h </w:instrText>
            </w:r>
            <w:r>
              <w:rPr>
                <w:noProof/>
                <w:webHidden/>
              </w:rPr>
            </w:r>
            <w:r>
              <w:rPr>
                <w:noProof/>
                <w:webHidden/>
              </w:rPr>
              <w:fldChar w:fldCharType="separate"/>
            </w:r>
            <w:r w:rsidR="00D14E9D">
              <w:rPr>
                <w:noProof/>
                <w:webHidden/>
              </w:rPr>
              <w:t>27</w:t>
            </w:r>
            <w:r>
              <w:rPr>
                <w:noProof/>
                <w:webHidden/>
              </w:rPr>
              <w:fldChar w:fldCharType="end"/>
            </w:r>
          </w:hyperlink>
        </w:p>
        <w:p w14:paraId="6E158221" w14:textId="4A344CAB" w:rsidR="00045CAA" w:rsidRDefault="00045CAA">
          <w:pPr>
            <w:pStyle w:val="TOC3"/>
            <w:tabs>
              <w:tab w:val="left" w:pos="1320"/>
              <w:tab w:val="right" w:leader="dot" w:pos="7155"/>
            </w:tabs>
            <w:rPr>
              <w:rFonts w:asciiTheme="minorHAnsi" w:hAnsiTheme="minorHAnsi"/>
              <w:noProof/>
              <w:sz w:val="22"/>
            </w:rPr>
          </w:pPr>
          <w:hyperlink w:anchor="_Toc495251436" w:history="1">
            <w:r w:rsidRPr="0060620D">
              <w:rPr>
                <w:rStyle w:val="Hyperlink"/>
                <w:noProof/>
              </w:rPr>
              <w:t>3.4.3</w:t>
            </w:r>
            <w:r>
              <w:rPr>
                <w:rFonts w:asciiTheme="minorHAnsi" w:hAnsiTheme="minorHAnsi"/>
                <w:noProof/>
                <w:sz w:val="22"/>
              </w:rPr>
              <w:tab/>
            </w:r>
            <w:r w:rsidRPr="0060620D">
              <w:rPr>
                <w:rStyle w:val="Hyperlink"/>
                <w:noProof/>
              </w:rPr>
              <w:t>Modifications to Approved Projects</w:t>
            </w:r>
            <w:r>
              <w:rPr>
                <w:noProof/>
                <w:webHidden/>
              </w:rPr>
              <w:tab/>
            </w:r>
            <w:r>
              <w:rPr>
                <w:noProof/>
                <w:webHidden/>
              </w:rPr>
              <w:fldChar w:fldCharType="begin"/>
            </w:r>
            <w:r>
              <w:rPr>
                <w:noProof/>
                <w:webHidden/>
              </w:rPr>
              <w:instrText xml:space="preserve"> PAGEREF _Toc495251436 \h </w:instrText>
            </w:r>
            <w:r>
              <w:rPr>
                <w:noProof/>
                <w:webHidden/>
              </w:rPr>
            </w:r>
            <w:r>
              <w:rPr>
                <w:noProof/>
                <w:webHidden/>
              </w:rPr>
              <w:fldChar w:fldCharType="separate"/>
            </w:r>
            <w:r w:rsidR="00D14E9D">
              <w:rPr>
                <w:noProof/>
                <w:webHidden/>
              </w:rPr>
              <w:t>27</w:t>
            </w:r>
            <w:r>
              <w:rPr>
                <w:noProof/>
                <w:webHidden/>
              </w:rPr>
              <w:fldChar w:fldCharType="end"/>
            </w:r>
          </w:hyperlink>
        </w:p>
        <w:p w14:paraId="4A2E2FC9" w14:textId="442D2EEF" w:rsidR="00045CAA" w:rsidRDefault="00045CAA">
          <w:pPr>
            <w:pStyle w:val="TOC3"/>
            <w:tabs>
              <w:tab w:val="left" w:pos="1320"/>
              <w:tab w:val="right" w:leader="dot" w:pos="7155"/>
            </w:tabs>
            <w:rPr>
              <w:rFonts w:asciiTheme="minorHAnsi" w:hAnsiTheme="minorHAnsi"/>
              <w:noProof/>
              <w:sz w:val="22"/>
            </w:rPr>
          </w:pPr>
          <w:hyperlink w:anchor="_Toc495251437" w:history="1">
            <w:r w:rsidRPr="0060620D">
              <w:rPr>
                <w:rStyle w:val="Hyperlink"/>
                <w:noProof/>
              </w:rPr>
              <w:t>3.4.4</w:t>
            </w:r>
            <w:r>
              <w:rPr>
                <w:rFonts w:asciiTheme="minorHAnsi" w:hAnsiTheme="minorHAnsi"/>
                <w:noProof/>
                <w:sz w:val="22"/>
              </w:rPr>
              <w:tab/>
            </w:r>
            <w:r w:rsidRPr="0060620D">
              <w:rPr>
                <w:rStyle w:val="Hyperlink"/>
                <w:noProof/>
              </w:rPr>
              <w:t>Project Extension Review of Approved Projects and Notice of Termination</w:t>
            </w:r>
            <w:r>
              <w:rPr>
                <w:noProof/>
                <w:webHidden/>
              </w:rPr>
              <w:tab/>
            </w:r>
            <w:r>
              <w:rPr>
                <w:noProof/>
                <w:webHidden/>
              </w:rPr>
              <w:fldChar w:fldCharType="begin"/>
            </w:r>
            <w:r>
              <w:rPr>
                <w:noProof/>
                <w:webHidden/>
              </w:rPr>
              <w:instrText xml:space="preserve"> PAGEREF _Toc495251437 \h </w:instrText>
            </w:r>
            <w:r>
              <w:rPr>
                <w:noProof/>
                <w:webHidden/>
              </w:rPr>
            </w:r>
            <w:r>
              <w:rPr>
                <w:noProof/>
                <w:webHidden/>
              </w:rPr>
              <w:fldChar w:fldCharType="separate"/>
            </w:r>
            <w:r w:rsidR="00D14E9D">
              <w:rPr>
                <w:noProof/>
                <w:webHidden/>
              </w:rPr>
              <w:t>28</w:t>
            </w:r>
            <w:r>
              <w:rPr>
                <w:noProof/>
                <w:webHidden/>
              </w:rPr>
              <w:fldChar w:fldCharType="end"/>
            </w:r>
          </w:hyperlink>
        </w:p>
        <w:p w14:paraId="68EC1F56" w14:textId="668E0D50" w:rsidR="00045CAA" w:rsidRDefault="00045CAA">
          <w:pPr>
            <w:pStyle w:val="TOC1"/>
            <w:tabs>
              <w:tab w:val="left" w:pos="482"/>
              <w:tab w:val="right" w:leader="dot" w:pos="7155"/>
            </w:tabs>
            <w:rPr>
              <w:rFonts w:asciiTheme="minorHAnsi" w:hAnsiTheme="minorHAnsi"/>
              <w:noProof/>
              <w:sz w:val="22"/>
            </w:rPr>
          </w:pPr>
          <w:hyperlink w:anchor="_Toc495251438" w:history="1">
            <w:r w:rsidRPr="0060620D">
              <w:rPr>
                <w:rStyle w:val="Hyperlink"/>
                <w:noProof/>
              </w:rPr>
              <w:t>4</w:t>
            </w:r>
            <w:r>
              <w:rPr>
                <w:rFonts w:asciiTheme="minorHAnsi" w:hAnsiTheme="minorHAnsi"/>
                <w:noProof/>
                <w:sz w:val="22"/>
              </w:rPr>
              <w:tab/>
            </w:r>
            <w:r w:rsidRPr="0060620D">
              <w:rPr>
                <w:rStyle w:val="Hyperlink"/>
                <w:noProof/>
              </w:rPr>
              <w:t>TRAINING</w:t>
            </w:r>
            <w:r>
              <w:rPr>
                <w:noProof/>
                <w:webHidden/>
              </w:rPr>
              <w:tab/>
            </w:r>
            <w:r>
              <w:rPr>
                <w:noProof/>
                <w:webHidden/>
              </w:rPr>
              <w:fldChar w:fldCharType="begin"/>
            </w:r>
            <w:r>
              <w:rPr>
                <w:noProof/>
                <w:webHidden/>
              </w:rPr>
              <w:instrText xml:space="preserve"> PAGEREF _Toc495251438 \h </w:instrText>
            </w:r>
            <w:r>
              <w:rPr>
                <w:noProof/>
                <w:webHidden/>
              </w:rPr>
            </w:r>
            <w:r>
              <w:rPr>
                <w:noProof/>
                <w:webHidden/>
              </w:rPr>
              <w:fldChar w:fldCharType="separate"/>
            </w:r>
            <w:r w:rsidR="00D14E9D">
              <w:rPr>
                <w:noProof/>
                <w:webHidden/>
              </w:rPr>
              <w:t>28</w:t>
            </w:r>
            <w:r>
              <w:rPr>
                <w:noProof/>
                <w:webHidden/>
              </w:rPr>
              <w:fldChar w:fldCharType="end"/>
            </w:r>
          </w:hyperlink>
        </w:p>
        <w:p w14:paraId="457B26F8" w14:textId="3BDDD9CC" w:rsidR="00045CAA" w:rsidRDefault="00045CAA">
          <w:pPr>
            <w:pStyle w:val="TOC2"/>
            <w:rPr>
              <w:rFonts w:asciiTheme="minorHAnsi" w:hAnsiTheme="minorHAnsi"/>
              <w:noProof/>
              <w:sz w:val="22"/>
            </w:rPr>
          </w:pPr>
          <w:hyperlink w:anchor="_Toc495251439" w:history="1">
            <w:r w:rsidRPr="0060620D">
              <w:rPr>
                <w:rStyle w:val="Hyperlink"/>
                <w:noProof/>
              </w:rPr>
              <w:t>4.1</w:t>
            </w:r>
            <w:r>
              <w:rPr>
                <w:rFonts w:asciiTheme="minorHAnsi" w:hAnsiTheme="minorHAnsi"/>
                <w:noProof/>
                <w:sz w:val="22"/>
              </w:rPr>
              <w:tab/>
            </w:r>
            <w:r w:rsidRPr="0060620D">
              <w:rPr>
                <w:rStyle w:val="Hyperlink"/>
                <w:noProof/>
              </w:rPr>
              <w:t>Mandatory Training of IBC Members</w:t>
            </w:r>
            <w:r>
              <w:rPr>
                <w:noProof/>
                <w:webHidden/>
              </w:rPr>
              <w:tab/>
            </w:r>
            <w:r>
              <w:rPr>
                <w:noProof/>
                <w:webHidden/>
              </w:rPr>
              <w:fldChar w:fldCharType="begin"/>
            </w:r>
            <w:r>
              <w:rPr>
                <w:noProof/>
                <w:webHidden/>
              </w:rPr>
              <w:instrText xml:space="preserve"> PAGEREF _Toc495251439 \h </w:instrText>
            </w:r>
            <w:r>
              <w:rPr>
                <w:noProof/>
                <w:webHidden/>
              </w:rPr>
            </w:r>
            <w:r>
              <w:rPr>
                <w:noProof/>
                <w:webHidden/>
              </w:rPr>
              <w:fldChar w:fldCharType="separate"/>
            </w:r>
            <w:r w:rsidR="00D14E9D">
              <w:rPr>
                <w:noProof/>
                <w:webHidden/>
              </w:rPr>
              <w:t>28</w:t>
            </w:r>
            <w:r>
              <w:rPr>
                <w:noProof/>
                <w:webHidden/>
              </w:rPr>
              <w:fldChar w:fldCharType="end"/>
            </w:r>
          </w:hyperlink>
        </w:p>
        <w:p w14:paraId="2092D42F" w14:textId="1B7190A5" w:rsidR="00045CAA" w:rsidRDefault="00045CAA">
          <w:pPr>
            <w:pStyle w:val="TOC2"/>
            <w:rPr>
              <w:rFonts w:asciiTheme="minorHAnsi" w:hAnsiTheme="minorHAnsi"/>
              <w:noProof/>
              <w:sz w:val="22"/>
            </w:rPr>
          </w:pPr>
          <w:hyperlink w:anchor="_Toc495251440" w:history="1">
            <w:r w:rsidRPr="0060620D">
              <w:rPr>
                <w:rStyle w:val="Hyperlink"/>
                <w:noProof/>
              </w:rPr>
              <w:t>4.2</w:t>
            </w:r>
            <w:r>
              <w:rPr>
                <w:rFonts w:asciiTheme="minorHAnsi" w:hAnsiTheme="minorHAnsi"/>
                <w:noProof/>
                <w:sz w:val="22"/>
              </w:rPr>
              <w:tab/>
            </w:r>
            <w:r w:rsidRPr="0060620D">
              <w:rPr>
                <w:rStyle w:val="Hyperlink"/>
                <w:noProof/>
              </w:rPr>
              <w:t>Training of the BSO</w:t>
            </w:r>
            <w:r>
              <w:rPr>
                <w:noProof/>
                <w:webHidden/>
              </w:rPr>
              <w:tab/>
            </w:r>
            <w:r>
              <w:rPr>
                <w:noProof/>
                <w:webHidden/>
              </w:rPr>
              <w:fldChar w:fldCharType="begin"/>
            </w:r>
            <w:r>
              <w:rPr>
                <w:noProof/>
                <w:webHidden/>
              </w:rPr>
              <w:instrText xml:space="preserve"> PAGEREF _Toc495251440 \h </w:instrText>
            </w:r>
            <w:r>
              <w:rPr>
                <w:noProof/>
                <w:webHidden/>
              </w:rPr>
            </w:r>
            <w:r>
              <w:rPr>
                <w:noProof/>
                <w:webHidden/>
              </w:rPr>
              <w:fldChar w:fldCharType="separate"/>
            </w:r>
            <w:r w:rsidR="00D14E9D">
              <w:rPr>
                <w:noProof/>
                <w:webHidden/>
              </w:rPr>
              <w:t>28</w:t>
            </w:r>
            <w:r>
              <w:rPr>
                <w:noProof/>
                <w:webHidden/>
              </w:rPr>
              <w:fldChar w:fldCharType="end"/>
            </w:r>
          </w:hyperlink>
        </w:p>
        <w:p w14:paraId="3BE2CB9E" w14:textId="5A6037E7" w:rsidR="00045CAA" w:rsidRDefault="00045CAA">
          <w:pPr>
            <w:pStyle w:val="TOC2"/>
            <w:rPr>
              <w:rFonts w:asciiTheme="minorHAnsi" w:hAnsiTheme="minorHAnsi"/>
              <w:noProof/>
              <w:sz w:val="22"/>
            </w:rPr>
          </w:pPr>
          <w:hyperlink w:anchor="_Toc495251441" w:history="1">
            <w:r w:rsidRPr="0060620D">
              <w:rPr>
                <w:rStyle w:val="Hyperlink"/>
                <w:noProof/>
              </w:rPr>
              <w:t>4.3</w:t>
            </w:r>
            <w:r>
              <w:rPr>
                <w:rFonts w:asciiTheme="minorHAnsi" w:hAnsiTheme="minorHAnsi"/>
                <w:noProof/>
                <w:sz w:val="22"/>
              </w:rPr>
              <w:tab/>
            </w:r>
            <w:r w:rsidRPr="0060620D">
              <w:rPr>
                <w:rStyle w:val="Hyperlink"/>
                <w:noProof/>
              </w:rPr>
              <w:t>Training of Laboratory Personnel</w:t>
            </w:r>
            <w:r>
              <w:rPr>
                <w:noProof/>
                <w:webHidden/>
              </w:rPr>
              <w:tab/>
            </w:r>
            <w:r>
              <w:rPr>
                <w:noProof/>
                <w:webHidden/>
              </w:rPr>
              <w:fldChar w:fldCharType="begin"/>
            </w:r>
            <w:r>
              <w:rPr>
                <w:noProof/>
                <w:webHidden/>
              </w:rPr>
              <w:instrText xml:space="preserve"> PAGEREF _Toc495251441 \h </w:instrText>
            </w:r>
            <w:r>
              <w:rPr>
                <w:noProof/>
                <w:webHidden/>
              </w:rPr>
            </w:r>
            <w:r>
              <w:rPr>
                <w:noProof/>
                <w:webHidden/>
              </w:rPr>
              <w:fldChar w:fldCharType="separate"/>
            </w:r>
            <w:r w:rsidR="00D14E9D">
              <w:rPr>
                <w:noProof/>
                <w:webHidden/>
              </w:rPr>
              <w:t>28</w:t>
            </w:r>
            <w:r>
              <w:rPr>
                <w:noProof/>
                <w:webHidden/>
              </w:rPr>
              <w:fldChar w:fldCharType="end"/>
            </w:r>
          </w:hyperlink>
        </w:p>
        <w:p w14:paraId="06AA3D40" w14:textId="100FB8F1" w:rsidR="00045CAA" w:rsidRDefault="00045CAA">
          <w:pPr>
            <w:pStyle w:val="TOC1"/>
            <w:tabs>
              <w:tab w:val="left" w:pos="482"/>
              <w:tab w:val="right" w:leader="dot" w:pos="7155"/>
            </w:tabs>
            <w:rPr>
              <w:rFonts w:asciiTheme="minorHAnsi" w:hAnsiTheme="minorHAnsi"/>
              <w:noProof/>
              <w:sz w:val="22"/>
            </w:rPr>
          </w:pPr>
          <w:hyperlink w:anchor="_Toc495251442" w:history="1">
            <w:r w:rsidRPr="0060620D">
              <w:rPr>
                <w:rStyle w:val="Hyperlink"/>
                <w:noProof/>
              </w:rPr>
              <w:t>5</w:t>
            </w:r>
            <w:r>
              <w:rPr>
                <w:rFonts w:asciiTheme="minorHAnsi" w:hAnsiTheme="minorHAnsi"/>
                <w:noProof/>
                <w:sz w:val="22"/>
              </w:rPr>
              <w:tab/>
            </w:r>
            <w:r w:rsidRPr="0060620D">
              <w:rPr>
                <w:rStyle w:val="Hyperlink"/>
                <w:noProof/>
              </w:rPr>
              <w:t>EMERGENCY RESPONSE PLAN</w:t>
            </w:r>
            <w:r>
              <w:rPr>
                <w:noProof/>
                <w:webHidden/>
              </w:rPr>
              <w:tab/>
            </w:r>
            <w:r>
              <w:rPr>
                <w:noProof/>
                <w:webHidden/>
              </w:rPr>
              <w:fldChar w:fldCharType="begin"/>
            </w:r>
            <w:r>
              <w:rPr>
                <w:noProof/>
                <w:webHidden/>
              </w:rPr>
              <w:instrText xml:space="preserve"> PAGEREF _Toc495251442 \h </w:instrText>
            </w:r>
            <w:r>
              <w:rPr>
                <w:noProof/>
                <w:webHidden/>
              </w:rPr>
            </w:r>
            <w:r>
              <w:rPr>
                <w:noProof/>
                <w:webHidden/>
              </w:rPr>
              <w:fldChar w:fldCharType="separate"/>
            </w:r>
            <w:r w:rsidR="00D14E9D">
              <w:rPr>
                <w:noProof/>
                <w:webHidden/>
              </w:rPr>
              <w:t>29</w:t>
            </w:r>
            <w:r>
              <w:rPr>
                <w:noProof/>
                <w:webHidden/>
              </w:rPr>
              <w:fldChar w:fldCharType="end"/>
            </w:r>
          </w:hyperlink>
        </w:p>
        <w:p w14:paraId="4BFC735A" w14:textId="3C216AA5" w:rsidR="00045CAA" w:rsidRDefault="00045CAA">
          <w:pPr>
            <w:pStyle w:val="TOC1"/>
            <w:tabs>
              <w:tab w:val="left" w:pos="482"/>
              <w:tab w:val="right" w:leader="dot" w:pos="7155"/>
            </w:tabs>
            <w:rPr>
              <w:rFonts w:asciiTheme="minorHAnsi" w:hAnsiTheme="minorHAnsi"/>
              <w:noProof/>
              <w:sz w:val="22"/>
            </w:rPr>
          </w:pPr>
          <w:hyperlink w:anchor="_Toc495251443" w:history="1">
            <w:r w:rsidRPr="0060620D">
              <w:rPr>
                <w:rStyle w:val="Hyperlink"/>
                <w:noProof/>
              </w:rPr>
              <w:t>6</w:t>
            </w:r>
            <w:r>
              <w:rPr>
                <w:rFonts w:asciiTheme="minorHAnsi" w:hAnsiTheme="minorHAnsi"/>
                <w:noProof/>
                <w:sz w:val="22"/>
              </w:rPr>
              <w:tab/>
            </w:r>
            <w:r w:rsidRPr="0060620D">
              <w:rPr>
                <w:rStyle w:val="Hyperlink"/>
                <w:noProof/>
              </w:rPr>
              <w:t>LABORATORY INSPECTIONS AND BIOSAFETY MANUALS</w:t>
            </w:r>
            <w:r>
              <w:rPr>
                <w:noProof/>
                <w:webHidden/>
              </w:rPr>
              <w:tab/>
            </w:r>
            <w:r>
              <w:rPr>
                <w:noProof/>
                <w:webHidden/>
              </w:rPr>
              <w:fldChar w:fldCharType="begin"/>
            </w:r>
            <w:r>
              <w:rPr>
                <w:noProof/>
                <w:webHidden/>
              </w:rPr>
              <w:instrText xml:space="preserve"> PAGEREF _Toc495251443 \h </w:instrText>
            </w:r>
            <w:r>
              <w:rPr>
                <w:noProof/>
                <w:webHidden/>
              </w:rPr>
            </w:r>
            <w:r>
              <w:rPr>
                <w:noProof/>
                <w:webHidden/>
              </w:rPr>
              <w:fldChar w:fldCharType="separate"/>
            </w:r>
            <w:r w:rsidR="00D14E9D">
              <w:rPr>
                <w:noProof/>
                <w:webHidden/>
              </w:rPr>
              <w:t>29</w:t>
            </w:r>
            <w:r>
              <w:rPr>
                <w:noProof/>
                <w:webHidden/>
              </w:rPr>
              <w:fldChar w:fldCharType="end"/>
            </w:r>
          </w:hyperlink>
        </w:p>
        <w:p w14:paraId="2EE218E4" w14:textId="00B48744" w:rsidR="00045CAA" w:rsidRDefault="00045CAA">
          <w:pPr>
            <w:pStyle w:val="TOC2"/>
            <w:rPr>
              <w:rFonts w:asciiTheme="minorHAnsi" w:hAnsiTheme="minorHAnsi"/>
              <w:noProof/>
              <w:sz w:val="22"/>
            </w:rPr>
          </w:pPr>
          <w:hyperlink w:anchor="_Toc495251444" w:history="1">
            <w:r w:rsidRPr="0060620D">
              <w:rPr>
                <w:rStyle w:val="Hyperlink"/>
                <w:noProof/>
              </w:rPr>
              <w:t>6.1</w:t>
            </w:r>
            <w:r>
              <w:rPr>
                <w:rFonts w:asciiTheme="minorHAnsi" w:hAnsiTheme="minorHAnsi"/>
                <w:noProof/>
                <w:sz w:val="22"/>
              </w:rPr>
              <w:tab/>
            </w:r>
            <w:r w:rsidRPr="0060620D">
              <w:rPr>
                <w:rStyle w:val="Hyperlink"/>
                <w:noProof/>
              </w:rPr>
              <w:t>Laboratory Inspections</w:t>
            </w:r>
            <w:r>
              <w:rPr>
                <w:noProof/>
                <w:webHidden/>
              </w:rPr>
              <w:tab/>
            </w:r>
            <w:r>
              <w:rPr>
                <w:noProof/>
                <w:webHidden/>
              </w:rPr>
              <w:fldChar w:fldCharType="begin"/>
            </w:r>
            <w:r>
              <w:rPr>
                <w:noProof/>
                <w:webHidden/>
              </w:rPr>
              <w:instrText xml:space="preserve"> PAGEREF _Toc495251444 \h </w:instrText>
            </w:r>
            <w:r>
              <w:rPr>
                <w:noProof/>
                <w:webHidden/>
              </w:rPr>
            </w:r>
            <w:r>
              <w:rPr>
                <w:noProof/>
                <w:webHidden/>
              </w:rPr>
              <w:fldChar w:fldCharType="separate"/>
            </w:r>
            <w:r w:rsidR="00D14E9D">
              <w:rPr>
                <w:noProof/>
                <w:webHidden/>
              </w:rPr>
              <w:t>29</w:t>
            </w:r>
            <w:r>
              <w:rPr>
                <w:noProof/>
                <w:webHidden/>
              </w:rPr>
              <w:fldChar w:fldCharType="end"/>
            </w:r>
          </w:hyperlink>
        </w:p>
        <w:p w14:paraId="32E1AA76" w14:textId="67BF3CB5" w:rsidR="00045CAA" w:rsidRDefault="00045CAA">
          <w:pPr>
            <w:pStyle w:val="TOC2"/>
            <w:rPr>
              <w:rFonts w:asciiTheme="minorHAnsi" w:hAnsiTheme="minorHAnsi"/>
              <w:noProof/>
              <w:sz w:val="22"/>
            </w:rPr>
          </w:pPr>
          <w:hyperlink w:anchor="_Toc495251445" w:history="1">
            <w:r w:rsidRPr="0060620D">
              <w:rPr>
                <w:rStyle w:val="Hyperlink"/>
                <w:noProof/>
              </w:rPr>
              <w:t>6.2</w:t>
            </w:r>
            <w:r>
              <w:rPr>
                <w:rFonts w:asciiTheme="minorHAnsi" w:hAnsiTheme="minorHAnsi"/>
                <w:noProof/>
                <w:sz w:val="22"/>
              </w:rPr>
              <w:tab/>
            </w:r>
            <w:r w:rsidRPr="0060620D">
              <w:rPr>
                <w:rStyle w:val="Hyperlink"/>
                <w:noProof/>
              </w:rPr>
              <w:t>Biosafety Manual</w:t>
            </w:r>
            <w:r>
              <w:rPr>
                <w:noProof/>
                <w:webHidden/>
              </w:rPr>
              <w:tab/>
            </w:r>
            <w:r>
              <w:rPr>
                <w:noProof/>
                <w:webHidden/>
              </w:rPr>
              <w:fldChar w:fldCharType="begin"/>
            </w:r>
            <w:r>
              <w:rPr>
                <w:noProof/>
                <w:webHidden/>
              </w:rPr>
              <w:instrText xml:space="preserve"> PAGEREF _Toc495251445 \h </w:instrText>
            </w:r>
            <w:r>
              <w:rPr>
                <w:noProof/>
                <w:webHidden/>
              </w:rPr>
            </w:r>
            <w:r>
              <w:rPr>
                <w:noProof/>
                <w:webHidden/>
              </w:rPr>
              <w:fldChar w:fldCharType="separate"/>
            </w:r>
            <w:r w:rsidR="00D14E9D">
              <w:rPr>
                <w:noProof/>
                <w:webHidden/>
              </w:rPr>
              <w:t>29</w:t>
            </w:r>
            <w:r>
              <w:rPr>
                <w:noProof/>
                <w:webHidden/>
              </w:rPr>
              <w:fldChar w:fldCharType="end"/>
            </w:r>
          </w:hyperlink>
        </w:p>
        <w:p w14:paraId="16553D39" w14:textId="5470C78E" w:rsidR="00045CAA" w:rsidRDefault="00045CAA">
          <w:pPr>
            <w:pStyle w:val="TOC1"/>
            <w:tabs>
              <w:tab w:val="left" w:pos="482"/>
              <w:tab w:val="right" w:leader="dot" w:pos="7155"/>
            </w:tabs>
            <w:rPr>
              <w:rFonts w:asciiTheme="minorHAnsi" w:hAnsiTheme="minorHAnsi"/>
              <w:noProof/>
              <w:sz w:val="22"/>
            </w:rPr>
          </w:pPr>
          <w:hyperlink w:anchor="_Toc495251446" w:history="1">
            <w:r w:rsidRPr="0060620D">
              <w:rPr>
                <w:rStyle w:val="Hyperlink"/>
                <w:noProof/>
              </w:rPr>
              <w:t>7</w:t>
            </w:r>
            <w:r>
              <w:rPr>
                <w:rFonts w:asciiTheme="minorHAnsi" w:hAnsiTheme="minorHAnsi"/>
                <w:noProof/>
                <w:sz w:val="22"/>
              </w:rPr>
              <w:tab/>
            </w:r>
            <w:r w:rsidRPr="0060620D">
              <w:rPr>
                <w:rStyle w:val="Hyperlink"/>
                <w:noProof/>
              </w:rPr>
              <w:t>BIOSECURITY OF LMO/rDNA MATERIALS</w:t>
            </w:r>
            <w:r>
              <w:rPr>
                <w:noProof/>
                <w:webHidden/>
              </w:rPr>
              <w:tab/>
            </w:r>
            <w:r>
              <w:rPr>
                <w:noProof/>
                <w:webHidden/>
              </w:rPr>
              <w:fldChar w:fldCharType="begin"/>
            </w:r>
            <w:r>
              <w:rPr>
                <w:noProof/>
                <w:webHidden/>
              </w:rPr>
              <w:instrText xml:space="preserve"> PAGEREF _Toc495251446 \h </w:instrText>
            </w:r>
            <w:r>
              <w:rPr>
                <w:noProof/>
                <w:webHidden/>
              </w:rPr>
            </w:r>
            <w:r>
              <w:rPr>
                <w:noProof/>
                <w:webHidden/>
              </w:rPr>
              <w:fldChar w:fldCharType="separate"/>
            </w:r>
            <w:r w:rsidR="00D14E9D">
              <w:rPr>
                <w:noProof/>
                <w:webHidden/>
              </w:rPr>
              <w:t>30</w:t>
            </w:r>
            <w:r>
              <w:rPr>
                <w:noProof/>
                <w:webHidden/>
              </w:rPr>
              <w:fldChar w:fldCharType="end"/>
            </w:r>
          </w:hyperlink>
        </w:p>
        <w:p w14:paraId="5F1A6AB4" w14:textId="113F137F" w:rsidR="00045CAA" w:rsidRDefault="00045CAA">
          <w:pPr>
            <w:pStyle w:val="TOC1"/>
            <w:tabs>
              <w:tab w:val="left" w:pos="482"/>
              <w:tab w:val="right" w:leader="dot" w:pos="7155"/>
            </w:tabs>
            <w:rPr>
              <w:rFonts w:asciiTheme="minorHAnsi" w:hAnsiTheme="minorHAnsi"/>
              <w:noProof/>
              <w:sz w:val="22"/>
            </w:rPr>
          </w:pPr>
          <w:hyperlink w:anchor="_Toc495251447" w:history="1">
            <w:r w:rsidRPr="0060620D">
              <w:rPr>
                <w:rStyle w:val="Hyperlink"/>
                <w:noProof/>
              </w:rPr>
              <w:t>8</w:t>
            </w:r>
            <w:r>
              <w:rPr>
                <w:rFonts w:asciiTheme="minorHAnsi" w:hAnsiTheme="minorHAnsi"/>
                <w:noProof/>
                <w:sz w:val="22"/>
              </w:rPr>
              <w:tab/>
            </w:r>
            <w:r w:rsidRPr="0060620D">
              <w:rPr>
                <w:rStyle w:val="Hyperlink"/>
                <w:noProof/>
              </w:rPr>
              <w:t>DISPOSAL</w:t>
            </w:r>
            <w:r>
              <w:rPr>
                <w:noProof/>
                <w:webHidden/>
              </w:rPr>
              <w:tab/>
            </w:r>
            <w:r>
              <w:rPr>
                <w:noProof/>
                <w:webHidden/>
              </w:rPr>
              <w:fldChar w:fldCharType="begin"/>
            </w:r>
            <w:r>
              <w:rPr>
                <w:noProof/>
                <w:webHidden/>
              </w:rPr>
              <w:instrText xml:space="preserve"> PAGEREF _Toc495251447 \h </w:instrText>
            </w:r>
            <w:r>
              <w:rPr>
                <w:noProof/>
                <w:webHidden/>
              </w:rPr>
            </w:r>
            <w:r>
              <w:rPr>
                <w:noProof/>
                <w:webHidden/>
              </w:rPr>
              <w:fldChar w:fldCharType="separate"/>
            </w:r>
            <w:r w:rsidR="00D14E9D">
              <w:rPr>
                <w:noProof/>
                <w:webHidden/>
              </w:rPr>
              <w:t>30</w:t>
            </w:r>
            <w:r>
              <w:rPr>
                <w:noProof/>
                <w:webHidden/>
              </w:rPr>
              <w:fldChar w:fldCharType="end"/>
            </w:r>
          </w:hyperlink>
        </w:p>
        <w:p w14:paraId="137C61AC" w14:textId="734DBA77" w:rsidR="00045CAA" w:rsidRDefault="00045CAA">
          <w:pPr>
            <w:pStyle w:val="TOC1"/>
            <w:tabs>
              <w:tab w:val="left" w:pos="482"/>
              <w:tab w:val="right" w:leader="dot" w:pos="7155"/>
            </w:tabs>
            <w:rPr>
              <w:rFonts w:asciiTheme="minorHAnsi" w:hAnsiTheme="minorHAnsi"/>
              <w:noProof/>
              <w:sz w:val="22"/>
            </w:rPr>
          </w:pPr>
          <w:hyperlink w:anchor="_Toc495251448" w:history="1">
            <w:r w:rsidRPr="0060620D">
              <w:rPr>
                <w:rStyle w:val="Hyperlink"/>
                <w:noProof/>
              </w:rPr>
              <w:t>9</w:t>
            </w:r>
            <w:r>
              <w:rPr>
                <w:rFonts w:asciiTheme="minorHAnsi" w:hAnsiTheme="minorHAnsi"/>
                <w:noProof/>
                <w:sz w:val="22"/>
              </w:rPr>
              <w:tab/>
            </w:r>
            <w:r w:rsidRPr="0060620D">
              <w:rPr>
                <w:rStyle w:val="Hyperlink"/>
                <w:noProof/>
              </w:rPr>
              <w:t>PACKAGING AND TRANSPORT OF BIOHAZARDOUS MATERIAL</w:t>
            </w:r>
            <w:r>
              <w:rPr>
                <w:noProof/>
                <w:webHidden/>
              </w:rPr>
              <w:tab/>
            </w:r>
            <w:r>
              <w:rPr>
                <w:noProof/>
                <w:webHidden/>
              </w:rPr>
              <w:fldChar w:fldCharType="begin"/>
            </w:r>
            <w:r>
              <w:rPr>
                <w:noProof/>
                <w:webHidden/>
              </w:rPr>
              <w:instrText xml:space="preserve"> PAGEREF _Toc495251448 \h </w:instrText>
            </w:r>
            <w:r>
              <w:rPr>
                <w:noProof/>
                <w:webHidden/>
              </w:rPr>
            </w:r>
            <w:r>
              <w:rPr>
                <w:noProof/>
                <w:webHidden/>
              </w:rPr>
              <w:fldChar w:fldCharType="separate"/>
            </w:r>
            <w:r w:rsidR="00D14E9D">
              <w:rPr>
                <w:noProof/>
                <w:webHidden/>
              </w:rPr>
              <w:t>31</w:t>
            </w:r>
            <w:r>
              <w:rPr>
                <w:noProof/>
                <w:webHidden/>
              </w:rPr>
              <w:fldChar w:fldCharType="end"/>
            </w:r>
          </w:hyperlink>
        </w:p>
        <w:p w14:paraId="25BBB4A4" w14:textId="36064494" w:rsidR="00045CAA" w:rsidRDefault="00045CAA">
          <w:pPr>
            <w:pStyle w:val="TOC1"/>
            <w:tabs>
              <w:tab w:val="left" w:pos="482"/>
              <w:tab w:val="right" w:leader="dot" w:pos="7155"/>
            </w:tabs>
            <w:rPr>
              <w:rFonts w:asciiTheme="minorHAnsi" w:hAnsiTheme="minorHAnsi"/>
              <w:noProof/>
              <w:sz w:val="22"/>
            </w:rPr>
          </w:pPr>
          <w:hyperlink w:anchor="_Toc495251449" w:history="1">
            <w:r w:rsidRPr="0060620D">
              <w:rPr>
                <w:rStyle w:val="Hyperlink"/>
                <w:rFonts w:eastAsia="Times New Roman" w:cs="Times New Roman"/>
                <w:noProof/>
              </w:rPr>
              <w:t>10</w:t>
            </w:r>
            <w:r>
              <w:rPr>
                <w:rFonts w:asciiTheme="minorHAnsi" w:hAnsiTheme="minorHAnsi"/>
                <w:noProof/>
                <w:sz w:val="22"/>
              </w:rPr>
              <w:tab/>
            </w:r>
            <w:r w:rsidRPr="0060620D">
              <w:rPr>
                <w:rStyle w:val="Hyperlink"/>
                <w:rFonts w:eastAsia="Times New Roman" w:cs="Times New Roman"/>
                <w:noProof/>
              </w:rPr>
              <w:t>FLOW CHARTS</w:t>
            </w:r>
            <w:r>
              <w:rPr>
                <w:noProof/>
                <w:webHidden/>
              </w:rPr>
              <w:tab/>
            </w:r>
            <w:r>
              <w:rPr>
                <w:noProof/>
                <w:webHidden/>
              </w:rPr>
              <w:fldChar w:fldCharType="begin"/>
            </w:r>
            <w:r>
              <w:rPr>
                <w:noProof/>
                <w:webHidden/>
              </w:rPr>
              <w:instrText xml:space="preserve"> PAGEREF _Toc495251449 \h </w:instrText>
            </w:r>
            <w:r>
              <w:rPr>
                <w:noProof/>
                <w:webHidden/>
              </w:rPr>
            </w:r>
            <w:r>
              <w:rPr>
                <w:noProof/>
                <w:webHidden/>
              </w:rPr>
              <w:fldChar w:fldCharType="separate"/>
            </w:r>
            <w:r w:rsidR="00D14E9D">
              <w:rPr>
                <w:noProof/>
                <w:webHidden/>
              </w:rPr>
              <w:t>32</w:t>
            </w:r>
            <w:r>
              <w:rPr>
                <w:noProof/>
                <w:webHidden/>
              </w:rPr>
              <w:fldChar w:fldCharType="end"/>
            </w:r>
          </w:hyperlink>
        </w:p>
        <w:p w14:paraId="2D0DB10D" w14:textId="6D2187DB" w:rsidR="00045CAA" w:rsidRDefault="00045CAA">
          <w:pPr>
            <w:pStyle w:val="TOC2"/>
            <w:rPr>
              <w:rFonts w:asciiTheme="minorHAnsi" w:hAnsiTheme="minorHAnsi"/>
              <w:noProof/>
              <w:sz w:val="22"/>
            </w:rPr>
          </w:pPr>
          <w:hyperlink w:anchor="_Toc495251450" w:history="1">
            <w:r w:rsidRPr="0060620D">
              <w:rPr>
                <w:rStyle w:val="Hyperlink"/>
                <w:noProof/>
              </w:rPr>
              <w:t>10.1</w:t>
            </w:r>
            <w:r>
              <w:rPr>
                <w:rFonts w:asciiTheme="minorHAnsi" w:hAnsiTheme="minorHAnsi"/>
                <w:noProof/>
                <w:sz w:val="22"/>
              </w:rPr>
              <w:tab/>
            </w:r>
            <w:r w:rsidRPr="0060620D">
              <w:rPr>
                <w:rStyle w:val="Hyperlink"/>
                <w:noProof/>
              </w:rPr>
              <w:t>Process of protocol registration with IBC</w:t>
            </w:r>
            <w:r>
              <w:rPr>
                <w:noProof/>
                <w:webHidden/>
              </w:rPr>
              <w:tab/>
            </w:r>
            <w:r>
              <w:rPr>
                <w:noProof/>
                <w:webHidden/>
              </w:rPr>
              <w:fldChar w:fldCharType="begin"/>
            </w:r>
            <w:r>
              <w:rPr>
                <w:noProof/>
                <w:webHidden/>
              </w:rPr>
              <w:instrText xml:space="preserve"> PAGEREF _Toc495251450 \h </w:instrText>
            </w:r>
            <w:r>
              <w:rPr>
                <w:noProof/>
                <w:webHidden/>
              </w:rPr>
            </w:r>
            <w:r>
              <w:rPr>
                <w:noProof/>
                <w:webHidden/>
              </w:rPr>
              <w:fldChar w:fldCharType="separate"/>
            </w:r>
            <w:r w:rsidR="00D14E9D">
              <w:rPr>
                <w:noProof/>
                <w:webHidden/>
              </w:rPr>
              <w:t>32</w:t>
            </w:r>
            <w:r>
              <w:rPr>
                <w:noProof/>
                <w:webHidden/>
              </w:rPr>
              <w:fldChar w:fldCharType="end"/>
            </w:r>
          </w:hyperlink>
        </w:p>
        <w:p w14:paraId="014DFF6A" w14:textId="6C97476A" w:rsidR="00045CAA" w:rsidRDefault="00045CAA">
          <w:pPr>
            <w:pStyle w:val="TOC2"/>
            <w:rPr>
              <w:rFonts w:asciiTheme="minorHAnsi" w:hAnsiTheme="minorHAnsi"/>
              <w:noProof/>
              <w:sz w:val="22"/>
            </w:rPr>
          </w:pPr>
          <w:hyperlink w:anchor="_Toc495251451" w:history="1">
            <w:r w:rsidRPr="0060620D">
              <w:rPr>
                <w:rStyle w:val="Hyperlink"/>
                <w:rFonts w:eastAsia="Times New Roman" w:cs="Times New Roman"/>
                <w:noProof/>
              </w:rPr>
              <w:t>10.2</w:t>
            </w:r>
            <w:r>
              <w:rPr>
                <w:rFonts w:asciiTheme="minorHAnsi" w:hAnsiTheme="minorHAnsi"/>
                <w:noProof/>
                <w:sz w:val="22"/>
              </w:rPr>
              <w:tab/>
            </w:r>
            <w:r w:rsidRPr="0060620D">
              <w:rPr>
                <w:rStyle w:val="Hyperlink"/>
                <w:rFonts w:eastAsia="Times New Roman"/>
                <w:noProof/>
              </w:rPr>
              <w:t>SPILL RESPONSE</w:t>
            </w:r>
            <w:r>
              <w:rPr>
                <w:noProof/>
                <w:webHidden/>
              </w:rPr>
              <w:tab/>
            </w:r>
            <w:r>
              <w:rPr>
                <w:noProof/>
                <w:webHidden/>
              </w:rPr>
              <w:fldChar w:fldCharType="begin"/>
            </w:r>
            <w:r>
              <w:rPr>
                <w:noProof/>
                <w:webHidden/>
              </w:rPr>
              <w:instrText xml:space="preserve"> PAGEREF _Toc495251451 \h </w:instrText>
            </w:r>
            <w:r>
              <w:rPr>
                <w:noProof/>
                <w:webHidden/>
              </w:rPr>
            </w:r>
            <w:r>
              <w:rPr>
                <w:noProof/>
                <w:webHidden/>
              </w:rPr>
              <w:fldChar w:fldCharType="separate"/>
            </w:r>
            <w:r w:rsidR="00D14E9D">
              <w:rPr>
                <w:noProof/>
                <w:webHidden/>
              </w:rPr>
              <w:t>33</w:t>
            </w:r>
            <w:r>
              <w:rPr>
                <w:noProof/>
                <w:webHidden/>
              </w:rPr>
              <w:fldChar w:fldCharType="end"/>
            </w:r>
          </w:hyperlink>
        </w:p>
        <w:p w14:paraId="284C481F" w14:textId="28869AE6" w:rsidR="00045CAA" w:rsidRDefault="00045CAA">
          <w:pPr>
            <w:pStyle w:val="TOC2"/>
            <w:rPr>
              <w:rFonts w:asciiTheme="minorHAnsi" w:hAnsiTheme="minorHAnsi"/>
              <w:noProof/>
              <w:sz w:val="22"/>
            </w:rPr>
          </w:pPr>
          <w:hyperlink w:anchor="_Toc495251452" w:history="1">
            <w:r w:rsidRPr="0060620D">
              <w:rPr>
                <w:rStyle w:val="Hyperlink"/>
                <w:noProof/>
              </w:rPr>
              <w:t>10.3</w:t>
            </w:r>
            <w:r>
              <w:rPr>
                <w:rFonts w:asciiTheme="minorHAnsi" w:hAnsiTheme="minorHAnsi"/>
                <w:noProof/>
                <w:sz w:val="22"/>
              </w:rPr>
              <w:tab/>
            </w:r>
            <w:r w:rsidRPr="0060620D">
              <w:rPr>
                <w:rStyle w:val="Hyperlink"/>
                <w:noProof/>
              </w:rPr>
              <w:t>FIGURE 3: SPILL RESPONSE IN CONTAINMENT FACILITY AND EVALUATION OF HAZARDS BY PATHOGEN TYPE</w:t>
            </w:r>
            <w:r>
              <w:rPr>
                <w:noProof/>
                <w:webHidden/>
              </w:rPr>
              <w:tab/>
            </w:r>
            <w:r>
              <w:rPr>
                <w:noProof/>
                <w:webHidden/>
              </w:rPr>
              <w:fldChar w:fldCharType="begin"/>
            </w:r>
            <w:r>
              <w:rPr>
                <w:noProof/>
                <w:webHidden/>
              </w:rPr>
              <w:instrText xml:space="preserve"> PAGEREF _Toc495251452 \h </w:instrText>
            </w:r>
            <w:r>
              <w:rPr>
                <w:noProof/>
                <w:webHidden/>
              </w:rPr>
            </w:r>
            <w:r>
              <w:rPr>
                <w:noProof/>
                <w:webHidden/>
              </w:rPr>
              <w:fldChar w:fldCharType="separate"/>
            </w:r>
            <w:r w:rsidR="00D14E9D">
              <w:rPr>
                <w:noProof/>
                <w:webHidden/>
              </w:rPr>
              <w:t>34</w:t>
            </w:r>
            <w:r>
              <w:rPr>
                <w:noProof/>
                <w:webHidden/>
              </w:rPr>
              <w:fldChar w:fldCharType="end"/>
            </w:r>
          </w:hyperlink>
        </w:p>
        <w:p w14:paraId="11779319" w14:textId="16889B54" w:rsidR="00045CAA" w:rsidRDefault="00045CAA">
          <w:pPr>
            <w:pStyle w:val="TOC1"/>
            <w:tabs>
              <w:tab w:val="left" w:pos="482"/>
              <w:tab w:val="right" w:leader="dot" w:pos="7155"/>
            </w:tabs>
            <w:rPr>
              <w:rFonts w:asciiTheme="minorHAnsi" w:hAnsiTheme="minorHAnsi"/>
              <w:noProof/>
              <w:sz w:val="22"/>
            </w:rPr>
          </w:pPr>
          <w:hyperlink w:anchor="_Toc495251453" w:history="1">
            <w:r w:rsidRPr="0060620D">
              <w:rPr>
                <w:rStyle w:val="Hyperlink"/>
                <w:noProof/>
              </w:rPr>
              <w:t>11</w:t>
            </w:r>
            <w:r>
              <w:rPr>
                <w:rFonts w:asciiTheme="minorHAnsi" w:hAnsiTheme="minorHAnsi"/>
                <w:noProof/>
                <w:sz w:val="22"/>
              </w:rPr>
              <w:tab/>
            </w:r>
            <w:r w:rsidRPr="0060620D">
              <w:rPr>
                <w:rStyle w:val="Hyperlink"/>
                <w:noProof/>
              </w:rPr>
              <w:t>FORMS</w:t>
            </w:r>
            <w:r>
              <w:rPr>
                <w:noProof/>
                <w:webHidden/>
              </w:rPr>
              <w:tab/>
            </w:r>
            <w:r>
              <w:rPr>
                <w:noProof/>
                <w:webHidden/>
              </w:rPr>
              <w:fldChar w:fldCharType="begin"/>
            </w:r>
            <w:r>
              <w:rPr>
                <w:noProof/>
                <w:webHidden/>
              </w:rPr>
              <w:instrText xml:space="preserve"> PAGEREF _Toc495251453 \h </w:instrText>
            </w:r>
            <w:r>
              <w:rPr>
                <w:noProof/>
                <w:webHidden/>
              </w:rPr>
            </w:r>
            <w:r>
              <w:rPr>
                <w:noProof/>
                <w:webHidden/>
              </w:rPr>
              <w:fldChar w:fldCharType="separate"/>
            </w:r>
            <w:r w:rsidR="00D14E9D">
              <w:rPr>
                <w:noProof/>
                <w:webHidden/>
              </w:rPr>
              <w:t>35</w:t>
            </w:r>
            <w:r>
              <w:rPr>
                <w:noProof/>
                <w:webHidden/>
              </w:rPr>
              <w:fldChar w:fldCharType="end"/>
            </w:r>
          </w:hyperlink>
        </w:p>
        <w:p w14:paraId="3352F026" w14:textId="67B1F9DF" w:rsidR="00045CAA" w:rsidRDefault="00045CAA">
          <w:pPr>
            <w:pStyle w:val="TOC2"/>
            <w:rPr>
              <w:rFonts w:asciiTheme="minorHAnsi" w:hAnsiTheme="minorHAnsi"/>
              <w:noProof/>
              <w:sz w:val="22"/>
            </w:rPr>
          </w:pPr>
          <w:hyperlink w:anchor="_Toc495251454" w:history="1">
            <w:r w:rsidRPr="0060620D">
              <w:rPr>
                <w:rStyle w:val="Hyperlink"/>
                <w:noProof/>
              </w:rPr>
              <w:t>11.1</w:t>
            </w:r>
            <w:r>
              <w:rPr>
                <w:rFonts w:asciiTheme="minorHAnsi" w:hAnsiTheme="minorHAnsi"/>
                <w:noProof/>
                <w:sz w:val="22"/>
              </w:rPr>
              <w:tab/>
            </w:r>
            <w:r w:rsidRPr="0060620D">
              <w:rPr>
                <w:rStyle w:val="Hyperlink"/>
                <w:noProof/>
              </w:rPr>
              <w:t>Guidelines for assessment of Biosafety registration application</w:t>
            </w:r>
            <w:r>
              <w:rPr>
                <w:noProof/>
                <w:webHidden/>
              </w:rPr>
              <w:tab/>
            </w:r>
            <w:r>
              <w:rPr>
                <w:noProof/>
                <w:webHidden/>
              </w:rPr>
              <w:fldChar w:fldCharType="begin"/>
            </w:r>
            <w:r>
              <w:rPr>
                <w:noProof/>
                <w:webHidden/>
              </w:rPr>
              <w:instrText xml:space="preserve"> PAGEREF _Toc495251454 \h </w:instrText>
            </w:r>
            <w:r>
              <w:rPr>
                <w:noProof/>
                <w:webHidden/>
              </w:rPr>
            </w:r>
            <w:r>
              <w:rPr>
                <w:noProof/>
                <w:webHidden/>
              </w:rPr>
              <w:fldChar w:fldCharType="separate"/>
            </w:r>
            <w:r w:rsidR="00D14E9D">
              <w:rPr>
                <w:noProof/>
                <w:webHidden/>
              </w:rPr>
              <w:t>35</w:t>
            </w:r>
            <w:r>
              <w:rPr>
                <w:noProof/>
                <w:webHidden/>
              </w:rPr>
              <w:fldChar w:fldCharType="end"/>
            </w:r>
          </w:hyperlink>
        </w:p>
        <w:p w14:paraId="0FD3BDA2" w14:textId="71A55AD8" w:rsidR="00045CAA" w:rsidRDefault="00045CAA">
          <w:pPr>
            <w:pStyle w:val="TOC3"/>
            <w:tabs>
              <w:tab w:val="left" w:pos="1320"/>
              <w:tab w:val="right" w:leader="dot" w:pos="7155"/>
            </w:tabs>
            <w:rPr>
              <w:rFonts w:asciiTheme="minorHAnsi" w:hAnsiTheme="minorHAnsi"/>
              <w:noProof/>
              <w:sz w:val="22"/>
            </w:rPr>
          </w:pPr>
          <w:hyperlink w:anchor="_Toc495251455" w:history="1">
            <w:r w:rsidRPr="0060620D">
              <w:rPr>
                <w:rStyle w:val="Hyperlink"/>
                <w:noProof/>
              </w:rPr>
              <w:t>11.1.1</w:t>
            </w:r>
            <w:r>
              <w:rPr>
                <w:rFonts w:asciiTheme="minorHAnsi" w:hAnsiTheme="minorHAnsi"/>
                <w:noProof/>
                <w:sz w:val="22"/>
              </w:rPr>
              <w:tab/>
            </w:r>
            <w:r w:rsidRPr="0060620D">
              <w:rPr>
                <w:rStyle w:val="Hyperlink"/>
                <w:noProof/>
              </w:rPr>
              <w:t>Instructions for Completion of the Form</w:t>
            </w:r>
            <w:r>
              <w:rPr>
                <w:noProof/>
                <w:webHidden/>
              </w:rPr>
              <w:tab/>
            </w:r>
            <w:r>
              <w:rPr>
                <w:noProof/>
                <w:webHidden/>
              </w:rPr>
              <w:fldChar w:fldCharType="begin"/>
            </w:r>
            <w:r>
              <w:rPr>
                <w:noProof/>
                <w:webHidden/>
              </w:rPr>
              <w:instrText xml:space="preserve"> PAGEREF _Toc495251455 \h </w:instrText>
            </w:r>
            <w:r>
              <w:rPr>
                <w:noProof/>
                <w:webHidden/>
              </w:rPr>
            </w:r>
            <w:r>
              <w:rPr>
                <w:noProof/>
                <w:webHidden/>
              </w:rPr>
              <w:fldChar w:fldCharType="separate"/>
            </w:r>
            <w:r w:rsidR="00D14E9D">
              <w:rPr>
                <w:noProof/>
                <w:webHidden/>
              </w:rPr>
              <w:t>35</w:t>
            </w:r>
            <w:r>
              <w:rPr>
                <w:noProof/>
                <w:webHidden/>
              </w:rPr>
              <w:fldChar w:fldCharType="end"/>
            </w:r>
          </w:hyperlink>
        </w:p>
        <w:p w14:paraId="491EA730" w14:textId="2A17F107" w:rsidR="00045CAA" w:rsidRDefault="00045CAA">
          <w:pPr>
            <w:pStyle w:val="TOC3"/>
            <w:tabs>
              <w:tab w:val="left" w:pos="1320"/>
              <w:tab w:val="right" w:leader="dot" w:pos="7155"/>
            </w:tabs>
            <w:rPr>
              <w:rFonts w:asciiTheme="minorHAnsi" w:hAnsiTheme="minorHAnsi"/>
              <w:noProof/>
              <w:sz w:val="22"/>
            </w:rPr>
          </w:pPr>
          <w:hyperlink w:anchor="_Toc495251456" w:history="1">
            <w:r w:rsidRPr="0060620D">
              <w:rPr>
                <w:rStyle w:val="Hyperlink"/>
                <w:noProof/>
              </w:rPr>
              <w:t>11.1.2</w:t>
            </w:r>
            <w:r>
              <w:rPr>
                <w:rFonts w:asciiTheme="minorHAnsi" w:hAnsiTheme="minorHAnsi"/>
                <w:noProof/>
                <w:sz w:val="22"/>
              </w:rPr>
              <w:tab/>
            </w:r>
            <w:r w:rsidRPr="0060620D">
              <w:rPr>
                <w:rStyle w:val="Hyperlink"/>
                <w:noProof/>
              </w:rPr>
              <w:t>Annex-I IBC registration assessment form (KMU/IBC/Assessment_form_v1)</w:t>
            </w:r>
            <w:r>
              <w:rPr>
                <w:noProof/>
                <w:webHidden/>
              </w:rPr>
              <w:tab/>
            </w:r>
            <w:r>
              <w:rPr>
                <w:noProof/>
                <w:webHidden/>
              </w:rPr>
              <w:fldChar w:fldCharType="begin"/>
            </w:r>
            <w:r>
              <w:rPr>
                <w:noProof/>
                <w:webHidden/>
              </w:rPr>
              <w:instrText xml:space="preserve"> PAGEREF _Toc495251456 \h </w:instrText>
            </w:r>
            <w:r>
              <w:rPr>
                <w:noProof/>
                <w:webHidden/>
              </w:rPr>
            </w:r>
            <w:r>
              <w:rPr>
                <w:noProof/>
                <w:webHidden/>
              </w:rPr>
              <w:fldChar w:fldCharType="separate"/>
            </w:r>
            <w:r w:rsidR="00D14E9D">
              <w:rPr>
                <w:noProof/>
                <w:webHidden/>
              </w:rPr>
              <w:t>36</w:t>
            </w:r>
            <w:r>
              <w:rPr>
                <w:noProof/>
                <w:webHidden/>
              </w:rPr>
              <w:fldChar w:fldCharType="end"/>
            </w:r>
          </w:hyperlink>
        </w:p>
        <w:p w14:paraId="3800A887" w14:textId="0502EAF0" w:rsidR="00045CAA" w:rsidRDefault="00045CAA">
          <w:pPr>
            <w:pStyle w:val="TOC2"/>
            <w:rPr>
              <w:rFonts w:asciiTheme="minorHAnsi" w:hAnsiTheme="minorHAnsi"/>
              <w:noProof/>
              <w:sz w:val="22"/>
            </w:rPr>
          </w:pPr>
          <w:hyperlink w:anchor="_Toc495251457" w:history="1">
            <w:r w:rsidRPr="0060620D">
              <w:rPr>
                <w:rStyle w:val="Hyperlink"/>
                <w:noProof/>
              </w:rPr>
              <w:t>11.2</w:t>
            </w:r>
            <w:r>
              <w:rPr>
                <w:rFonts w:asciiTheme="minorHAnsi" w:hAnsiTheme="minorHAnsi"/>
                <w:noProof/>
                <w:sz w:val="22"/>
              </w:rPr>
              <w:tab/>
            </w:r>
            <w:r w:rsidRPr="0060620D">
              <w:rPr>
                <w:rStyle w:val="Hyperlink"/>
                <w:noProof/>
              </w:rPr>
              <w:t>Annex-II IBC registration form  (KMU/IBC/Registration_v1)</w:t>
            </w:r>
            <w:r>
              <w:rPr>
                <w:noProof/>
                <w:webHidden/>
              </w:rPr>
              <w:tab/>
            </w:r>
            <w:r>
              <w:rPr>
                <w:noProof/>
                <w:webHidden/>
              </w:rPr>
              <w:fldChar w:fldCharType="begin"/>
            </w:r>
            <w:r>
              <w:rPr>
                <w:noProof/>
                <w:webHidden/>
              </w:rPr>
              <w:instrText xml:space="preserve"> PAGEREF _Toc495251457 \h </w:instrText>
            </w:r>
            <w:r>
              <w:rPr>
                <w:noProof/>
                <w:webHidden/>
              </w:rPr>
            </w:r>
            <w:r>
              <w:rPr>
                <w:noProof/>
                <w:webHidden/>
              </w:rPr>
              <w:fldChar w:fldCharType="separate"/>
            </w:r>
            <w:r w:rsidR="00D14E9D">
              <w:rPr>
                <w:noProof/>
                <w:webHidden/>
              </w:rPr>
              <w:t>38</w:t>
            </w:r>
            <w:r>
              <w:rPr>
                <w:noProof/>
                <w:webHidden/>
              </w:rPr>
              <w:fldChar w:fldCharType="end"/>
            </w:r>
          </w:hyperlink>
        </w:p>
        <w:p w14:paraId="0C4E1B2A" w14:textId="5FD9D5EA" w:rsidR="00045CAA" w:rsidRDefault="00045CAA">
          <w:pPr>
            <w:pStyle w:val="TOC2"/>
            <w:rPr>
              <w:rFonts w:asciiTheme="minorHAnsi" w:hAnsiTheme="minorHAnsi"/>
              <w:noProof/>
              <w:sz w:val="22"/>
            </w:rPr>
          </w:pPr>
          <w:hyperlink w:anchor="_Toc495251458" w:history="1">
            <w:r w:rsidRPr="0060620D">
              <w:rPr>
                <w:rStyle w:val="Hyperlink"/>
                <w:noProof/>
              </w:rPr>
              <w:t>11.3</w:t>
            </w:r>
            <w:r>
              <w:rPr>
                <w:rFonts w:asciiTheme="minorHAnsi" w:hAnsiTheme="minorHAnsi"/>
                <w:noProof/>
                <w:sz w:val="22"/>
              </w:rPr>
              <w:tab/>
            </w:r>
            <w:r w:rsidRPr="0060620D">
              <w:rPr>
                <w:rStyle w:val="Hyperlink"/>
                <w:noProof/>
              </w:rPr>
              <w:t>Annex-III Incidence report form (KMU/IBC/Incidence_report_v1)</w:t>
            </w:r>
            <w:r>
              <w:rPr>
                <w:noProof/>
                <w:webHidden/>
              </w:rPr>
              <w:tab/>
            </w:r>
            <w:r>
              <w:rPr>
                <w:noProof/>
                <w:webHidden/>
              </w:rPr>
              <w:fldChar w:fldCharType="begin"/>
            </w:r>
            <w:r>
              <w:rPr>
                <w:noProof/>
                <w:webHidden/>
              </w:rPr>
              <w:instrText xml:space="preserve"> PAGEREF _Toc495251458 \h </w:instrText>
            </w:r>
            <w:r>
              <w:rPr>
                <w:noProof/>
                <w:webHidden/>
              </w:rPr>
            </w:r>
            <w:r>
              <w:rPr>
                <w:noProof/>
                <w:webHidden/>
              </w:rPr>
              <w:fldChar w:fldCharType="separate"/>
            </w:r>
            <w:r w:rsidR="00D14E9D">
              <w:rPr>
                <w:noProof/>
                <w:webHidden/>
              </w:rPr>
              <w:t>46</w:t>
            </w:r>
            <w:r>
              <w:rPr>
                <w:noProof/>
                <w:webHidden/>
              </w:rPr>
              <w:fldChar w:fldCharType="end"/>
            </w:r>
          </w:hyperlink>
        </w:p>
        <w:p w14:paraId="2B74BEC0" w14:textId="17B75437" w:rsidR="00045CAA" w:rsidRDefault="00045CAA">
          <w:pPr>
            <w:pStyle w:val="TOC2"/>
            <w:rPr>
              <w:rFonts w:asciiTheme="minorHAnsi" w:hAnsiTheme="minorHAnsi"/>
              <w:noProof/>
              <w:sz w:val="22"/>
            </w:rPr>
          </w:pPr>
          <w:hyperlink w:anchor="_Toc495251459" w:history="1">
            <w:r w:rsidRPr="0060620D">
              <w:rPr>
                <w:rStyle w:val="Hyperlink"/>
                <w:noProof/>
              </w:rPr>
              <w:t>11.4</w:t>
            </w:r>
            <w:r>
              <w:rPr>
                <w:rFonts w:asciiTheme="minorHAnsi" w:hAnsiTheme="minorHAnsi"/>
                <w:noProof/>
                <w:sz w:val="22"/>
              </w:rPr>
              <w:tab/>
            </w:r>
            <w:r w:rsidRPr="0060620D">
              <w:rPr>
                <w:rStyle w:val="Hyperlink"/>
                <w:noProof/>
              </w:rPr>
              <w:t>Annex-IV Project extension/ renewal/ modification (KMU/IBC/amendment_v1)</w:t>
            </w:r>
            <w:r>
              <w:rPr>
                <w:noProof/>
                <w:webHidden/>
              </w:rPr>
              <w:tab/>
            </w:r>
            <w:r>
              <w:rPr>
                <w:noProof/>
                <w:webHidden/>
              </w:rPr>
              <w:fldChar w:fldCharType="begin"/>
            </w:r>
            <w:r>
              <w:rPr>
                <w:noProof/>
                <w:webHidden/>
              </w:rPr>
              <w:instrText xml:space="preserve"> PAGEREF _Toc495251459 \h </w:instrText>
            </w:r>
            <w:r>
              <w:rPr>
                <w:noProof/>
                <w:webHidden/>
              </w:rPr>
            </w:r>
            <w:r>
              <w:rPr>
                <w:noProof/>
                <w:webHidden/>
              </w:rPr>
              <w:fldChar w:fldCharType="separate"/>
            </w:r>
            <w:r w:rsidR="00D14E9D">
              <w:rPr>
                <w:noProof/>
                <w:webHidden/>
              </w:rPr>
              <w:t>49</w:t>
            </w:r>
            <w:r>
              <w:rPr>
                <w:noProof/>
                <w:webHidden/>
              </w:rPr>
              <w:fldChar w:fldCharType="end"/>
            </w:r>
          </w:hyperlink>
        </w:p>
        <w:p w14:paraId="785C2592" w14:textId="05B44BB2" w:rsidR="009C6CAC" w:rsidRDefault="009C6CAC">
          <w:r>
            <w:rPr>
              <w:b/>
              <w:bCs/>
              <w:noProof/>
            </w:rPr>
            <w:fldChar w:fldCharType="end"/>
          </w:r>
        </w:p>
      </w:sdtContent>
    </w:sdt>
    <w:p w14:paraId="784209AA" w14:textId="65DBEC8A" w:rsidR="001318E3" w:rsidRDefault="003A4F29" w:rsidP="00AF6357">
      <w:pPr>
        <w:spacing w:after="200" w:line="276" w:lineRule="auto"/>
        <w:rPr>
          <w:rFonts w:eastAsia="Times New Roman"/>
          <w:b/>
          <w:lang w:eastAsia="en-US"/>
        </w:rPr>
      </w:pPr>
      <w:r>
        <w:rPr>
          <w:rFonts w:eastAsia="Times New Roman"/>
          <w:b/>
          <w:lang w:eastAsia="en-US"/>
        </w:rPr>
        <w:br w:type="page"/>
      </w:r>
    </w:p>
    <w:p w14:paraId="128B6A83" w14:textId="77777777" w:rsidR="001318E3" w:rsidRDefault="001318E3" w:rsidP="00AF6357">
      <w:pPr>
        <w:spacing w:after="200" w:line="276" w:lineRule="auto"/>
        <w:rPr>
          <w:rFonts w:eastAsia="Times New Roman"/>
          <w:b/>
          <w:lang w:eastAsia="en-US"/>
        </w:rPr>
      </w:pPr>
    </w:p>
    <w:p w14:paraId="0981E4EE" w14:textId="77777777" w:rsidR="001318E3" w:rsidRDefault="001318E3" w:rsidP="00AF6357">
      <w:pPr>
        <w:spacing w:after="200" w:line="276" w:lineRule="auto"/>
        <w:rPr>
          <w:rFonts w:eastAsia="Times New Roman"/>
          <w:b/>
          <w:lang w:eastAsia="en-US"/>
        </w:rPr>
      </w:pPr>
    </w:p>
    <w:p w14:paraId="573840EC" w14:textId="77777777" w:rsidR="001318E3" w:rsidRDefault="001318E3" w:rsidP="00AF6357">
      <w:pPr>
        <w:spacing w:after="200" w:line="276" w:lineRule="auto"/>
        <w:rPr>
          <w:rFonts w:eastAsia="Times New Roman"/>
          <w:b/>
          <w:lang w:eastAsia="en-US"/>
        </w:rPr>
      </w:pPr>
    </w:p>
    <w:p w14:paraId="241F7BFF" w14:textId="77777777" w:rsidR="001318E3" w:rsidRDefault="001318E3" w:rsidP="00AF6357">
      <w:pPr>
        <w:spacing w:after="200" w:line="276" w:lineRule="auto"/>
        <w:rPr>
          <w:rFonts w:eastAsia="Times New Roman"/>
          <w:b/>
          <w:lang w:eastAsia="en-US"/>
        </w:rPr>
      </w:pPr>
    </w:p>
    <w:p w14:paraId="66E4AC71" w14:textId="77777777" w:rsidR="001318E3" w:rsidRDefault="001318E3" w:rsidP="00AF6357">
      <w:pPr>
        <w:spacing w:after="200" w:line="276" w:lineRule="auto"/>
        <w:rPr>
          <w:rFonts w:eastAsia="Times New Roman"/>
          <w:b/>
          <w:lang w:eastAsia="en-US"/>
        </w:rPr>
      </w:pPr>
    </w:p>
    <w:p w14:paraId="6DB85DD7" w14:textId="77777777" w:rsidR="001318E3" w:rsidRDefault="001318E3" w:rsidP="00AF6357">
      <w:pPr>
        <w:spacing w:after="200" w:line="276" w:lineRule="auto"/>
        <w:rPr>
          <w:rFonts w:eastAsia="Times New Roman"/>
          <w:b/>
          <w:lang w:eastAsia="en-US"/>
        </w:rPr>
      </w:pPr>
    </w:p>
    <w:p w14:paraId="54F4E56F" w14:textId="77777777" w:rsidR="001318E3" w:rsidRDefault="001318E3" w:rsidP="00AF6357">
      <w:pPr>
        <w:spacing w:after="200" w:line="276" w:lineRule="auto"/>
        <w:rPr>
          <w:rFonts w:eastAsia="Times New Roman"/>
          <w:b/>
          <w:lang w:eastAsia="en-US"/>
        </w:rPr>
      </w:pPr>
    </w:p>
    <w:p w14:paraId="5212B58E" w14:textId="77777777" w:rsidR="001318E3" w:rsidRDefault="001318E3" w:rsidP="00AF6357">
      <w:pPr>
        <w:spacing w:after="200" w:line="276" w:lineRule="auto"/>
        <w:rPr>
          <w:rFonts w:eastAsia="Times New Roman"/>
          <w:b/>
          <w:lang w:eastAsia="en-US"/>
        </w:rPr>
      </w:pPr>
    </w:p>
    <w:p w14:paraId="32CBE772" w14:textId="77777777" w:rsidR="001318E3" w:rsidRPr="00AF6357" w:rsidRDefault="001318E3" w:rsidP="00AF6357">
      <w:pPr>
        <w:spacing w:after="200" w:line="276" w:lineRule="auto"/>
        <w:rPr>
          <w:rFonts w:eastAsia="Times New Roman"/>
          <w:b/>
          <w:lang w:eastAsia="en-US"/>
        </w:rPr>
      </w:pPr>
    </w:p>
    <w:p w14:paraId="537AD89B" w14:textId="77777777" w:rsidR="001318E3" w:rsidRDefault="001318E3">
      <w:pPr>
        <w:spacing w:after="200" w:line="276" w:lineRule="auto"/>
        <w:jc w:val="left"/>
        <w:rPr>
          <w:b/>
          <w:lang w:eastAsia="en-US"/>
        </w:rPr>
      </w:pPr>
      <w:r>
        <w:rPr>
          <w:b/>
          <w:lang w:eastAsia="en-US"/>
        </w:rPr>
        <w:br w:type="page"/>
      </w:r>
    </w:p>
    <w:p w14:paraId="2AD48422" w14:textId="77777777" w:rsidR="00AF6357" w:rsidRPr="00AF6357" w:rsidRDefault="00AF6357" w:rsidP="00AF6357">
      <w:pPr>
        <w:spacing w:after="200" w:line="276" w:lineRule="auto"/>
        <w:rPr>
          <w:b/>
          <w:lang w:eastAsia="en-US"/>
        </w:rPr>
      </w:pPr>
      <w:r w:rsidRPr="00AF6357">
        <w:rPr>
          <w:b/>
          <w:lang w:eastAsia="en-US"/>
        </w:rPr>
        <w:lastRenderedPageBreak/>
        <w:t>ACKNOWLEDGEMENTS</w:t>
      </w:r>
    </w:p>
    <w:p w14:paraId="35DDCD51" w14:textId="54F112C8" w:rsidR="00AF6357" w:rsidRDefault="00AF6357" w:rsidP="00AF6357">
      <w:pPr>
        <w:spacing w:after="200" w:line="276" w:lineRule="auto"/>
        <w:rPr>
          <w:rFonts w:eastAsia="Times New Roman"/>
          <w:lang w:eastAsia="en-US"/>
        </w:rPr>
      </w:pPr>
      <w:r w:rsidRPr="00AF6357">
        <w:rPr>
          <w:rFonts w:eastAsia="Times New Roman"/>
          <w:lang w:eastAsia="en-US"/>
        </w:rPr>
        <w:t>I wish to thank and acknowledge Professor Dr Jawad Ahmed, Professor Dr Abid Sohail Taj and Professor Dr Shafiq Ahmed Tariq for their guidance in writing this document. I gratefully acknowledge the contribution of my colleagues</w:t>
      </w:r>
      <w:r w:rsidR="000D5884">
        <w:rPr>
          <w:rFonts w:eastAsia="Times New Roman"/>
          <w:lang w:eastAsia="en-US"/>
        </w:rPr>
        <w:t xml:space="preserve"> Dr Zia ul Haq,</w:t>
      </w:r>
      <w:r w:rsidRPr="00AF6357">
        <w:rPr>
          <w:rFonts w:eastAsia="Times New Roman"/>
          <w:lang w:eastAsia="en-US"/>
        </w:rPr>
        <w:t xml:space="preserve"> Dr Tayyab ur Rehman, Dr Muhammad Shahzad, Dr Asif Ali</w:t>
      </w:r>
      <w:r w:rsidR="00FE2669">
        <w:rPr>
          <w:rFonts w:eastAsia="Times New Roman"/>
          <w:lang w:eastAsia="en-US"/>
        </w:rPr>
        <w:t>, and Dr Zille Huma</w:t>
      </w:r>
      <w:r w:rsidRPr="00AF6357">
        <w:rPr>
          <w:rFonts w:eastAsia="Times New Roman"/>
          <w:lang w:eastAsia="en-US"/>
        </w:rPr>
        <w:t xml:space="preserve"> for their hard work and commitment in drafting these guidelines. I am grateful to Mr Sajjad Ahmed, Mr Imran Khan and Mr Yousaf khan for their assistance and support. Last but not </w:t>
      </w:r>
      <w:r w:rsidR="00B22A97">
        <w:rPr>
          <w:rFonts w:eastAsia="Times New Roman"/>
          <w:lang w:eastAsia="en-US"/>
        </w:rPr>
        <w:t xml:space="preserve">the </w:t>
      </w:r>
      <w:r w:rsidRPr="00AF6357">
        <w:rPr>
          <w:rFonts w:eastAsia="Times New Roman"/>
          <w:lang w:eastAsia="en-US"/>
        </w:rPr>
        <w:t xml:space="preserve">least, sincere thanks to the Vice Chancellor Professor Dr </w:t>
      </w:r>
      <w:r w:rsidR="00FE2669">
        <w:rPr>
          <w:rFonts w:eastAsia="Times New Roman"/>
          <w:lang w:eastAsia="en-US"/>
        </w:rPr>
        <w:t>Arshad Javaid Khattak</w:t>
      </w:r>
      <w:r w:rsidRPr="00AF6357">
        <w:rPr>
          <w:rFonts w:eastAsia="Times New Roman"/>
          <w:lang w:eastAsia="en-US"/>
        </w:rPr>
        <w:t xml:space="preserve"> for his patronage. I sincerely thank all the researchers of Khyber Medical University whom we consulted during preparation of this document. We are grateful to the department of Biosafety, The Ministry of Natural Resources and Environment Malaysia for allowing us to use their guideline document, ‘Guidelines for Institutional Biosafety Committees (ISBN No: 978-967-10117-0-6)</w:t>
      </w:r>
      <w:r>
        <w:rPr>
          <w:rFonts w:eastAsia="Times New Roman"/>
          <w:lang w:eastAsia="en-US"/>
        </w:rPr>
        <w:t>. We acknowledge that parts of this manuscript have been adapted from University of South Dakota Institutional</w:t>
      </w:r>
      <w:r w:rsidR="004C52C9">
        <w:rPr>
          <w:rFonts w:eastAsia="Times New Roman"/>
          <w:lang w:eastAsia="en-US"/>
        </w:rPr>
        <w:t xml:space="preserve"> Biosafety Committee guidelines and</w:t>
      </w:r>
      <w:r>
        <w:rPr>
          <w:rFonts w:eastAsia="Times New Roman"/>
          <w:lang w:eastAsia="en-US"/>
        </w:rPr>
        <w:t xml:space="preserve"> </w:t>
      </w:r>
      <w:r w:rsidR="00206644">
        <w:rPr>
          <w:rFonts w:eastAsia="Times New Roman"/>
          <w:lang w:eastAsia="en-US"/>
        </w:rPr>
        <w:t>Temple Universi</w:t>
      </w:r>
      <w:r w:rsidR="004C52C9">
        <w:rPr>
          <w:rFonts w:eastAsia="Times New Roman"/>
          <w:lang w:eastAsia="en-US"/>
        </w:rPr>
        <w:t>ty Biosafety registration form.</w:t>
      </w:r>
    </w:p>
    <w:p w14:paraId="3F6A57DA" w14:textId="3325B374" w:rsidR="00D14E9D" w:rsidRDefault="00D14E9D" w:rsidP="00AF6357">
      <w:pPr>
        <w:spacing w:after="200" w:line="276" w:lineRule="auto"/>
        <w:rPr>
          <w:rFonts w:eastAsia="Times New Roman"/>
          <w:lang w:eastAsia="en-US"/>
        </w:rPr>
      </w:pPr>
    </w:p>
    <w:p w14:paraId="48622AED" w14:textId="65C2E7DE" w:rsidR="00D14E9D" w:rsidRPr="00AF6357" w:rsidRDefault="00D14E9D" w:rsidP="00AF6357">
      <w:pPr>
        <w:spacing w:after="200" w:line="276" w:lineRule="auto"/>
        <w:rPr>
          <w:rFonts w:eastAsia="Times New Roman"/>
          <w:lang w:eastAsia="en-US"/>
        </w:rPr>
      </w:pPr>
      <w:r>
        <w:rPr>
          <w:rFonts w:eastAsia="Times New Roman"/>
          <w:lang w:eastAsia="en-US"/>
        </w:rPr>
        <w:t>Dr Yasar Mehmood Yousafzai, MBBS, PGDip, PhD.</w:t>
      </w:r>
      <w:bookmarkStart w:id="1" w:name="_GoBack"/>
      <w:bookmarkEnd w:id="1"/>
    </w:p>
    <w:p w14:paraId="191A6269" w14:textId="77777777" w:rsidR="00AF6357" w:rsidRPr="00AF6357" w:rsidRDefault="003A4F29" w:rsidP="003A4F29">
      <w:pPr>
        <w:spacing w:line="276" w:lineRule="auto"/>
        <w:rPr>
          <w:rFonts w:eastAsia="Times New Roman"/>
          <w:lang w:eastAsia="en-US"/>
        </w:rPr>
      </w:pPr>
      <w:r>
        <w:rPr>
          <w:rFonts w:eastAsia="Times New Roman"/>
          <w:lang w:eastAsia="en-US"/>
        </w:rPr>
        <w:t>Secretary,</w:t>
      </w:r>
    </w:p>
    <w:p w14:paraId="243E22A6" w14:textId="77777777" w:rsidR="00AF6357" w:rsidRPr="00AF6357" w:rsidRDefault="00AF6357" w:rsidP="003A4F29">
      <w:pPr>
        <w:spacing w:line="276" w:lineRule="auto"/>
        <w:rPr>
          <w:rFonts w:eastAsia="Times New Roman"/>
          <w:lang w:eastAsia="en-US"/>
        </w:rPr>
      </w:pPr>
      <w:r w:rsidRPr="00AF6357">
        <w:rPr>
          <w:rFonts w:eastAsia="Times New Roman"/>
          <w:lang w:eastAsia="en-US"/>
        </w:rPr>
        <w:t>KMU In</w:t>
      </w:r>
      <w:r w:rsidR="003A4F29">
        <w:rPr>
          <w:rFonts w:eastAsia="Times New Roman"/>
          <w:lang w:eastAsia="en-US"/>
        </w:rPr>
        <w:t>stitutional Biosafety Committee</w:t>
      </w:r>
    </w:p>
    <w:p w14:paraId="7EC3FF3C" w14:textId="77777777" w:rsidR="00D914EA" w:rsidRDefault="00AF6357" w:rsidP="003A4F29">
      <w:pPr>
        <w:spacing w:line="276" w:lineRule="auto"/>
        <w:rPr>
          <w:rFonts w:ascii="Arial" w:eastAsia="Times New Roman" w:hAnsi="Arial" w:cstheme="majorBidi"/>
          <w:b/>
          <w:bCs/>
          <w:kern w:val="28"/>
          <w:sz w:val="28"/>
          <w:szCs w:val="28"/>
          <w:lang w:eastAsia="en-US"/>
        </w:rPr>
      </w:pPr>
      <w:r w:rsidRPr="00AF6357">
        <w:rPr>
          <w:rFonts w:eastAsia="Times New Roman"/>
          <w:lang w:eastAsia="en-US"/>
        </w:rPr>
        <w:t xml:space="preserve">Khyber Medical University, Peshawar, Pakistan.  </w:t>
      </w:r>
      <w:r w:rsidR="00D914EA">
        <w:rPr>
          <w:rFonts w:eastAsia="Times New Roman"/>
          <w:lang w:eastAsia="en-US"/>
        </w:rPr>
        <w:br w:type="page"/>
      </w:r>
    </w:p>
    <w:p w14:paraId="4023A532" w14:textId="77777777" w:rsidR="00293C0E" w:rsidRPr="00293C0E" w:rsidRDefault="00293C0E" w:rsidP="00293C0E">
      <w:pPr>
        <w:pStyle w:val="Heading1"/>
        <w:rPr>
          <w:rFonts w:eastAsia="Times New Roman"/>
          <w:lang w:eastAsia="en-US"/>
        </w:rPr>
      </w:pPr>
      <w:bookmarkStart w:id="2" w:name="_Toc495251366"/>
      <w:r w:rsidRPr="00293C0E">
        <w:rPr>
          <w:rFonts w:eastAsia="Times New Roman"/>
          <w:lang w:eastAsia="en-US"/>
        </w:rPr>
        <w:lastRenderedPageBreak/>
        <w:t>Introduction</w:t>
      </w:r>
      <w:bookmarkEnd w:id="0"/>
      <w:bookmarkEnd w:id="2"/>
    </w:p>
    <w:p w14:paraId="32854781" w14:textId="36EBF2B4" w:rsidR="00293C0E" w:rsidRPr="00293C0E" w:rsidRDefault="00A1767F" w:rsidP="00293C0E">
      <w:pPr>
        <w:rPr>
          <w:rFonts w:eastAsia="Calibri" w:cs="Times New Roman"/>
          <w:lang w:eastAsia="en-US"/>
        </w:rPr>
      </w:pPr>
      <w:r>
        <w:rPr>
          <w:rFonts w:eastAsia="Calibri" w:cs="Times New Roman"/>
          <w:lang w:eastAsia="en-US"/>
        </w:rPr>
        <w:t>This document provides detailed guidelines on the purpose, scope, and roles and responsibilities of KMU</w:t>
      </w:r>
      <w:r w:rsidR="00FE2669">
        <w:rPr>
          <w:rFonts w:eastAsia="Calibri" w:cs="Times New Roman"/>
          <w:lang w:eastAsia="en-US"/>
        </w:rPr>
        <w:t>-</w:t>
      </w:r>
      <w:r>
        <w:rPr>
          <w:rFonts w:eastAsia="Calibri" w:cs="Times New Roman"/>
          <w:lang w:eastAsia="en-US"/>
        </w:rPr>
        <w:t xml:space="preserve">IBC. </w:t>
      </w:r>
    </w:p>
    <w:p w14:paraId="3E14FF9F" w14:textId="77777777" w:rsidR="00293C0E" w:rsidRPr="00293C0E" w:rsidRDefault="00293C0E" w:rsidP="00293C0E">
      <w:pPr>
        <w:pStyle w:val="Heading2"/>
        <w:rPr>
          <w:rFonts w:eastAsia="Times New Roman"/>
          <w:lang w:eastAsia="en-US"/>
        </w:rPr>
      </w:pPr>
      <w:bookmarkStart w:id="3" w:name="_Toc479177243"/>
      <w:bookmarkStart w:id="4" w:name="_Toc495251367"/>
      <w:r w:rsidRPr="00293C0E">
        <w:rPr>
          <w:rFonts w:eastAsia="Times New Roman"/>
          <w:lang w:eastAsia="en-US"/>
        </w:rPr>
        <w:t>Purpose</w:t>
      </w:r>
      <w:bookmarkEnd w:id="3"/>
      <w:bookmarkEnd w:id="4"/>
      <w:r w:rsidRPr="00293C0E">
        <w:rPr>
          <w:rFonts w:eastAsia="Times New Roman"/>
          <w:lang w:eastAsia="en-US"/>
        </w:rPr>
        <w:t xml:space="preserve"> </w:t>
      </w:r>
    </w:p>
    <w:p w14:paraId="48138768" w14:textId="0EF168D4" w:rsidR="00BB20F5" w:rsidRPr="00293C0E" w:rsidRDefault="00293C0E" w:rsidP="00BB20F5">
      <w:pPr>
        <w:rPr>
          <w:rFonts w:eastAsia="Calibri" w:cs="Times New Roman"/>
          <w:lang w:eastAsia="en-US"/>
        </w:rPr>
      </w:pPr>
      <w:r w:rsidRPr="00293C0E">
        <w:rPr>
          <w:rFonts w:eastAsia="Calibri" w:cs="Times New Roman"/>
          <w:lang w:eastAsia="en-US"/>
        </w:rPr>
        <w:t xml:space="preserve">The purpose of this Institutional Biosafety Committee (IBC) guidelines is to provide guidance to Khyber Medical University (KMU) researchers, faculty members, students and staff members that conduct research or activities involving potentially biohazardous material. The aim of the committee is to encourage laboratory practices that safeguard human health and the environment. </w:t>
      </w:r>
      <w:r w:rsidR="00BB20F5" w:rsidRPr="00293C0E">
        <w:rPr>
          <w:rFonts w:eastAsia="Calibri" w:cs="Times New Roman"/>
          <w:lang w:eastAsia="en-US"/>
        </w:rPr>
        <w:t xml:space="preserve">Non-compliance </w:t>
      </w:r>
      <w:r w:rsidR="00BB20F5">
        <w:rPr>
          <w:rFonts w:eastAsia="Calibri" w:cs="Times New Roman"/>
          <w:lang w:eastAsia="en-US"/>
        </w:rPr>
        <w:t>to KMU-IBC guidelines may result in:</w:t>
      </w:r>
    </w:p>
    <w:p w14:paraId="303E7F7E" w14:textId="77777777" w:rsidR="00BB20F5" w:rsidRDefault="00BB20F5" w:rsidP="00BB20F5">
      <w:pPr>
        <w:rPr>
          <w:rFonts w:eastAsia="Calibri" w:cs="Times New Roman"/>
          <w:lang w:eastAsia="en-US"/>
        </w:rPr>
      </w:pPr>
      <w:r w:rsidRPr="00293C0E">
        <w:rPr>
          <w:rFonts w:eastAsia="Calibri" w:cs="Times New Roman"/>
          <w:lang w:eastAsia="en-US"/>
        </w:rPr>
        <w:t xml:space="preserve">Suspension, limitation or termination of the noncompliant research project along with other disciplinary actions as recommended to KMU syndicate by KMU IBC against the PI/Supervisor.  </w:t>
      </w:r>
    </w:p>
    <w:p w14:paraId="469F55D8" w14:textId="77777777" w:rsidR="00293C0E" w:rsidRPr="00293C0E" w:rsidRDefault="00293C0E" w:rsidP="00293C0E">
      <w:pPr>
        <w:rPr>
          <w:rFonts w:eastAsia="Calibri" w:cs="Times New Roman"/>
          <w:lang w:eastAsia="en-US"/>
        </w:rPr>
      </w:pPr>
    </w:p>
    <w:p w14:paraId="69AD2C90" w14:textId="562A919E" w:rsidR="00293C0E" w:rsidRDefault="00293C0E" w:rsidP="00293C0E">
      <w:pPr>
        <w:pStyle w:val="Heading2"/>
        <w:rPr>
          <w:rFonts w:eastAsia="Times New Roman"/>
          <w:lang w:eastAsia="en-US"/>
        </w:rPr>
      </w:pPr>
      <w:bookmarkStart w:id="5" w:name="_Toc479177244"/>
      <w:bookmarkStart w:id="6" w:name="_Toc495251368"/>
      <w:r>
        <w:rPr>
          <w:rFonts w:eastAsia="Times New Roman"/>
          <w:lang w:eastAsia="en-US"/>
        </w:rPr>
        <w:t>S</w:t>
      </w:r>
      <w:r w:rsidRPr="00293C0E">
        <w:rPr>
          <w:rFonts w:eastAsia="Times New Roman"/>
          <w:lang w:eastAsia="en-US"/>
        </w:rPr>
        <w:t>cope</w:t>
      </w:r>
      <w:bookmarkEnd w:id="5"/>
      <w:bookmarkEnd w:id="6"/>
      <w:r w:rsidRPr="00293C0E">
        <w:rPr>
          <w:rFonts w:eastAsia="Times New Roman"/>
          <w:lang w:eastAsia="en-US"/>
        </w:rPr>
        <w:t xml:space="preserve"> </w:t>
      </w:r>
    </w:p>
    <w:p w14:paraId="5E45B9EE" w14:textId="0F32016C" w:rsidR="00BB20F5" w:rsidRDefault="00BB20F5" w:rsidP="00B93E3B">
      <w:pPr>
        <w:pStyle w:val="BodyText"/>
        <w:rPr>
          <w:rFonts w:eastAsia="Calibri" w:cs="Times New Roman"/>
          <w:lang w:eastAsia="en-US"/>
        </w:rPr>
      </w:pPr>
      <w:r w:rsidRPr="00293C0E">
        <w:rPr>
          <w:rFonts w:eastAsia="Calibri" w:cs="Times New Roman"/>
          <w:lang w:eastAsia="en-US"/>
        </w:rPr>
        <w:t>Th</w:t>
      </w:r>
      <w:r>
        <w:rPr>
          <w:rFonts w:eastAsia="Calibri" w:cs="Times New Roman"/>
          <w:lang w:eastAsia="en-US"/>
        </w:rPr>
        <w:t>e KMU-IBC shall</w:t>
      </w:r>
      <w:r w:rsidRPr="00293C0E">
        <w:rPr>
          <w:rFonts w:eastAsia="Calibri" w:cs="Times New Roman"/>
          <w:lang w:eastAsia="en-US"/>
        </w:rPr>
        <w:t xml:space="preserve"> ensure </w:t>
      </w:r>
      <w:r>
        <w:rPr>
          <w:rFonts w:eastAsia="Calibri" w:cs="Times New Roman"/>
          <w:lang w:eastAsia="en-US"/>
        </w:rPr>
        <w:t xml:space="preserve">that </w:t>
      </w:r>
      <w:r w:rsidRPr="00293C0E">
        <w:rPr>
          <w:rFonts w:eastAsia="Calibri" w:cs="Times New Roman"/>
          <w:lang w:eastAsia="en-US"/>
        </w:rPr>
        <w:t>research, diagnostic and clinical work in KMU</w:t>
      </w:r>
      <w:r>
        <w:rPr>
          <w:rFonts w:eastAsia="Calibri" w:cs="Times New Roman"/>
          <w:lang w:eastAsia="en-US"/>
        </w:rPr>
        <w:t xml:space="preserve"> and its constituents and affiliated institutes</w:t>
      </w:r>
      <w:r w:rsidRPr="00293C0E">
        <w:rPr>
          <w:rFonts w:eastAsia="Calibri" w:cs="Times New Roman"/>
          <w:lang w:eastAsia="en-US"/>
        </w:rPr>
        <w:t xml:space="preserve"> is performed in a safe, risk-free environment. It provides guidance in cases of breach of safety and advises corrective action when such happens. The scope of KMU IBC may be extended as deemed necessary after formal approval from the aforementioned bodies. </w:t>
      </w:r>
    </w:p>
    <w:p w14:paraId="3C0E0CCD" w14:textId="77777777" w:rsidR="00293C0E" w:rsidRPr="00293C0E" w:rsidRDefault="00293C0E" w:rsidP="00293C0E">
      <w:pPr>
        <w:pStyle w:val="Heading2"/>
        <w:rPr>
          <w:rFonts w:eastAsia="Times New Roman"/>
          <w:lang w:eastAsia="en-US"/>
        </w:rPr>
      </w:pPr>
      <w:bookmarkStart w:id="7" w:name="_Toc479177245"/>
      <w:bookmarkStart w:id="8" w:name="_Toc495251369"/>
      <w:r w:rsidRPr="00293C0E">
        <w:rPr>
          <w:rFonts w:eastAsia="Times New Roman"/>
          <w:lang w:eastAsia="en-US"/>
        </w:rPr>
        <w:t>Definitions</w:t>
      </w:r>
      <w:bookmarkEnd w:id="7"/>
      <w:bookmarkEnd w:id="8"/>
      <w:r w:rsidRPr="00293C0E">
        <w:rPr>
          <w:rFonts w:eastAsia="Times New Roman"/>
          <w:lang w:eastAsia="en-US"/>
        </w:rPr>
        <w:t xml:space="preserve"> </w:t>
      </w:r>
    </w:p>
    <w:p w14:paraId="020DF642" w14:textId="77777777" w:rsidR="00293C0E" w:rsidRPr="00293C0E" w:rsidRDefault="00293C0E" w:rsidP="00293C0E">
      <w:pPr>
        <w:rPr>
          <w:rFonts w:eastAsia="Calibri" w:cs="Times New Roman"/>
          <w:lang w:eastAsia="en-US"/>
        </w:rPr>
      </w:pPr>
      <w:r w:rsidRPr="00293C0E">
        <w:rPr>
          <w:rFonts w:eastAsia="Calibri" w:cs="Times New Roman"/>
          <w:lang w:eastAsia="en-US"/>
        </w:rPr>
        <w:t>For the purpose of this document and for matters pertaining to the KMU IBC, the definitions below will apply.</w:t>
      </w:r>
    </w:p>
    <w:p w14:paraId="6CACF706" w14:textId="77777777" w:rsidR="00293C0E" w:rsidRPr="00293C0E" w:rsidRDefault="00293C0E" w:rsidP="00293C0E">
      <w:pPr>
        <w:pStyle w:val="Heading3"/>
        <w:rPr>
          <w:rFonts w:eastAsia="Times New Roman"/>
          <w:lang w:eastAsia="en-US"/>
        </w:rPr>
      </w:pPr>
      <w:bookmarkStart w:id="9" w:name="_Toc479177246"/>
      <w:bookmarkStart w:id="10" w:name="_Toc495251370"/>
      <w:r w:rsidRPr="00293C0E">
        <w:rPr>
          <w:rFonts w:eastAsia="Times New Roman"/>
          <w:lang w:eastAsia="en-US"/>
        </w:rPr>
        <w:t>Hazards</w:t>
      </w:r>
      <w:bookmarkEnd w:id="9"/>
      <w:bookmarkEnd w:id="10"/>
    </w:p>
    <w:p w14:paraId="428D9219" w14:textId="77777777" w:rsidR="00293C0E" w:rsidRDefault="00293C0E" w:rsidP="00293C0E">
      <w:pPr>
        <w:rPr>
          <w:rFonts w:eastAsia="Calibri" w:cs="Times New Roman"/>
          <w:lang w:eastAsia="en-US"/>
        </w:rPr>
      </w:pPr>
      <w:r w:rsidRPr="00293C0E">
        <w:rPr>
          <w:rFonts w:eastAsia="Calibri" w:cs="Times New Roman"/>
          <w:lang w:eastAsia="en-US"/>
        </w:rPr>
        <w:t>All materials that can cause risk to human life and the environment. These include Living modified organisms, recombinant DNA molecules (rDNA), pathogens, potentially contaminated material and hazardous chemicals and reagents, physical and chemical toxic agents such as radiation and heat.</w:t>
      </w:r>
    </w:p>
    <w:p w14:paraId="4C2AAFA9" w14:textId="77777777" w:rsidR="00293C0E" w:rsidRPr="00293C0E" w:rsidRDefault="00293C0E" w:rsidP="00293C0E">
      <w:pPr>
        <w:pStyle w:val="Heading3"/>
        <w:rPr>
          <w:rFonts w:ascii="Times New Roman" w:eastAsia="Calibri" w:hAnsi="Times New Roman"/>
          <w:lang w:eastAsia="en-US"/>
        </w:rPr>
      </w:pPr>
      <w:bookmarkStart w:id="11" w:name="_Toc479177247"/>
      <w:bookmarkStart w:id="12" w:name="_Toc495251371"/>
      <w:r w:rsidRPr="00293C0E">
        <w:rPr>
          <w:rFonts w:eastAsia="Times New Roman"/>
          <w:lang w:eastAsia="en-US"/>
        </w:rPr>
        <w:lastRenderedPageBreak/>
        <w:t>LMO</w:t>
      </w:r>
      <w:bookmarkEnd w:id="11"/>
      <w:bookmarkEnd w:id="12"/>
      <w:r w:rsidRPr="00293C0E">
        <w:rPr>
          <w:rFonts w:eastAsia="Times New Roman"/>
          <w:lang w:eastAsia="en-US"/>
        </w:rPr>
        <w:t xml:space="preserve"> </w:t>
      </w:r>
    </w:p>
    <w:p w14:paraId="1CA1B36C" w14:textId="77777777" w:rsidR="00293C0E" w:rsidRDefault="00293C0E" w:rsidP="00293C0E">
      <w:pPr>
        <w:rPr>
          <w:rFonts w:eastAsia="Calibri" w:cs="Times New Roman"/>
          <w:lang w:eastAsia="en-US"/>
        </w:rPr>
      </w:pPr>
      <w:r w:rsidRPr="00293C0E">
        <w:rPr>
          <w:rFonts w:eastAsia="Calibri" w:cs="Times New Roman"/>
          <w:lang w:eastAsia="en-US"/>
        </w:rPr>
        <w:t>A Living Modified Organism (LMO) is any living organism that possesses a novel combination of genetic material obtained through the use of modern biotechnology</w:t>
      </w:r>
    </w:p>
    <w:p w14:paraId="026D0596" w14:textId="77777777" w:rsidR="00293C0E" w:rsidRPr="00293C0E" w:rsidRDefault="00293C0E" w:rsidP="00293C0E">
      <w:pPr>
        <w:pStyle w:val="Heading3"/>
        <w:rPr>
          <w:rFonts w:ascii="Times New Roman" w:eastAsia="Calibri" w:hAnsi="Times New Roman"/>
          <w:lang w:eastAsia="en-US"/>
        </w:rPr>
      </w:pPr>
      <w:bookmarkStart w:id="13" w:name="_Toc479177248"/>
      <w:bookmarkStart w:id="14" w:name="_Toc495251372"/>
      <w:r w:rsidRPr="00293C0E">
        <w:rPr>
          <w:rFonts w:eastAsia="Times New Roman"/>
          <w:lang w:eastAsia="en-US"/>
        </w:rPr>
        <w:t>rDNA</w:t>
      </w:r>
      <w:bookmarkEnd w:id="13"/>
      <w:bookmarkEnd w:id="14"/>
      <w:r w:rsidRPr="00293C0E">
        <w:rPr>
          <w:rFonts w:eastAsia="Times New Roman"/>
          <w:lang w:eastAsia="en-US"/>
        </w:rPr>
        <w:t xml:space="preserve"> </w:t>
      </w:r>
    </w:p>
    <w:p w14:paraId="2B7C0CAE" w14:textId="77777777" w:rsidR="00293C0E" w:rsidRPr="00293C0E" w:rsidRDefault="00293C0E" w:rsidP="00293C0E">
      <w:pPr>
        <w:rPr>
          <w:rFonts w:eastAsia="Calibri" w:cs="Times New Roman"/>
          <w:lang w:eastAsia="en-US"/>
        </w:rPr>
      </w:pPr>
      <w:r w:rsidRPr="00293C0E">
        <w:rPr>
          <w:rFonts w:eastAsia="Calibri" w:cs="Times New Roman"/>
          <w:lang w:eastAsia="en-US"/>
        </w:rPr>
        <w:t xml:space="preserve">A recombinant DNA molecule (rDNA) is defined as either: Molecules that are constructed outside living cells by joining natural or synthetic DNA segments to DNA molecules that can replicate in a living cell, or </w:t>
      </w:r>
    </w:p>
    <w:p w14:paraId="50FF4A1A" w14:textId="2204C701" w:rsidR="00293C0E" w:rsidRPr="00293C0E" w:rsidRDefault="00293C0E" w:rsidP="00293C0E">
      <w:pPr>
        <w:pStyle w:val="Heading3"/>
        <w:rPr>
          <w:rFonts w:eastAsia="Times New Roman"/>
          <w:lang w:eastAsia="en-US"/>
        </w:rPr>
      </w:pPr>
      <w:bookmarkStart w:id="15" w:name="_Toc479177249"/>
      <w:bookmarkStart w:id="16" w:name="_Toc495251373"/>
      <w:r w:rsidRPr="00293C0E">
        <w:rPr>
          <w:rFonts w:eastAsia="Times New Roman"/>
          <w:lang w:eastAsia="en-US"/>
        </w:rPr>
        <w:t>Pathogens</w:t>
      </w:r>
      <w:bookmarkEnd w:id="15"/>
      <w:bookmarkEnd w:id="16"/>
    </w:p>
    <w:p w14:paraId="6CCA9E96" w14:textId="19D92494" w:rsidR="00293C0E" w:rsidRPr="00293C0E" w:rsidRDefault="00293C0E" w:rsidP="00293C0E">
      <w:pPr>
        <w:rPr>
          <w:rFonts w:eastAsia="Calibri" w:cs="Times New Roman"/>
          <w:lang w:eastAsia="en-US"/>
        </w:rPr>
      </w:pPr>
      <w:r w:rsidRPr="00293C0E">
        <w:rPr>
          <w:rFonts w:eastAsia="Calibri" w:cs="Times New Roman"/>
          <w:lang w:eastAsia="en-US"/>
        </w:rPr>
        <w:t>A biological agent that can cause disease</w:t>
      </w:r>
      <w:r w:rsidR="00BB20F5">
        <w:rPr>
          <w:rFonts w:eastAsia="Calibri" w:cs="Times New Roman"/>
          <w:lang w:eastAsia="en-US"/>
        </w:rPr>
        <w:t>.</w:t>
      </w:r>
    </w:p>
    <w:p w14:paraId="3432C3D9" w14:textId="0CFEAAA4" w:rsidR="00293C0E" w:rsidRPr="00293C0E" w:rsidRDefault="00293C0E" w:rsidP="00293C0E">
      <w:pPr>
        <w:pStyle w:val="Heading3"/>
        <w:rPr>
          <w:rFonts w:eastAsia="Times New Roman"/>
          <w:lang w:eastAsia="en-US"/>
        </w:rPr>
      </w:pPr>
      <w:bookmarkStart w:id="17" w:name="_Toc479177250"/>
      <w:bookmarkStart w:id="18" w:name="_Toc495251374"/>
      <w:r w:rsidRPr="00293C0E">
        <w:rPr>
          <w:rFonts w:eastAsia="Times New Roman"/>
          <w:lang w:eastAsia="en-US"/>
        </w:rPr>
        <w:t>Potentially Contaminated material</w:t>
      </w:r>
      <w:bookmarkEnd w:id="17"/>
      <w:bookmarkEnd w:id="18"/>
    </w:p>
    <w:p w14:paraId="1A903047" w14:textId="77777777" w:rsidR="00293C0E" w:rsidRDefault="00293C0E" w:rsidP="00293C0E">
      <w:pPr>
        <w:rPr>
          <w:rFonts w:eastAsia="Calibri" w:cs="Times New Roman"/>
          <w:lang w:eastAsia="en-US"/>
        </w:rPr>
      </w:pPr>
      <w:r w:rsidRPr="00293C0E">
        <w:rPr>
          <w:rFonts w:eastAsia="Calibri" w:cs="Times New Roman"/>
          <w:lang w:eastAsia="en-US"/>
        </w:rPr>
        <w:t xml:space="preserve">A physical agent (eg. cloth, soil, wood, plastic) that might be contaminated with pathogens. </w:t>
      </w:r>
    </w:p>
    <w:p w14:paraId="2898E278" w14:textId="743E800C" w:rsidR="00293C0E" w:rsidRPr="00293C0E" w:rsidRDefault="00293C0E" w:rsidP="00293C0E">
      <w:pPr>
        <w:pStyle w:val="Heading3"/>
        <w:rPr>
          <w:rFonts w:ascii="Times New Roman" w:eastAsia="Calibri" w:hAnsi="Times New Roman"/>
          <w:lang w:eastAsia="en-US"/>
        </w:rPr>
      </w:pPr>
      <w:bookmarkStart w:id="19" w:name="_Toc479177251"/>
      <w:bookmarkStart w:id="20" w:name="_Toc495251375"/>
      <w:r w:rsidRPr="00293C0E">
        <w:rPr>
          <w:rFonts w:eastAsia="Times New Roman"/>
          <w:lang w:eastAsia="en-US"/>
        </w:rPr>
        <w:t>Hazardous chemical and reagents</w:t>
      </w:r>
      <w:bookmarkEnd w:id="19"/>
      <w:bookmarkEnd w:id="20"/>
    </w:p>
    <w:p w14:paraId="0C34E4CC" w14:textId="77777777" w:rsidR="00293C0E" w:rsidRPr="00293C0E" w:rsidRDefault="00293C0E" w:rsidP="00293C0E">
      <w:pPr>
        <w:rPr>
          <w:rFonts w:eastAsia="Calibri" w:cs="Times New Roman"/>
          <w:lang w:eastAsia="en-US"/>
        </w:rPr>
      </w:pPr>
      <w:r w:rsidRPr="00293C0E">
        <w:rPr>
          <w:rFonts w:eastAsia="Calibri" w:cs="Times New Roman"/>
          <w:lang w:eastAsia="en-US"/>
        </w:rPr>
        <w:t>All chemical reagents that may be hazardous to human or environment based on their chemical or physical properties (eg. acids, bases, solvents, DNA damaging agents, corrosives, extremely hot or cold chemicals)</w:t>
      </w:r>
    </w:p>
    <w:p w14:paraId="643A195C" w14:textId="52967EC7" w:rsidR="00293C0E" w:rsidRPr="00293C0E" w:rsidRDefault="00FE2669" w:rsidP="00293C0E">
      <w:pPr>
        <w:pStyle w:val="Heading3"/>
        <w:rPr>
          <w:rFonts w:eastAsia="Times New Roman"/>
          <w:lang w:eastAsia="en-US"/>
        </w:rPr>
      </w:pPr>
      <w:bookmarkStart w:id="21" w:name="_Toc479177252"/>
      <w:bookmarkStart w:id="22" w:name="_Toc495251376"/>
      <w:r>
        <w:rPr>
          <w:rFonts w:eastAsia="Times New Roman"/>
          <w:lang w:eastAsia="en-US"/>
        </w:rPr>
        <w:t>Vice Chancellor</w:t>
      </w:r>
      <w:bookmarkEnd w:id="21"/>
      <w:bookmarkEnd w:id="22"/>
    </w:p>
    <w:p w14:paraId="23EBC18E" w14:textId="7B94AF25" w:rsidR="00293C0E" w:rsidRPr="00293C0E" w:rsidRDefault="00293C0E" w:rsidP="00293C0E">
      <w:pPr>
        <w:rPr>
          <w:rFonts w:eastAsia="Calibri" w:cs="Times New Roman"/>
          <w:lang w:eastAsia="en-US"/>
        </w:rPr>
      </w:pPr>
      <w:r w:rsidRPr="00293C0E">
        <w:rPr>
          <w:rFonts w:eastAsia="Calibri" w:cs="Times New Roman"/>
          <w:lang w:eastAsia="en-US"/>
        </w:rPr>
        <w:t xml:space="preserve">The </w:t>
      </w:r>
      <w:r w:rsidR="00FE2669">
        <w:rPr>
          <w:rFonts w:eastAsia="Calibri" w:cs="Times New Roman"/>
          <w:lang w:eastAsia="en-US"/>
        </w:rPr>
        <w:t>Vice Chancellor (VC)</w:t>
      </w:r>
      <w:r w:rsidRPr="00293C0E">
        <w:rPr>
          <w:rFonts w:eastAsia="Calibri" w:cs="Times New Roman"/>
          <w:lang w:eastAsia="en-US"/>
        </w:rPr>
        <w:t xml:space="preserve"> refers to the Vice Chancellor of the Khyber Medical University.  </w:t>
      </w:r>
    </w:p>
    <w:p w14:paraId="266D23FA" w14:textId="7C9CD751" w:rsidR="00293C0E" w:rsidRPr="00293C0E" w:rsidRDefault="00BB20F5" w:rsidP="00293C0E">
      <w:pPr>
        <w:pStyle w:val="Heading3"/>
        <w:rPr>
          <w:rFonts w:eastAsia="Times New Roman"/>
          <w:lang w:eastAsia="en-US"/>
        </w:rPr>
      </w:pPr>
      <w:bookmarkStart w:id="23" w:name="_Toc479177253"/>
      <w:bookmarkStart w:id="24" w:name="_Toc495251377"/>
      <w:r>
        <w:rPr>
          <w:rFonts w:eastAsia="Times New Roman"/>
          <w:lang w:eastAsia="en-US"/>
        </w:rPr>
        <w:t>KMU-</w:t>
      </w:r>
      <w:r w:rsidR="00293C0E" w:rsidRPr="00293C0E">
        <w:rPr>
          <w:rFonts w:eastAsia="Times New Roman"/>
          <w:lang w:eastAsia="en-US"/>
        </w:rPr>
        <w:t>IBC</w:t>
      </w:r>
      <w:bookmarkEnd w:id="23"/>
      <w:bookmarkEnd w:id="24"/>
      <w:r w:rsidR="00293C0E" w:rsidRPr="00293C0E">
        <w:rPr>
          <w:rFonts w:eastAsia="Times New Roman"/>
          <w:lang w:eastAsia="en-US"/>
        </w:rPr>
        <w:t xml:space="preserve"> </w:t>
      </w:r>
    </w:p>
    <w:p w14:paraId="4409FAEC" w14:textId="24AA5F75" w:rsidR="00293C0E" w:rsidRPr="00293C0E" w:rsidRDefault="00293C0E" w:rsidP="00293C0E">
      <w:pPr>
        <w:rPr>
          <w:rFonts w:eastAsia="Calibri" w:cs="Times New Roman"/>
          <w:lang w:eastAsia="en-US"/>
        </w:rPr>
      </w:pPr>
      <w:r w:rsidRPr="00293C0E">
        <w:rPr>
          <w:rFonts w:eastAsia="Calibri" w:cs="Times New Roman"/>
          <w:lang w:eastAsia="en-US"/>
        </w:rPr>
        <w:t xml:space="preserve">The </w:t>
      </w:r>
      <w:r w:rsidR="00BB20F5">
        <w:rPr>
          <w:rFonts w:eastAsia="Calibri" w:cs="Times New Roman"/>
          <w:lang w:eastAsia="en-US"/>
        </w:rPr>
        <w:t xml:space="preserve">KMU </w:t>
      </w:r>
      <w:r w:rsidRPr="00293C0E">
        <w:rPr>
          <w:rFonts w:eastAsia="Calibri" w:cs="Times New Roman"/>
          <w:lang w:eastAsia="en-US"/>
        </w:rPr>
        <w:t>Institutional Biosafety Committee (</w:t>
      </w:r>
      <w:r w:rsidR="00BB20F5">
        <w:rPr>
          <w:rFonts w:eastAsia="Calibri" w:cs="Times New Roman"/>
          <w:lang w:eastAsia="en-US"/>
        </w:rPr>
        <w:t>KMU-</w:t>
      </w:r>
      <w:r w:rsidRPr="00293C0E">
        <w:rPr>
          <w:rFonts w:eastAsia="Calibri" w:cs="Times New Roman"/>
          <w:lang w:eastAsia="en-US"/>
        </w:rPr>
        <w:t xml:space="preserve">IBC) is a formal expert committee of KMU with approval from Academic Council, Syndicate and Senate. </w:t>
      </w:r>
    </w:p>
    <w:p w14:paraId="4DEC060D" w14:textId="16E89592" w:rsidR="00293C0E" w:rsidRPr="00293C0E" w:rsidRDefault="00293C0E" w:rsidP="00293C0E">
      <w:pPr>
        <w:pStyle w:val="Heading3"/>
        <w:rPr>
          <w:rFonts w:eastAsia="Times New Roman"/>
          <w:lang w:eastAsia="en-US"/>
        </w:rPr>
      </w:pPr>
      <w:bookmarkStart w:id="25" w:name="_Toc479177254"/>
      <w:bookmarkStart w:id="26" w:name="_Toc495251378"/>
      <w:r w:rsidRPr="00293C0E">
        <w:rPr>
          <w:rFonts w:eastAsia="Times New Roman"/>
          <w:lang w:eastAsia="en-US"/>
        </w:rPr>
        <w:t>BSO</w:t>
      </w:r>
      <w:bookmarkEnd w:id="25"/>
      <w:bookmarkEnd w:id="26"/>
      <w:r w:rsidR="00B22A97">
        <w:rPr>
          <w:rFonts w:eastAsia="Times New Roman"/>
          <w:lang w:eastAsia="en-US"/>
        </w:rPr>
        <w:fldChar w:fldCharType="begin"/>
      </w:r>
      <w:r w:rsidR="00B22A97">
        <w:instrText xml:space="preserve"> XE "</w:instrText>
      </w:r>
      <w:r w:rsidR="00B22A97" w:rsidRPr="00B93E3B">
        <w:instrText>BSO</w:instrText>
      </w:r>
      <w:r w:rsidR="00B22A97">
        <w:instrText xml:space="preserve">" </w:instrText>
      </w:r>
      <w:r w:rsidR="00B22A97">
        <w:rPr>
          <w:rFonts w:eastAsia="Times New Roman"/>
          <w:lang w:eastAsia="en-US"/>
        </w:rPr>
        <w:fldChar w:fldCharType="end"/>
      </w:r>
      <w:r w:rsidRPr="00293C0E">
        <w:rPr>
          <w:rFonts w:eastAsia="Times New Roman"/>
          <w:lang w:eastAsia="en-US"/>
        </w:rPr>
        <w:t xml:space="preserve"> </w:t>
      </w:r>
    </w:p>
    <w:p w14:paraId="72B10426" w14:textId="6BD2704A" w:rsidR="00293C0E" w:rsidRPr="00293C0E" w:rsidRDefault="00293C0E" w:rsidP="00293C0E">
      <w:pPr>
        <w:rPr>
          <w:rFonts w:eastAsia="Calibri" w:cs="Times New Roman"/>
          <w:lang w:eastAsia="en-US"/>
        </w:rPr>
      </w:pPr>
      <w:r w:rsidRPr="00293C0E">
        <w:rPr>
          <w:rFonts w:eastAsia="Calibri" w:cs="Times New Roman"/>
          <w:lang w:eastAsia="en-US"/>
        </w:rPr>
        <w:t>The Biosafety Officer (BSO</w:t>
      </w:r>
      <w:r w:rsidR="00B22A97">
        <w:rPr>
          <w:rFonts w:eastAsia="Calibri" w:cs="Times New Roman"/>
          <w:lang w:eastAsia="en-US"/>
        </w:rPr>
        <w:fldChar w:fldCharType="begin"/>
      </w:r>
      <w:r w:rsidR="00B22A97">
        <w:instrText xml:space="preserve"> XE "</w:instrText>
      </w:r>
      <w:r w:rsidR="00B22A97" w:rsidRPr="00B93E3B">
        <w:instrText>BSO</w:instrText>
      </w:r>
      <w:r w:rsidR="00B22A97">
        <w:instrText xml:space="preserve">" </w:instrText>
      </w:r>
      <w:r w:rsidR="00B22A97">
        <w:rPr>
          <w:rFonts w:eastAsia="Calibri" w:cs="Times New Roman"/>
          <w:lang w:eastAsia="en-US"/>
        </w:rPr>
        <w:fldChar w:fldCharType="end"/>
      </w:r>
      <w:r w:rsidRPr="00293C0E">
        <w:rPr>
          <w:rFonts w:eastAsia="Calibri" w:cs="Times New Roman"/>
          <w:lang w:eastAsia="en-US"/>
        </w:rPr>
        <w:t xml:space="preserve">) is the designated officer who assists in assuring compliance to the guidelines of the KMU IBC.  </w:t>
      </w:r>
    </w:p>
    <w:p w14:paraId="0BF9276F" w14:textId="77777777" w:rsidR="00293C0E" w:rsidRPr="00293C0E" w:rsidRDefault="00293C0E" w:rsidP="00293C0E">
      <w:pPr>
        <w:pStyle w:val="Heading3"/>
        <w:rPr>
          <w:rFonts w:eastAsia="Times New Roman"/>
          <w:lang w:eastAsia="en-US"/>
        </w:rPr>
      </w:pPr>
      <w:bookmarkStart w:id="27" w:name="_Toc479177255"/>
      <w:bookmarkStart w:id="28" w:name="_Toc495251379"/>
      <w:r w:rsidRPr="00293C0E">
        <w:rPr>
          <w:rFonts w:eastAsia="Times New Roman"/>
          <w:lang w:eastAsia="en-US"/>
        </w:rPr>
        <w:lastRenderedPageBreak/>
        <w:t>PI /Supervisor</w:t>
      </w:r>
      <w:bookmarkEnd w:id="27"/>
      <w:bookmarkEnd w:id="28"/>
    </w:p>
    <w:p w14:paraId="706A8A17" w14:textId="0DD01D0C" w:rsidR="00293C0E" w:rsidRPr="00293C0E" w:rsidRDefault="00293C0E" w:rsidP="00293C0E">
      <w:pPr>
        <w:rPr>
          <w:rFonts w:eastAsia="Calibri" w:cs="Times New Roman"/>
          <w:lang w:eastAsia="en-US"/>
        </w:rPr>
      </w:pPr>
      <w:r w:rsidRPr="00293C0E">
        <w:rPr>
          <w:rFonts w:eastAsia="Calibri" w:cs="Times New Roman"/>
          <w:lang w:eastAsia="en-US"/>
        </w:rPr>
        <w:t>The Principal Investigator (PI) involved in conducting research in (laboratories or field work) KMU or its constituent/affiliated institutes. The PI is accountable to the IBC and must comply with the appropriate research guidelines and all applicable laws and guidelines related to biosafety.</w:t>
      </w:r>
      <w:r w:rsidR="00FE2669">
        <w:rPr>
          <w:rFonts w:eastAsia="Calibri" w:cs="Times New Roman"/>
          <w:lang w:eastAsia="en-US"/>
        </w:rPr>
        <w:t xml:space="preserve"> In case of a student research project, the term ‘supervisor’ and in case of an individual research project the term ‘PI’ shall be used.</w:t>
      </w:r>
    </w:p>
    <w:p w14:paraId="42407A1C" w14:textId="77777777" w:rsidR="00293C0E" w:rsidRPr="00293C0E" w:rsidRDefault="00293C0E" w:rsidP="00293C0E">
      <w:pPr>
        <w:pStyle w:val="Heading3"/>
        <w:rPr>
          <w:rFonts w:eastAsia="Times New Roman"/>
          <w:lang w:eastAsia="en-US"/>
        </w:rPr>
      </w:pPr>
      <w:bookmarkStart w:id="29" w:name="_Toc479177256"/>
      <w:bookmarkStart w:id="30" w:name="_Toc495251380"/>
      <w:r w:rsidRPr="00293C0E">
        <w:rPr>
          <w:rFonts w:eastAsia="Times New Roman"/>
          <w:lang w:eastAsia="en-US"/>
        </w:rPr>
        <w:t>RRT</w:t>
      </w:r>
      <w:bookmarkEnd w:id="29"/>
      <w:bookmarkEnd w:id="30"/>
      <w:r w:rsidRPr="00293C0E">
        <w:rPr>
          <w:rFonts w:eastAsia="Times New Roman"/>
          <w:lang w:eastAsia="en-US"/>
        </w:rPr>
        <w:t xml:space="preserve"> </w:t>
      </w:r>
    </w:p>
    <w:p w14:paraId="3E99516C" w14:textId="5C70AB09" w:rsidR="00293C0E" w:rsidRPr="00293C0E" w:rsidRDefault="00293C0E" w:rsidP="00293C0E">
      <w:pPr>
        <w:rPr>
          <w:rFonts w:eastAsia="Calibri" w:cs="Times New Roman"/>
          <w:lang w:eastAsia="en-US"/>
        </w:rPr>
      </w:pPr>
      <w:r w:rsidRPr="00293C0E">
        <w:rPr>
          <w:rFonts w:eastAsia="Calibri" w:cs="Times New Roman"/>
          <w:lang w:eastAsia="en-US"/>
        </w:rPr>
        <w:t>The Rapid Response Team (RRT), a subcommittee of the KMU IBC, is appointed by the chairman of KMU IBC and is composed of the BSO</w:t>
      </w:r>
      <w:r w:rsidR="00B22A97">
        <w:rPr>
          <w:rFonts w:eastAsia="Calibri" w:cs="Times New Roman"/>
          <w:lang w:eastAsia="en-US"/>
        </w:rPr>
        <w:fldChar w:fldCharType="begin"/>
      </w:r>
      <w:r w:rsidR="00B22A97">
        <w:instrText xml:space="preserve"> XE "</w:instrText>
      </w:r>
      <w:r w:rsidR="00B22A97" w:rsidRPr="00B93E3B">
        <w:instrText>BSO</w:instrText>
      </w:r>
      <w:r w:rsidR="00B22A97">
        <w:instrText xml:space="preserve">" </w:instrText>
      </w:r>
      <w:r w:rsidR="00B22A97">
        <w:rPr>
          <w:rFonts w:eastAsia="Calibri" w:cs="Times New Roman"/>
          <w:lang w:eastAsia="en-US"/>
        </w:rPr>
        <w:fldChar w:fldCharType="end"/>
      </w:r>
      <w:r w:rsidRPr="00293C0E">
        <w:rPr>
          <w:rFonts w:eastAsia="Calibri" w:cs="Times New Roman"/>
          <w:lang w:eastAsia="en-US"/>
        </w:rPr>
        <w:t>, IBC Chair, and other relevant members. The purpose of the RRT is to review each incident that involves potentially biohazardous material, within 24 hours of occurrence and to immediately engage the different components of the KMU including the IBC</w:t>
      </w:r>
      <w:r w:rsidR="006264E6">
        <w:rPr>
          <w:rFonts w:eastAsia="Calibri" w:cs="Times New Roman"/>
          <w:lang w:eastAsia="en-US"/>
        </w:rPr>
        <w:t xml:space="preserve">. </w:t>
      </w:r>
      <w:r w:rsidRPr="00293C0E">
        <w:rPr>
          <w:rFonts w:eastAsia="Calibri" w:cs="Times New Roman"/>
          <w:lang w:eastAsia="en-US"/>
        </w:rPr>
        <w:t xml:space="preserve">This committee will also respond in case of a reported incidence of public health outbreak, emergency, and urgent issues pertaining to biosecurity and bioterrorism. </w:t>
      </w:r>
    </w:p>
    <w:p w14:paraId="1AD5807E" w14:textId="642AB455" w:rsidR="00293C0E" w:rsidRPr="00293C0E" w:rsidRDefault="00293C0E" w:rsidP="00293C0E">
      <w:pPr>
        <w:pStyle w:val="Heading3"/>
        <w:rPr>
          <w:rFonts w:eastAsia="Times New Roman"/>
          <w:lang w:eastAsia="en-US"/>
        </w:rPr>
      </w:pPr>
      <w:bookmarkStart w:id="31" w:name="_Toc479177257"/>
      <w:bookmarkStart w:id="32" w:name="_Toc495251381"/>
      <w:r w:rsidRPr="00293C0E">
        <w:rPr>
          <w:rFonts w:eastAsia="Times New Roman"/>
          <w:lang w:eastAsia="en-US"/>
        </w:rPr>
        <w:t>Inciden</w:t>
      </w:r>
      <w:r w:rsidR="00BB20F5">
        <w:rPr>
          <w:rFonts w:eastAsia="Times New Roman"/>
          <w:lang w:eastAsia="en-US"/>
        </w:rPr>
        <w:t>ce</w:t>
      </w:r>
      <w:bookmarkEnd w:id="31"/>
      <w:bookmarkEnd w:id="32"/>
    </w:p>
    <w:p w14:paraId="0BAF169A" w14:textId="77777777" w:rsidR="00293C0E" w:rsidRDefault="00293C0E" w:rsidP="00293C0E">
      <w:pPr>
        <w:rPr>
          <w:rFonts w:eastAsia="Calibri" w:cs="Times New Roman"/>
          <w:lang w:eastAsia="en-US"/>
        </w:rPr>
      </w:pPr>
      <w:r w:rsidRPr="00293C0E">
        <w:rPr>
          <w:rFonts w:eastAsia="Calibri" w:cs="Times New Roman"/>
          <w:lang w:eastAsia="en-US"/>
        </w:rPr>
        <w:t xml:space="preserve">This means unintended release, breach of containment, spill or occupational exposure to potentially biohazardous material. </w:t>
      </w:r>
    </w:p>
    <w:p w14:paraId="5702C798" w14:textId="77777777" w:rsidR="00293C0E" w:rsidRDefault="00293C0E" w:rsidP="00293C0E">
      <w:pPr>
        <w:rPr>
          <w:rFonts w:eastAsia="Calibri" w:cs="Times New Roman"/>
          <w:lang w:eastAsia="en-US"/>
        </w:rPr>
      </w:pPr>
    </w:p>
    <w:p w14:paraId="5B208C97" w14:textId="3BA5866F" w:rsidR="00F1293D" w:rsidRDefault="00F1293D" w:rsidP="00B93E3B">
      <w:pPr>
        <w:pStyle w:val="Heading3"/>
        <w:rPr>
          <w:rFonts w:eastAsia="Calibri"/>
          <w:lang w:eastAsia="en-US"/>
        </w:rPr>
      </w:pPr>
      <w:bookmarkStart w:id="33" w:name="_Toc495251382"/>
      <w:r>
        <w:rPr>
          <w:rFonts w:eastAsia="Calibri"/>
          <w:lang w:eastAsia="en-US"/>
        </w:rPr>
        <w:t>Laboratory technologist</w:t>
      </w:r>
      <w:bookmarkEnd w:id="33"/>
    </w:p>
    <w:p w14:paraId="3AC2BAAE" w14:textId="6150668E" w:rsidR="00FE2669" w:rsidRPr="00B93E3B" w:rsidRDefault="00FE2669" w:rsidP="00B93E3B">
      <w:pPr>
        <w:pStyle w:val="Heading3Char"/>
        <w:rPr>
          <w:lang w:eastAsia="en-US"/>
        </w:rPr>
      </w:pPr>
      <w:r>
        <w:rPr>
          <w:lang w:eastAsia="en-US"/>
        </w:rPr>
        <w:t xml:space="preserve">Laboratory technologist refers to KMU employees designated ‘Laboratory Technologist’. Each Laboratory technologist is usually in-charge of daily functions of their designated laboratories. </w:t>
      </w:r>
    </w:p>
    <w:p w14:paraId="0ABE5593" w14:textId="77777777" w:rsidR="0081178B" w:rsidRDefault="0081178B" w:rsidP="00257774"/>
    <w:p w14:paraId="42E59E47" w14:textId="77777777" w:rsidR="00293C0E" w:rsidRDefault="00293C0E" w:rsidP="00293C0E">
      <w:pPr>
        <w:pStyle w:val="Heading1"/>
      </w:pPr>
      <w:bookmarkStart w:id="34" w:name="_Toc479177258"/>
      <w:bookmarkStart w:id="35" w:name="_Toc495251383"/>
      <w:r>
        <w:t>INSTITUTIONAL BIOSAFETY COMMITTEE (IBC)</w:t>
      </w:r>
      <w:bookmarkEnd w:id="34"/>
      <w:bookmarkEnd w:id="35"/>
    </w:p>
    <w:p w14:paraId="28F524D8" w14:textId="77777777" w:rsidR="00293C0E" w:rsidRDefault="00293C0E" w:rsidP="00293C0E">
      <w:pPr>
        <w:pStyle w:val="Heading2"/>
      </w:pPr>
      <w:bookmarkStart w:id="36" w:name="_Toc495086783"/>
      <w:bookmarkStart w:id="37" w:name="_Toc495241960"/>
      <w:bookmarkStart w:id="38" w:name="_Toc495086784"/>
      <w:bookmarkStart w:id="39" w:name="_Toc495241961"/>
      <w:bookmarkStart w:id="40" w:name="_Toc495086786"/>
      <w:bookmarkStart w:id="41" w:name="_Toc495241963"/>
      <w:bookmarkStart w:id="42" w:name="_Toc495086800"/>
      <w:bookmarkStart w:id="43" w:name="_Toc495241977"/>
      <w:bookmarkStart w:id="44" w:name="_Toc495086803"/>
      <w:bookmarkStart w:id="45" w:name="_Toc495241980"/>
      <w:bookmarkStart w:id="46" w:name="_Toc495086806"/>
      <w:bookmarkStart w:id="47" w:name="_Toc495241983"/>
      <w:bookmarkStart w:id="48" w:name="_Toc479177262"/>
      <w:bookmarkStart w:id="49" w:name="_Toc495251384"/>
      <w:bookmarkEnd w:id="36"/>
      <w:bookmarkEnd w:id="37"/>
      <w:bookmarkEnd w:id="38"/>
      <w:bookmarkEnd w:id="39"/>
      <w:bookmarkEnd w:id="40"/>
      <w:bookmarkEnd w:id="41"/>
      <w:bookmarkEnd w:id="42"/>
      <w:bookmarkEnd w:id="43"/>
      <w:bookmarkEnd w:id="44"/>
      <w:bookmarkEnd w:id="45"/>
      <w:bookmarkEnd w:id="46"/>
      <w:bookmarkEnd w:id="47"/>
      <w:r>
        <w:t>IBC Membership</w:t>
      </w:r>
      <w:bookmarkEnd w:id="48"/>
      <w:bookmarkEnd w:id="49"/>
      <w:r>
        <w:t xml:space="preserve"> </w:t>
      </w:r>
    </w:p>
    <w:p w14:paraId="5F93298A" w14:textId="77777777" w:rsidR="00293C0E" w:rsidRDefault="00293C0E" w:rsidP="00293C0E">
      <w:r>
        <w:t>The IBC will be registered with a suitable national or international accreditation agency. In absence of a national biosafety board, membership will be sought from an internationally recognised accreditation body</w:t>
      </w:r>
    </w:p>
    <w:p w14:paraId="2BAD8061" w14:textId="77777777" w:rsidR="00293C0E" w:rsidRDefault="00293C0E" w:rsidP="00293C0E">
      <w:pPr>
        <w:pStyle w:val="Heading2"/>
      </w:pPr>
      <w:bookmarkStart w:id="50" w:name="_Toc479177263"/>
      <w:bookmarkStart w:id="51" w:name="_Toc495251385"/>
      <w:r>
        <w:lastRenderedPageBreak/>
        <w:t>IBC composition:</w:t>
      </w:r>
      <w:bookmarkEnd w:id="50"/>
      <w:bookmarkEnd w:id="51"/>
    </w:p>
    <w:p w14:paraId="3A22DCA2" w14:textId="3CC0C558" w:rsidR="00293C0E" w:rsidRDefault="00293C0E" w:rsidP="00293C0E">
      <w:r>
        <w:t>The IBC is composed of members who are appointed by the</w:t>
      </w:r>
      <w:r w:rsidR="00BB20F5">
        <w:t xml:space="preserve"> </w:t>
      </w:r>
      <w:r>
        <w:t>Registrar KMU</w:t>
      </w:r>
      <w:r w:rsidR="00BB20F5">
        <w:t xml:space="preserve"> after consultation with VC KMU</w:t>
      </w:r>
      <w:r>
        <w:t>. Members sh</w:t>
      </w:r>
      <w:r w:rsidR="00BB20F5">
        <w:t>all</w:t>
      </w:r>
      <w:r>
        <w:t xml:space="preserve"> represent the organisation and may include representatives from the community. Members will collectively ha</w:t>
      </w:r>
      <w:r w:rsidR="006264E6">
        <w:t xml:space="preserve">ve experience and expertise in </w:t>
      </w:r>
      <w:r>
        <w:t>research on potentially hazardous material and the capability to assess the safety of research involving potentially biohazardous material and identify any potential risk to public health, animal and plant health or the environment posed by such research.</w:t>
      </w:r>
    </w:p>
    <w:p w14:paraId="6677130F" w14:textId="77777777" w:rsidR="00293C0E" w:rsidRDefault="00293C0E" w:rsidP="00293C0E">
      <w:r>
        <w:t>The IBC should have the following minimum composition:</w:t>
      </w:r>
    </w:p>
    <w:p w14:paraId="012308FC" w14:textId="77777777" w:rsidR="00293C0E" w:rsidRDefault="00293C0E" w:rsidP="00293C0E">
      <w:pPr>
        <w:pStyle w:val="ListParagraph"/>
        <w:numPr>
          <w:ilvl w:val="0"/>
          <w:numId w:val="16"/>
        </w:numPr>
      </w:pPr>
      <w:r>
        <w:t xml:space="preserve">Chair </w:t>
      </w:r>
    </w:p>
    <w:p w14:paraId="381C598E" w14:textId="57E18B12" w:rsidR="00293C0E" w:rsidRDefault="00293C0E" w:rsidP="00293C0E">
      <w:pPr>
        <w:pStyle w:val="ListParagraph"/>
        <w:numPr>
          <w:ilvl w:val="0"/>
          <w:numId w:val="16"/>
        </w:numPr>
      </w:pPr>
      <w:r>
        <w:t>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w:t>
      </w:r>
    </w:p>
    <w:p w14:paraId="32A4644B" w14:textId="77777777" w:rsidR="00293C0E" w:rsidRDefault="00293C0E" w:rsidP="00293C0E">
      <w:pPr>
        <w:pStyle w:val="ListParagraph"/>
        <w:numPr>
          <w:ilvl w:val="0"/>
          <w:numId w:val="16"/>
        </w:numPr>
      </w:pPr>
      <w:r>
        <w:t>Secretary</w:t>
      </w:r>
    </w:p>
    <w:p w14:paraId="67A87007" w14:textId="77777777" w:rsidR="00293C0E" w:rsidRDefault="00293C0E" w:rsidP="00293C0E">
      <w:pPr>
        <w:pStyle w:val="ListParagraph"/>
        <w:numPr>
          <w:ilvl w:val="0"/>
          <w:numId w:val="16"/>
        </w:numPr>
      </w:pPr>
      <w:r>
        <w:t>Research experts from:</w:t>
      </w:r>
    </w:p>
    <w:p w14:paraId="43DEB421" w14:textId="77777777" w:rsidR="00293C0E" w:rsidRDefault="00293C0E" w:rsidP="00293C0E">
      <w:pPr>
        <w:pStyle w:val="ListParagraph"/>
        <w:numPr>
          <w:ilvl w:val="0"/>
          <w:numId w:val="17"/>
        </w:numPr>
      </w:pPr>
      <w:r>
        <w:t>Basic Medical Sciences</w:t>
      </w:r>
    </w:p>
    <w:p w14:paraId="51B12BEE" w14:textId="77777777" w:rsidR="00293C0E" w:rsidRDefault="00293C0E" w:rsidP="00293C0E">
      <w:pPr>
        <w:pStyle w:val="ListParagraph"/>
        <w:numPr>
          <w:ilvl w:val="0"/>
          <w:numId w:val="17"/>
        </w:numPr>
      </w:pPr>
      <w:r>
        <w:t>Clinical sciences</w:t>
      </w:r>
    </w:p>
    <w:p w14:paraId="14EF306A" w14:textId="77777777" w:rsidR="00293C0E" w:rsidRDefault="00293C0E" w:rsidP="00293C0E">
      <w:pPr>
        <w:pStyle w:val="ListParagraph"/>
        <w:numPr>
          <w:ilvl w:val="0"/>
          <w:numId w:val="17"/>
        </w:numPr>
      </w:pPr>
      <w:r>
        <w:t>Public health</w:t>
      </w:r>
    </w:p>
    <w:p w14:paraId="37211C03" w14:textId="77777777" w:rsidR="00293C0E" w:rsidRDefault="00293C0E" w:rsidP="00293C0E">
      <w:pPr>
        <w:pStyle w:val="ListParagraph"/>
        <w:numPr>
          <w:ilvl w:val="0"/>
          <w:numId w:val="16"/>
        </w:numPr>
      </w:pPr>
      <w:r>
        <w:t xml:space="preserve">Members from community </w:t>
      </w:r>
      <w:r w:rsidR="006264E6">
        <w:t xml:space="preserve">(preferably elected officials, </w:t>
      </w:r>
      <w:r>
        <w:t>members from judiciary, community leaders, or educators)</w:t>
      </w:r>
    </w:p>
    <w:p w14:paraId="0C3C8033" w14:textId="77CAD642" w:rsidR="00293C0E" w:rsidRDefault="00293C0E" w:rsidP="00293C0E">
      <w:r>
        <w:t>The KMU IBC should ideally consult with a national or international accreditation body to address issues pertaining to the organisation’s IBC</w:t>
      </w:r>
      <w:r w:rsidR="00BB20F5">
        <w:t xml:space="preserve"> functioning</w:t>
      </w:r>
      <w:r>
        <w:t>. In absence of such, IBC will seek guidance from</w:t>
      </w:r>
      <w:r w:rsidR="001136BD">
        <w:t xml:space="preserve"> a relevant KMU statutory body</w:t>
      </w:r>
      <w:r>
        <w:t>.</w:t>
      </w:r>
    </w:p>
    <w:p w14:paraId="080EE798" w14:textId="77777777" w:rsidR="00293C0E" w:rsidRDefault="00293C0E" w:rsidP="00293C0E">
      <w:pPr>
        <w:pStyle w:val="Heading2"/>
      </w:pPr>
      <w:bookmarkStart w:id="52" w:name="_Toc479177264"/>
      <w:bookmarkStart w:id="53" w:name="_Toc495251386"/>
      <w:r>
        <w:t>IBC Chair</w:t>
      </w:r>
      <w:bookmarkEnd w:id="52"/>
      <w:bookmarkEnd w:id="53"/>
      <w:r>
        <w:t xml:space="preserve"> </w:t>
      </w:r>
    </w:p>
    <w:p w14:paraId="3ED75523" w14:textId="77777777" w:rsidR="00293C0E" w:rsidRDefault="00293C0E" w:rsidP="00293C0E">
      <w:pPr>
        <w:pStyle w:val="Heading3"/>
      </w:pPr>
      <w:bookmarkStart w:id="54" w:name="_Toc479177265"/>
      <w:bookmarkStart w:id="55" w:name="_Toc495251387"/>
      <w:r>
        <w:t>IBC Chair Appointment</w:t>
      </w:r>
      <w:bookmarkEnd w:id="54"/>
      <w:bookmarkEnd w:id="55"/>
      <w:r>
        <w:t xml:space="preserve"> </w:t>
      </w:r>
    </w:p>
    <w:p w14:paraId="65E9EBEA" w14:textId="3DD41D2C" w:rsidR="00293C0E" w:rsidRDefault="00293C0E" w:rsidP="00293C0E">
      <w:r>
        <w:t>Vice chancellor will appoint the chair of KMU IBC. A senior faculty member from basic medical sciences</w:t>
      </w:r>
      <w:r w:rsidR="00BB20F5">
        <w:t xml:space="preserve"> </w:t>
      </w:r>
      <w:r>
        <w:t>should chair the IBC. The Chair should represent the organisation and have knowledge and experience in scientific research pertaining to potentially hazardous material.</w:t>
      </w:r>
    </w:p>
    <w:p w14:paraId="5A0C65CB" w14:textId="77777777" w:rsidR="00293C0E" w:rsidRDefault="00293C0E" w:rsidP="00293C0E">
      <w:pPr>
        <w:pStyle w:val="Heading3"/>
      </w:pPr>
      <w:bookmarkStart w:id="56" w:name="_Toc479177266"/>
      <w:bookmarkStart w:id="57" w:name="_Toc495251388"/>
      <w:r>
        <w:t>IBC Chair Responsibilities</w:t>
      </w:r>
      <w:bookmarkEnd w:id="56"/>
      <w:bookmarkEnd w:id="57"/>
      <w:r>
        <w:t xml:space="preserve"> </w:t>
      </w:r>
    </w:p>
    <w:p w14:paraId="28AA0B44" w14:textId="7050551E" w:rsidR="00293C0E" w:rsidRDefault="00293C0E" w:rsidP="00293C0E">
      <w:r>
        <w:t>The Chair should preside over the IBC meetings and serve as one of two contacts (in addition to the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with all regulatory agencies to help</w:t>
      </w:r>
      <w:r w:rsidR="00DA5D4C">
        <w:t xml:space="preserve"> liaise between the KMU,</w:t>
      </w:r>
      <w:r>
        <w:t xml:space="preserve"> community and the IBC. The Chair of IBC should designate a member  of the IBC to serve as A</w:t>
      </w:r>
      <w:r w:rsidR="00087216">
        <w:t>cting Chair in his/her absence.</w:t>
      </w:r>
    </w:p>
    <w:p w14:paraId="1E7F0679" w14:textId="49CD78C7" w:rsidR="00293C0E" w:rsidRDefault="00293C0E" w:rsidP="00293C0E">
      <w:pPr>
        <w:pStyle w:val="Heading2"/>
      </w:pPr>
      <w:bookmarkStart w:id="58" w:name="_Toc479177267"/>
      <w:bookmarkStart w:id="59" w:name="_Toc495251389"/>
      <w:r>
        <w:lastRenderedPageBreak/>
        <w:t>BSO</w:t>
      </w:r>
      <w:bookmarkEnd w:id="58"/>
      <w:bookmarkEnd w:id="59"/>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w:t>
      </w:r>
    </w:p>
    <w:p w14:paraId="0A281079" w14:textId="4259103C" w:rsidR="00293C0E" w:rsidRDefault="00293C0E" w:rsidP="00293C0E">
      <w:pPr>
        <w:pStyle w:val="Heading3"/>
      </w:pPr>
      <w:bookmarkStart w:id="60" w:name="_Toc479177268"/>
      <w:bookmarkStart w:id="61" w:name="_Toc495251390"/>
      <w:r>
        <w:t>BS</w:t>
      </w:r>
      <w:r w:rsidR="00BB20F5">
        <w:t>O</w:t>
      </w:r>
      <w:r>
        <w:t xml:space="preserve"> Appointment</w:t>
      </w:r>
      <w:bookmarkEnd w:id="60"/>
      <w:bookmarkEnd w:id="61"/>
      <w:r>
        <w:t xml:space="preserve"> </w:t>
      </w:r>
    </w:p>
    <w:p w14:paraId="3E0CB47E" w14:textId="7DDEED05" w:rsidR="00293C0E" w:rsidRDefault="00293C0E" w:rsidP="00293C0E">
      <w:r>
        <w:t>The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should be appointed by the</w:t>
      </w:r>
      <w:r w:rsidR="00BB20F5">
        <w:t xml:space="preserve"> VC</w:t>
      </w:r>
      <w:r>
        <w:t xml:space="preserve">. The BSO is a member of IBC and </w:t>
      </w:r>
      <w:r w:rsidR="00BB20F5">
        <w:t>shall be</w:t>
      </w:r>
      <w:r>
        <w:t xml:space="preserve"> experience</w:t>
      </w:r>
      <w:r w:rsidR="00BB20F5">
        <w:t>d</w:t>
      </w:r>
      <w:r>
        <w:t xml:space="preserve"> in working with potentially hazardous material. The appointed person is recommended to be a permanent BSO of the IBC. In case a permanent faculty member takes additional responsibility of BSO, allowance money </w:t>
      </w:r>
      <w:r w:rsidR="00BB20F5">
        <w:t>shall</w:t>
      </w:r>
      <w:r>
        <w:t xml:space="preserve"> be allocated for the faculty member. If BSO is appointed on regular basis, </w:t>
      </w:r>
      <w:r w:rsidR="00BB20F5">
        <w:t>their</w:t>
      </w:r>
      <w:r>
        <w:t xml:space="preserve"> appointed </w:t>
      </w:r>
      <w:r w:rsidR="00BB20F5">
        <w:t>shall</w:t>
      </w:r>
      <w:r>
        <w:t xml:space="preserve"> be made according to rules and regulations of KMU statutes. </w:t>
      </w:r>
    </w:p>
    <w:p w14:paraId="08752B01" w14:textId="4049BB7B" w:rsidR="00293C0E" w:rsidRDefault="00293C0E" w:rsidP="00293C0E">
      <w:pPr>
        <w:pStyle w:val="Heading3"/>
      </w:pPr>
      <w:bookmarkStart w:id="62" w:name="_Toc479177269"/>
      <w:bookmarkStart w:id="63" w:name="_Toc495251391"/>
      <w:r>
        <w:t>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Responsibilities</w:t>
      </w:r>
      <w:bookmarkEnd w:id="62"/>
      <w:bookmarkEnd w:id="63"/>
      <w:r>
        <w:t xml:space="preserve"> </w:t>
      </w:r>
    </w:p>
    <w:p w14:paraId="11FF880D" w14:textId="4B302750" w:rsidR="00293C0E" w:rsidRDefault="00293C0E" w:rsidP="00293C0E">
      <w:r>
        <w:t>The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is responsible for submitting all applications for approval and notifications and the annual report of IBC. The BSO will be responsible for day-to-day surveillance and monitoring of the laboratory practices. The BSO will be responsible for ensuring the personnel working with potentially hazardous material are trained in safe laboratory practices. BSO will be responsible for taking corrective actions if breach of safety is noticed. The BSO will be responsible for reviewing IB</w:t>
      </w:r>
      <w:r w:rsidR="001318E3">
        <w:t>C registration application from (KMU/IBC/Registration</w:t>
      </w:r>
      <w:r w:rsidR="00BB20F5">
        <w:t>_</w:t>
      </w:r>
      <w:r w:rsidR="001318E3">
        <w:t>v1)</w:t>
      </w:r>
      <w:r w:rsidR="00BB20F5">
        <w:t xml:space="preserve"> (Annex-I)</w:t>
      </w:r>
      <w:r>
        <w:t xml:space="preserve"> for each project and approve the research projects within two weeks after each AASRB committee meeting.</w:t>
      </w:r>
      <w:r w:rsidR="00DA5D4C">
        <w:t xml:space="preserve"> BSO will organize trainings for new students/researchers who </w:t>
      </w:r>
      <w:r w:rsidR="00D45B71">
        <w:t>intend to</w:t>
      </w:r>
      <w:r w:rsidR="00DA5D4C">
        <w:t xml:space="preserve"> carry out research in KMU laboratories.</w:t>
      </w:r>
    </w:p>
    <w:p w14:paraId="13132787" w14:textId="77777777" w:rsidR="00293C0E" w:rsidRDefault="00293C0E" w:rsidP="00293C0E">
      <w:pPr>
        <w:pStyle w:val="Heading2"/>
      </w:pPr>
      <w:bookmarkStart w:id="64" w:name="_Toc479177270"/>
      <w:bookmarkStart w:id="65" w:name="_Toc495251392"/>
      <w:r>
        <w:t>Secretary</w:t>
      </w:r>
      <w:bookmarkEnd w:id="64"/>
      <w:bookmarkEnd w:id="65"/>
    </w:p>
    <w:p w14:paraId="60E0207C" w14:textId="77777777" w:rsidR="00293C0E" w:rsidRDefault="00293C0E" w:rsidP="00293C0E">
      <w:pPr>
        <w:pStyle w:val="Heading3"/>
      </w:pPr>
      <w:bookmarkStart w:id="66" w:name="_Toc479177271"/>
      <w:bookmarkStart w:id="67" w:name="_Toc495251393"/>
      <w:r>
        <w:t>Secretary appointment</w:t>
      </w:r>
      <w:bookmarkEnd w:id="66"/>
      <w:bookmarkEnd w:id="67"/>
    </w:p>
    <w:p w14:paraId="114B28F7" w14:textId="7105D313" w:rsidR="00293C0E" w:rsidRDefault="00293C0E" w:rsidP="00293C0E">
      <w:r>
        <w:t>The secretary should be appointed by the Chair IBC. The secretary is a member of IBC and must be a</w:t>
      </w:r>
      <w:r w:rsidR="00D45B71">
        <w:t xml:space="preserve">n employee </w:t>
      </w:r>
      <w:r>
        <w:t xml:space="preserve">of KMU. </w:t>
      </w:r>
    </w:p>
    <w:p w14:paraId="0B6F3F23" w14:textId="77777777" w:rsidR="00293C0E" w:rsidRDefault="00293C0E" w:rsidP="00293C0E">
      <w:pPr>
        <w:pStyle w:val="Heading3"/>
      </w:pPr>
      <w:bookmarkStart w:id="68" w:name="_Toc479177272"/>
      <w:bookmarkStart w:id="69" w:name="_Toc495251394"/>
      <w:r>
        <w:t>Secretary responsibilities</w:t>
      </w:r>
      <w:bookmarkEnd w:id="68"/>
      <w:bookmarkEnd w:id="69"/>
    </w:p>
    <w:p w14:paraId="45D5C60E" w14:textId="77777777" w:rsidR="00293C0E" w:rsidRDefault="00293C0E" w:rsidP="00293C0E">
      <w:r>
        <w:t>The secretary will be responsible for general working of IBC, liaising with syndicate, coordinating trainings, keeping records of incidents and financial record keeping.</w:t>
      </w:r>
      <w:r w:rsidR="00487FFB">
        <w:t xml:space="preserve"> Issuing of notifications with the approval of IBC chair.</w:t>
      </w:r>
    </w:p>
    <w:p w14:paraId="351BE499" w14:textId="77777777" w:rsidR="00293C0E" w:rsidRDefault="00293C0E" w:rsidP="00293C0E">
      <w:pPr>
        <w:pStyle w:val="Heading2"/>
      </w:pPr>
      <w:bookmarkStart w:id="70" w:name="_Toc479177273"/>
      <w:bookmarkStart w:id="71" w:name="_Toc495251395"/>
      <w:r>
        <w:t>IBC Members</w:t>
      </w:r>
      <w:bookmarkEnd w:id="70"/>
      <w:bookmarkEnd w:id="71"/>
    </w:p>
    <w:p w14:paraId="0A1D8F70" w14:textId="579CB692" w:rsidR="00293C0E" w:rsidRDefault="00293C0E" w:rsidP="00293C0E">
      <w:r>
        <w:t>IBC members are appointed by the V</w:t>
      </w:r>
      <w:r w:rsidR="00EE5981">
        <w:t>C</w:t>
      </w:r>
      <w:r>
        <w:t xml:space="preserve"> KMU, and will serve a </w:t>
      </w:r>
      <w:r w:rsidR="00EE632F">
        <w:t>3</w:t>
      </w:r>
      <w:r w:rsidR="00DA5D4C">
        <w:t>-</w:t>
      </w:r>
      <w:r>
        <w:t xml:space="preserve">year term and may be re-appointed. There is no limit to the number of terms a member </w:t>
      </w:r>
      <w:r>
        <w:lastRenderedPageBreak/>
        <w:t xml:space="preserve">may serve as an IBC member. IBC members are responsible for ensuring that research and all other activities which involve potentially hazardous materials are reviewed and approved in a safe and appropriate manner in accordance with </w:t>
      </w:r>
      <w:r w:rsidR="00DA5D4C">
        <w:t>biosafety principles</w:t>
      </w:r>
      <w:r>
        <w:t>. Membership will be annually evaluated by the IBC Ch</w:t>
      </w:r>
      <w:r w:rsidR="00DA5D4C">
        <w:t>air and endorsed by VC KMU</w:t>
      </w:r>
      <w:r>
        <w:t>.</w:t>
      </w:r>
    </w:p>
    <w:p w14:paraId="2B14649A" w14:textId="77777777" w:rsidR="00293C0E" w:rsidRDefault="00293C0E" w:rsidP="00087216">
      <w:pPr>
        <w:pStyle w:val="Heading2"/>
      </w:pPr>
      <w:bookmarkStart w:id="72" w:name="_Toc479177274"/>
      <w:bookmarkStart w:id="73" w:name="_Toc495251396"/>
      <w:r>
        <w:t>Changes in IBC Membership</w:t>
      </w:r>
      <w:bookmarkEnd w:id="72"/>
      <w:bookmarkEnd w:id="73"/>
      <w:r>
        <w:t xml:space="preserve"> </w:t>
      </w:r>
    </w:p>
    <w:p w14:paraId="4864222A" w14:textId="26AC8ACE" w:rsidR="00293C0E" w:rsidRDefault="00293C0E" w:rsidP="00293C0E">
      <w:r>
        <w:t>IBC members may be  replaced by the chair.</w:t>
      </w:r>
      <w:r w:rsidR="00A01AF2">
        <w:t xml:space="preserve"> The IBC Chair notifies the VC</w:t>
      </w:r>
      <w:r>
        <w:t xml:space="preserve"> and concerned quarters such as KMU syn</w:t>
      </w:r>
      <w:r w:rsidR="00DA5D4C">
        <w:t>dicate</w:t>
      </w:r>
      <w:r>
        <w:t xml:space="preserve"> of changes in IBC membership as and when they occur. Such notice should include a revised list of members, contact details and background </w:t>
      </w:r>
      <w:r w:rsidR="00DA5D4C">
        <w:t>information on each new member.</w:t>
      </w:r>
    </w:p>
    <w:p w14:paraId="447F8444" w14:textId="77777777" w:rsidR="00293C0E" w:rsidRDefault="00293C0E" w:rsidP="00293C0E">
      <w:pPr>
        <w:pStyle w:val="Heading3"/>
      </w:pPr>
      <w:bookmarkStart w:id="74" w:name="_Toc479177275"/>
      <w:bookmarkStart w:id="75" w:name="_Toc495251397"/>
      <w:r>
        <w:t>Use of Consultants</w:t>
      </w:r>
      <w:bookmarkEnd w:id="74"/>
      <w:r w:rsidR="00136593">
        <w:t>/ Ad hoc members</w:t>
      </w:r>
      <w:bookmarkEnd w:id="75"/>
    </w:p>
    <w:p w14:paraId="6B020AD4" w14:textId="77777777" w:rsidR="00293C0E" w:rsidRDefault="00293C0E" w:rsidP="00293C0E">
      <w:r>
        <w:t>IBC may use qualified consultants (local or foreign) for advice and information, as and when required but such consultants should not have voting rights. These consultants may be staff of the organisation, consumers, government regulators, environmental groups or stakeholders, and representative</w:t>
      </w:r>
      <w:r w:rsidR="00087216">
        <w:t xml:space="preserve">s of department of health, KP. </w:t>
      </w:r>
    </w:p>
    <w:p w14:paraId="486656F5" w14:textId="77777777" w:rsidR="00293C0E" w:rsidRDefault="00293C0E" w:rsidP="00293C0E">
      <w:pPr>
        <w:pStyle w:val="Heading2"/>
      </w:pPr>
      <w:bookmarkStart w:id="76" w:name="_Toc479177276"/>
      <w:bookmarkStart w:id="77" w:name="_Toc495251398"/>
      <w:r>
        <w:t>IBC Meetings</w:t>
      </w:r>
      <w:bookmarkEnd w:id="76"/>
      <w:bookmarkEnd w:id="77"/>
      <w:r>
        <w:t xml:space="preserve"> </w:t>
      </w:r>
    </w:p>
    <w:p w14:paraId="1922DD3B" w14:textId="77777777" w:rsidR="00293C0E" w:rsidRDefault="00293C0E" w:rsidP="00293C0E">
      <w:pPr>
        <w:pStyle w:val="Heading3"/>
      </w:pPr>
      <w:bookmarkStart w:id="78" w:name="_Toc479177277"/>
      <w:bookmarkStart w:id="79" w:name="_Toc495251399"/>
      <w:r>
        <w:t>Regular Meetings</w:t>
      </w:r>
      <w:bookmarkEnd w:id="78"/>
      <w:bookmarkEnd w:id="79"/>
      <w:r>
        <w:t xml:space="preserve"> </w:t>
      </w:r>
    </w:p>
    <w:p w14:paraId="698DED4F" w14:textId="52D1DCCE" w:rsidR="00293C0E" w:rsidRDefault="00293C0E" w:rsidP="00293C0E">
      <w:r>
        <w:t xml:space="preserve">The IBC </w:t>
      </w:r>
      <w:r w:rsidR="00136593">
        <w:t>shall</w:t>
      </w:r>
      <w:r>
        <w:t xml:space="preserve"> meet before each </w:t>
      </w:r>
      <w:r w:rsidR="00DA5D4C">
        <w:t xml:space="preserve">KMU </w:t>
      </w:r>
      <w:r>
        <w:t>ethics committee meeting to review and approve projects and to conduct project extension review of approved projects.</w:t>
      </w:r>
    </w:p>
    <w:p w14:paraId="04D5D77B" w14:textId="77777777" w:rsidR="00293C0E" w:rsidRDefault="00293C0E" w:rsidP="00293C0E">
      <w:pPr>
        <w:pStyle w:val="Heading3"/>
      </w:pPr>
      <w:bookmarkStart w:id="80" w:name="_Toc479177278"/>
      <w:bookmarkStart w:id="81" w:name="_Toc495251400"/>
      <w:r>
        <w:t>Emergency Meetings</w:t>
      </w:r>
      <w:bookmarkEnd w:id="80"/>
      <w:bookmarkEnd w:id="81"/>
      <w:r>
        <w:t xml:space="preserve"> </w:t>
      </w:r>
    </w:p>
    <w:p w14:paraId="1AB82CC1" w14:textId="77777777" w:rsidR="00293C0E" w:rsidRDefault="00293C0E" w:rsidP="00293C0E">
      <w:r>
        <w:t>The Chair may call an emergency meeting of the IBC, as necessary, to address such issues as non-compliance or serious or unexpected events involving potentially hazardo</w:t>
      </w:r>
      <w:r w:rsidR="00DA5D4C">
        <w:t>us materials in KMU laboratories</w:t>
      </w:r>
      <w:r>
        <w:t>. The RRT subcommittee may hold emergency meetings to address issues</w:t>
      </w:r>
      <w:r w:rsidR="00DA5D4C">
        <w:t xml:space="preserve"> requiring immediate attention (eg. major power breakdown, flooding etc)</w:t>
      </w:r>
    </w:p>
    <w:p w14:paraId="26999BE4" w14:textId="09106B08" w:rsidR="00293C0E" w:rsidRDefault="00293C0E" w:rsidP="00293C0E">
      <w:pPr>
        <w:pStyle w:val="Heading3"/>
      </w:pPr>
      <w:bookmarkStart w:id="82" w:name="_Toc479177279"/>
      <w:bookmarkStart w:id="83" w:name="_Toc495251401"/>
      <w:r>
        <w:t>IBC</w:t>
      </w:r>
      <w:r w:rsidR="00136593">
        <w:t xml:space="preserve"> meeting agenda items</w:t>
      </w:r>
      <w:bookmarkEnd w:id="82"/>
      <w:bookmarkEnd w:id="83"/>
    </w:p>
    <w:p w14:paraId="6DFE4102" w14:textId="0C8400DF" w:rsidR="00293C0E" w:rsidRDefault="00293C0E" w:rsidP="00293C0E">
      <w:r>
        <w:t xml:space="preserve">Prior to the regular meeting, each member should be sent a soft copy of the </w:t>
      </w:r>
      <w:r w:rsidR="00136593">
        <w:t>agenda items</w:t>
      </w:r>
      <w:r>
        <w:t xml:space="preserve"> being reviewed at the meeting, in addition to other </w:t>
      </w:r>
      <w:r>
        <w:lastRenderedPageBreak/>
        <w:t xml:space="preserve">information </w:t>
      </w:r>
      <w:r w:rsidR="00087216">
        <w:t>to be discussed.</w:t>
      </w:r>
      <w:r w:rsidR="00DA5D4C">
        <w:t xml:space="preserve"> </w:t>
      </w:r>
      <w:r w:rsidR="00136593">
        <w:t>Secretary IBC</w:t>
      </w:r>
      <w:r w:rsidR="00DA5D4C">
        <w:t xml:space="preserve"> is responsible for dissemination of meeting agenda and documents</w:t>
      </w:r>
      <w:r w:rsidR="00136593">
        <w:t xml:space="preserve"> and writing minutes of meeting</w:t>
      </w:r>
    </w:p>
    <w:p w14:paraId="4E10D8FF" w14:textId="77777777" w:rsidR="00293C0E" w:rsidRDefault="00293C0E" w:rsidP="00293C0E">
      <w:pPr>
        <w:pStyle w:val="Heading3"/>
      </w:pPr>
      <w:bookmarkStart w:id="84" w:name="_Toc479177280"/>
      <w:bookmarkStart w:id="85" w:name="_Toc495251402"/>
      <w:r>
        <w:t>Quorum</w:t>
      </w:r>
      <w:bookmarkEnd w:id="84"/>
      <w:bookmarkEnd w:id="85"/>
      <w:r>
        <w:t xml:space="preserve"> </w:t>
      </w:r>
    </w:p>
    <w:p w14:paraId="77617E6F" w14:textId="77777777" w:rsidR="00293C0E" w:rsidRDefault="00293C0E" w:rsidP="00293C0E">
      <w:r>
        <w:t xml:space="preserve">At least 50% of the IBC membership (excluding members with conflict of interest) must be present to conduct business of the IBC. The final approval or disapproval of non-exempt projects of potentially hazardous materials requires a majority </w:t>
      </w:r>
      <w:r w:rsidR="00136593">
        <w:t xml:space="preserve">(&gt;50% ) </w:t>
      </w:r>
      <w:r>
        <w:t>vote by IBC members present and eligible to vote. If a quorum is lost at any time during the meeting, the meeting should be adjourned and no further action should be taken by the IBC until a quorum is re-established or a new meeting is appropriately convened.</w:t>
      </w:r>
      <w:r w:rsidR="00136593">
        <w:t xml:space="preserve"> IBC chair will be casting vote. </w:t>
      </w:r>
    </w:p>
    <w:p w14:paraId="723C5352" w14:textId="77777777" w:rsidR="00293C0E" w:rsidRDefault="00293C0E" w:rsidP="00293C0E">
      <w:pPr>
        <w:pStyle w:val="Heading3"/>
      </w:pPr>
      <w:bookmarkStart w:id="86" w:name="_Toc479177281"/>
      <w:bookmarkStart w:id="87" w:name="_Toc495251403"/>
      <w:r>
        <w:t>Attendance</w:t>
      </w:r>
      <w:bookmarkEnd w:id="86"/>
      <w:bookmarkEnd w:id="87"/>
      <w:r>
        <w:t xml:space="preserve"> </w:t>
      </w:r>
    </w:p>
    <w:p w14:paraId="0A027483" w14:textId="012B6784" w:rsidR="00EE5981" w:rsidRDefault="00293C0E" w:rsidP="00293C0E">
      <w:r>
        <w:t>Attendance of members at IBC meetings is mandatory. Members who are unable to attend a meeting should p</w:t>
      </w:r>
      <w:r w:rsidR="00DA5D4C">
        <w:t>rovide a written prior notification to IBC</w:t>
      </w:r>
      <w:r>
        <w:t xml:space="preserve">. </w:t>
      </w:r>
      <w:r w:rsidR="00DA5D4C">
        <w:t xml:space="preserve">The Chair has the authority to call for explanation of absence from the IBC members. </w:t>
      </w:r>
      <w:r>
        <w:t>Members who fail to attend t</w:t>
      </w:r>
      <w:r w:rsidR="00136593">
        <w:t>wo</w:t>
      </w:r>
      <w:r>
        <w:t xml:space="preserve"> con</w:t>
      </w:r>
      <w:r w:rsidR="00DA5D4C">
        <w:t>secutive meeting</w:t>
      </w:r>
      <w:r w:rsidR="006264E6">
        <w:t xml:space="preserve"> </w:t>
      </w:r>
      <w:r>
        <w:t xml:space="preserve">or </w:t>
      </w:r>
      <w:r w:rsidR="00136593">
        <w:t>four</w:t>
      </w:r>
      <w:r>
        <w:t xml:space="preserve"> meetings in a calendar year or fail to contribute in the research review process </w:t>
      </w:r>
      <w:r w:rsidR="00136593">
        <w:t xml:space="preserve">will be called to explain for their absence. </w:t>
      </w:r>
    </w:p>
    <w:p w14:paraId="74D44EC0" w14:textId="77777777" w:rsidR="00EE5981" w:rsidRDefault="00EE5981" w:rsidP="00EE5981">
      <w:pPr>
        <w:pStyle w:val="Heading2"/>
      </w:pPr>
      <w:bookmarkStart w:id="88" w:name="_Toc495251404"/>
      <w:r>
        <w:t>Conflict of Interest</w:t>
      </w:r>
      <w:bookmarkEnd w:id="88"/>
    </w:p>
    <w:p w14:paraId="0FDE00E8" w14:textId="6FC83759" w:rsidR="00EE5981" w:rsidRDefault="00EE5981" w:rsidP="00EE5981">
      <w:r>
        <w:t>IBC members who have a conflict of interest in the project shall not be present during the IBC’s initial or project extension review (i.e. deliberations and voting) on the project. This might be their own proposal, or a proposal in which they are co-in</w:t>
      </w:r>
      <w:r w:rsidR="00D45B71">
        <w:t>vestigators, or in which they or</w:t>
      </w:r>
      <w:r>
        <w:t xml:space="preserve"> a family member has a fi</w:t>
      </w:r>
      <w:r w:rsidR="00D45B71">
        <w:t>nancial interest. Minutes shall</w:t>
      </w:r>
      <w:r>
        <w:t xml:space="preserve"> record the information on such members who have declared a conflict of interest. Notwithstanding this, those with a conflict of interest may be requested by the IBC to provide additional information. Member with a conflict of interest may be called in front of the IBC to explain the nature of the project. It will be made clear that the presence of the member is just as PI but not in the capacity of IBC member.</w:t>
      </w:r>
    </w:p>
    <w:p w14:paraId="0F555951" w14:textId="218E7A2A" w:rsidR="00293C0E" w:rsidRDefault="00293C0E" w:rsidP="00293C0E"/>
    <w:p w14:paraId="58503AE3" w14:textId="77777777" w:rsidR="00293C0E" w:rsidRDefault="00293C0E" w:rsidP="00087216">
      <w:pPr>
        <w:pStyle w:val="Heading3"/>
      </w:pPr>
      <w:bookmarkStart w:id="89" w:name="_Toc479177282"/>
      <w:bookmarkStart w:id="90" w:name="_Toc495251405"/>
      <w:r>
        <w:t>Minutes of Meetings</w:t>
      </w:r>
      <w:bookmarkEnd w:id="89"/>
      <w:bookmarkEnd w:id="90"/>
      <w:r>
        <w:t xml:space="preserve"> </w:t>
      </w:r>
    </w:p>
    <w:p w14:paraId="18EFF4BA" w14:textId="77777777" w:rsidR="00293C0E" w:rsidRDefault="00293C0E" w:rsidP="00293C0E">
      <w:r>
        <w:t>Minutes of IBC meetings should inc</w:t>
      </w:r>
      <w:r w:rsidR="00087216">
        <w:t>lude the following information:</w:t>
      </w:r>
    </w:p>
    <w:p w14:paraId="488C4A61" w14:textId="77777777" w:rsidR="00087216" w:rsidRDefault="00087216" w:rsidP="00293C0E">
      <w:pPr>
        <w:pStyle w:val="ListParagraph"/>
        <w:numPr>
          <w:ilvl w:val="0"/>
          <w:numId w:val="19"/>
        </w:numPr>
      </w:pPr>
      <w:r>
        <w:t>A</w:t>
      </w:r>
      <w:r w:rsidR="00293C0E">
        <w:t xml:space="preserve">ttendance of members and guests. </w:t>
      </w:r>
    </w:p>
    <w:p w14:paraId="490E37AA" w14:textId="77777777" w:rsidR="00087216" w:rsidRDefault="00293C0E" w:rsidP="00293C0E">
      <w:pPr>
        <w:pStyle w:val="ListParagraph"/>
        <w:numPr>
          <w:ilvl w:val="0"/>
          <w:numId w:val="19"/>
        </w:numPr>
      </w:pPr>
      <w:r>
        <w:t>The status of the IBC’s review on all applications and notifications.</w:t>
      </w:r>
    </w:p>
    <w:p w14:paraId="417A5916" w14:textId="77777777" w:rsidR="00087216" w:rsidRDefault="00293C0E" w:rsidP="00293C0E">
      <w:pPr>
        <w:pStyle w:val="ListParagraph"/>
        <w:numPr>
          <w:ilvl w:val="0"/>
          <w:numId w:val="19"/>
        </w:numPr>
      </w:pPr>
      <w:r>
        <w:lastRenderedPageBreak/>
        <w:t xml:space="preserve">IBC actions taken on each project reviewed and any required modifications for IBC approval. </w:t>
      </w:r>
    </w:p>
    <w:p w14:paraId="0DB88327" w14:textId="77777777" w:rsidR="00087216" w:rsidRDefault="00293C0E" w:rsidP="00293C0E">
      <w:pPr>
        <w:pStyle w:val="ListParagraph"/>
        <w:numPr>
          <w:ilvl w:val="0"/>
          <w:numId w:val="19"/>
        </w:numPr>
      </w:pPr>
      <w:r>
        <w:t>Remarks and plan of action to be taken by PI/supervisor after inspection of laboratory facilities. In case of research being undertaken outside KMU laboratories, a note on</w:t>
      </w:r>
      <w:r w:rsidR="00DA5D4C">
        <w:t xml:space="preserve"> whether</w:t>
      </w:r>
      <w:r>
        <w:t xml:space="preserve"> satisfactory</w:t>
      </w:r>
      <w:r w:rsidR="00DA5D4C">
        <w:t xml:space="preserve"> biosafety protocols are in place.</w:t>
      </w:r>
    </w:p>
    <w:p w14:paraId="7A8C20B1" w14:textId="77777777" w:rsidR="00087216" w:rsidRDefault="00293C0E" w:rsidP="00293C0E">
      <w:pPr>
        <w:pStyle w:val="ListParagraph"/>
        <w:numPr>
          <w:ilvl w:val="0"/>
          <w:numId w:val="19"/>
        </w:numPr>
      </w:pPr>
      <w:r>
        <w:t xml:space="preserve">Notation of members who were not present during deliberations and voting, on projects where they had a conflict of interest. </w:t>
      </w:r>
    </w:p>
    <w:p w14:paraId="6CCF28F9" w14:textId="77777777" w:rsidR="00293C0E" w:rsidRDefault="00293C0E" w:rsidP="00293C0E">
      <w:pPr>
        <w:pStyle w:val="ListParagraph"/>
        <w:numPr>
          <w:ilvl w:val="0"/>
          <w:numId w:val="19"/>
        </w:numPr>
      </w:pPr>
      <w:r>
        <w:t>The basis for disapproving any projects on possession and/or use of potentially hazardous material</w:t>
      </w:r>
    </w:p>
    <w:p w14:paraId="2A39ABA1" w14:textId="2D3D1BEF" w:rsidR="00293C0E" w:rsidRDefault="00293C0E" w:rsidP="00293C0E">
      <w:pPr>
        <w:pStyle w:val="Heading2"/>
      </w:pPr>
      <w:bookmarkStart w:id="91" w:name="_Toc495242018"/>
      <w:bookmarkStart w:id="92" w:name="_Toc479177283"/>
      <w:bookmarkStart w:id="93" w:name="_Toc495251406"/>
      <w:bookmarkEnd w:id="91"/>
      <w:r>
        <w:t>IBC Records</w:t>
      </w:r>
      <w:bookmarkEnd w:id="92"/>
      <w:bookmarkEnd w:id="93"/>
      <w:r>
        <w:t xml:space="preserve"> </w:t>
      </w:r>
    </w:p>
    <w:p w14:paraId="3F92D215" w14:textId="77777777" w:rsidR="00293C0E" w:rsidRDefault="00293C0E" w:rsidP="00293C0E">
      <w:r>
        <w:t>The IBC should retain the followin</w:t>
      </w:r>
      <w:r w:rsidR="00AF6357">
        <w:t>g records for five years at least.</w:t>
      </w:r>
    </w:p>
    <w:p w14:paraId="7E92468B" w14:textId="77777777" w:rsidR="00087216" w:rsidRDefault="00293C0E" w:rsidP="00293C0E">
      <w:pPr>
        <w:pStyle w:val="ListParagraph"/>
        <w:numPr>
          <w:ilvl w:val="0"/>
          <w:numId w:val="20"/>
        </w:numPr>
      </w:pPr>
      <w:r>
        <w:t xml:space="preserve">Confirmed and duly signed IBC meeting minutes, including attendance of IBC members and vote counts. </w:t>
      </w:r>
    </w:p>
    <w:p w14:paraId="4CA942C6" w14:textId="77777777" w:rsidR="00087216" w:rsidRDefault="00293C0E" w:rsidP="00293C0E">
      <w:pPr>
        <w:pStyle w:val="ListParagraph"/>
        <w:numPr>
          <w:ilvl w:val="0"/>
          <w:numId w:val="20"/>
        </w:numPr>
      </w:pPr>
      <w:r>
        <w:t xml:space="preserve">IBC approved projects and related attachments. </w:t>
      </w:r>
    </w:p>
    <w:p w14:paraId="14737E93" w14:textId="77777777" w:rsidR="00087216" w:rsidRDefault="00293C0E" w:rsidP="00293C0E">
      <w:pPr>
        <w:pStyle w:val="ListParagraph"/>
        <w:numPr>
          <w:ilvl w:val="0"/>
          <w:numId w:val="20"/>
        </w:numPr>
      </w:pPr>
      <w:r>
        <w:t xml:space="preserve">Annual report. </w:t>
      </w:r>
    </w:p>
    <w:p w14:paraId="2DCB7C4F" w14:textId="77777777" w:rsidR="00087216" w:rsidRDefault="00293C0E" w:rsidP="00293C0E">
      <w:pPr>
        <w:pStyle w:val="ListParagraph"/>
        <w:numPr>
          <w:ilvl w:val="0"/>
          <w:numId w:val="20"/>
        </w:numPr>
      </w:pPr>
      <w:r>
        <w:t xml:space="preserve">A register of IBC members. </w:t>
      </w:r>
    </w:p>
    <w:p w14:paraId="726CB14C" w14:textId="77777777" w:rsidR="00293C0E" w:rsidRDefault="00293C0E" w:rsidP="00293C0E">
      <w:pPr>
        <w:pStyle w:val="ListParagraph"/>
        <w:numPr>
          <w:ilvl w:val="0"/>
          <w:numId w:val="20"/>
        </w:numPr>
      </w:pPr>
      <w:r>
        <w:t xml:space="preserve">The status of all applications and notifications to the KMU syndicate. </w:t>
      </w:r>
    </w:p>
    <w:p w14:paraId="4EDA9F34" w14:textId="1DBDDE87" w:rsidR="00293C0E" w:rsidRDefault="00293C0E" w:rsidP="00293C0E">
      <w:r>
        <w:t>The IBC may also provide relevant information on a separate tab on KMU’s website. All official records of the IBC will be kept</w:t>
      </w:r>
      <w:r w:rsidR="00AF6357">
        <w:t xml:space="preserve"> with the secretary IBC in KMU.</w:t>
      </w:r>
    </w:p>
    <w:p w14:paraId="7E76E2A8" w14:textId="43D74D76" w:rsidR="00EE5981" w:rsidRDefault="00EE5981" w:rsidP="00EE5981">
      <w:pPr>
        <w:pStyle w:val="Heading2"/>
      </w:pPr>
      <w:bookmarkStart w:id="94" w:name="_Toc495251407"/>
      <w:r>
        <w:t>IBC Responsibilities</w:t>
      </w:r>
      <w:r w:rsidR="002448F7">
        <w:fldChar w:fldCharType="begin"/>
      </w:r>
      <w:r w:rsidR="002448F7">
        <w:instrText xml:space="preserve"> XE "</w:instrText>
      </w:r>
      <w:r w:rsidR="002448F7" w:rsidRPr="00B93E3B">
        <w:instrText>IBC Responsibilities</w:instrText>
      </w:r>
      <w:r w:rsidR="002448F7">
        <w:instrText xml:space="preserve">" </w:instrText>
      </w:r>
      <w:r w:rsidR="002448F7">
        <w:fldChar w:fldCharType="end"/>
      </w:r>
      <w:r w:rsidR="002448F7">
        <w:fldChar w:fldCharType="begin"/>
      </w:r>
      <w:r w:rsidR="002448F7">
        <w:instrText xml:space="preserve"> XE "</w:instrText>
      </w:r>
      <w:r w:rsidR="002448F7" w:rsidRPr="00B93E3B">
        <w:instrText>IBC Responsibilities</w:instrText>
      </w:r>
      <w:r w:rsidR="002448F7">
        <w:instrText xml:space="preserve">" </w:instrText>
      </w:r>
      <w:r w:rsidR="002448F7">
        <w:fldChar w:fldCharType="end"/>
      </w:r>
      <w:r w:rsidR="002448F7">
        <w:t xml:space="preserve"> (Also section 3)</w:t>
      </w:r>
      <w:bookmarkEnd w:id="94"/>
    </w:p>
    <w:p w14:paraId="31E23208" w14:textId="77777777" w:rsidR="00EE5981" w:rsidRDefault="00EE5981" w:rsidP="00EE5981"/>
    <w:p w14:paraId="4DA61F11" w14:textId="77777777" w:rsidR="00EE5981" w:rsidRDefault="00EE5981" w:rsidP="00EE5981">
      <w:r>
        <w:t>KMU IBC is established to ensure safe laboratory practices, and safeguard human life and the environment in research, teaching, clinical and diagnostic work in KMU laboratories, constituent and affiliated institutions’ premises or in the field. The responsibilities of the IBC include, but are not limited to the following:</w:t>
      </w:r>
    </w:p>
    <w:p w14:paraId="7902B7EC" w14:textId="77777777" w:rsidR="00EE5981" w:rsidRDefault="00EE5981" w:rsidP="00EE5981"/>
    <w:p w14:paraId="7856D663" w14:textId="77777777" w:rsidR="00EE5981" w:rsidRDefault="00EE5981" w:rsidP="00EE5981">
      <w:pPr>
        <w:pStyle w:val="ListParagraph"/>
        <w:numPr>
          <w:ilvl w:val="0"/>
          <w:numId w:val="12"/>
        </w:numPr>
      </w:pPr>
      <w:r>
        <w:t xml:space="preserve">Provide guidance to PI/supervisor on biosafety policies and issues in the use of hazards in research, including safety of laboratory personnel and other members of the organisation. </w:t>
      </w:r>
    </w:p>
    <w:p w14:paraId="366B8555" w14:textId="73D72E5E" w:rsidR="00EE5981" w:rsidRDefault="00EE5981" w:rsidP="00EE5981">
      <w:pPr>
        <w:pStyle w:val="ListParagraph"/>
        <w:numPr>
          <w:ilvl w:val="0"/>
          <w:numId w:val="12"/>
        </w:numPr>
      </w:pPr>
      <w:r>
        <w:t>Recommend approval of research projects that includes use of potentially biohazardous and periodically reviewing these research projects.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will be part of Ethics board and will discuss with ethics board members. </w:t>
      </w:r>
    </w:p>
    <w:p w14:paraId="55E6E0F9" w14:textId="77777777" w:rsidR="00EE5981" w:rsidRDefault="00EE5981" w:rsidP="00EE5981">
      <w:pPr>
        <w:pStyle w:val="ListParagraph"/>
        <w:numPr>
          <w:ilvl w:val="0"/>
          <w:numId w:val="12"/>
        </w:numPr>
      </w:pPr>
      <w:r>
        <w:lastRenderedPageBreak/>
        <w:t xml:space="preserve">Assess and monitor the facilities, procedures, practices, training and expertise of personnel involved in potentially hazardous research. </w:t>
      </w:r>
    </w:p>
    <w:p w14:paraId="15519B28" w14:textId="77777777" w:rsidR="00EE5981" w:rsidRDefault="00EE5981" w:rsidP="00EE5981">
      <w:pPr>
        <w:pStyle w:val="ListParagraph"/>
        <w:numPr>
          <w:ilvl w:val="0"/>
          <w:numId w:val="12"/>
        </w:numPr>
      </w:pPr>
      <w:r>
        <w:t xml:space="preserve">Notify the PI of the results of the IBC’s review, approval, or rejection of their application for approval and notification of all activities involving the use of potentially hazardous material. </w:t>
      </w:r>
    </w:p>
    <w:p w14:paraId="76BA1A2E" w14:textId="77777777" w:rsidR="00EE5981" w:rsidRDefault="00EE5981" w:rsidP="00EE5981">
      <w:pPr>
        <w:pStyle w:val="ListParagraph"/>
        <w:numPr>
          <w:ilvl w:val="0"/>
          <w:numId w:val="12"/>
        </w:numPr>
      </w:pPr>
      <w:r>
        <w:t xml:space="preserve">Assess and set containment levels for potentially hazardous material research and modify containment levels as necessary. </w:t>
      </w:r>
    </w:p>
    <w:p w14:paraId="5C8B4FF2" w14:textId="77777777" w:rsidR="00EE5981" w:rsidRDefault="00EE5981" w:rsidP="00EE5981">
      <w:pPr>
        <w:pStyle w:val="ListParagraph"/>
        <w:numPr>
          <w:ilvl w:val="0"/>
          <w:numId w:val="12"/>
        </w:numPr>
      </w:pPr>
      <w:r>
        <w:t xml:space="preserve">Assess field experiments to ensure that the proposed risk assessment, risk management and emergency response plan are sufficient. </w:t>
      </w:r>
    </w:p>
    <w:p w14:paraId="6786CCDB" w14:textId="77777777" w:rsidR="00EE5981" w:rsidRDefault="00EE5981" w:rsidP="00EE5981">
      <w:pPr>
        <w:pStyle w:val="ListParagraph"/>
        <w:numPr>
          <w:ilvl w:val="0"/>
          <w:numId w:val="12"/>
        </w:numPr>
      </w:pPr>
      <w:r>
        <w:t xml:space="preserve">Adopt and implement emergency response plan covering accidental spills and personnel contamination, resulting from potentially biohazardous materials research. </w:t>
      </w:r>
    </w:p>
    <w:p w14:paraId="396DD483" w14:textId="77777777" w:rsidR="00EE5981" w:rsidRDefault="00EE5981" w:rsidP="00EE5981">
      <w:pPr>
        <w:pStyle w:val="ListParagraph"/>
        <w:numPr>
          <w:ilvl w:val="0"/>
          <w:numId w:val="12"/>
        </w:numPr>
      </w:pPr>
      <w:r>
        <w:t>Ensure the information provided in the relevant application form (Approval/Notification) is correct and complete.</w:t>
      </w:r>
    </w:p>
    <w:p w14:paraId="457E6F18" w14:textId="77777777" w:rsidR="00EE5981" w:rsidRDefault="00EE5981" w:rsidP="00EE5981">
      <w:pPr>
        <w:pStyle w:val="ListParagraph"/>
        <w:numPr>
          <w:ilvl w:val="0"/>
          <w:numId w:val="12"/>
        </w:numPr>
      </w:pPr>
      <w:r>
        <w:t xml:space="preserve">Recommend suspension of project approval for the possession or use of potentially hazardous material. including research, where the IBC finds non-compliance or that such use or possession poses a threat to the health and safety of the community. </w:t>
      </w:r>
    </w:p>
    <w:p w14:paraId="1E78CCD4" w14:textId="77777777" w:rsidR="00EE5981" w:rsidRDefault="00EE5981" w:rsidP="00EE5981">
      <w:pPr>
        <w:pStyle w:val="Heading2"/>
      </w:pPr>
      <w:bookmarkStart w:id="95" w:name="_Toc495251408"/>
      <w:r>
        <w:t>Other related responsibilities</w:t>
      </w:r>
      <w:bookmarkEnd w:id="95"/>
      <w:r>
        <w:t xml:space="preserve"> </w:t>
      </w:r>
    </w:p>
    <w:p w14:paraId="1B56A414" w14:textId="77777777" w:rsidR="00EE5981" w:rsidRDefault="00EE5981" w:rsidP="00EE5981">
      <w:pPr>
        <w:pStyle w:val="ListParagraph"/>
        <w:numPr>
          <w:ilvl w:val="0"/>
          <w:numId w:val="14"/>
        </w:numPr>
        <w:ind w:left="709"/>
      </w:pPr>
      <w:r>
        <w:t>Advocate formation of institutional biosafety committees in other institutions.</w:t>
      </w:r>
    </w:p>
    <w:p w14:paraId="65E15C8B" w14:textId="77777777" w:rsidR="00EE5981" w:rsidRDefault="00EE5981" w:rsidP="00EE5981">
      <w:pPr>
        <w:pStyle w:val="ListParagraph"/>
        <w:numPr>
          <w:ilvl w:val="0"/>
          <w:numId w:val="14"/>
        </w:numPr>
        <w:ind w:left="709"/>
      </w:pPr>
      <w:r>
        <w:t>Advocate national legislations towards establishment of a national biosafety board.</w:t>
      </w:r>
    </w:p>
    <w:p w14:paraId="11A83311" w14:textId="77777777" w:rsidR="00EE5981" w:rsidRDefault="00EE5981" w:rsidP="00EE5981">
      <w:pPr>
        <w:pStyle w:val="ListParagraph"/>
        <w:numPr>
          <w:ilvl w:val="0"/>
          <w:numId w:val="14"/>
        </w:numPr>
        <w:ind w:left="709"/>
      </w:pPr>
      <w:r>
        <w:t>Provide training to IBC members from other institutions.</w:t>
      </w:r>
    </w:p>
    <w:p w14:paraId="7CBBBC3C" w14:textId="77777777" w:rsidR="00EE5981" w:rsidRDefault="00EE5981" w:rsidP="00EE5981">
      <w:pPr>
        <w:pStyle w:val="ListParagraph"/>
        <w:numPr>
          <w:ilvl w:val="0"/>
          <w:numId w:val="14"/>
        </w:numPr>
        <w:ind w:left="709"/>
      </w:pPr>
      <w:r>
        <w:t xml:space="preserve">Routinely review the policies and procedures of the IBC and modify them as necessary to ensure appropriate biosafety measures </w:t>
      </w:r>
    </w:p>
    <w:p w14:paraId="49313851" w14:textId="77777777" w:rsidR="00EE5981" w:rsidRDefault="00EE5981" w:rsidP="00EE5981">
      <w:pPr>
        <w:pStyle w:val="ListParagraph"/>
        <w:numPr>
          <w:ilvl w:val="0"/>
          <w:numId w:val="14"/>
        </w:numPr>
        <w:ind w:left="709"/>
      </w:pPr>
      <w:r>
        <w:t>Collaborate and develop national IBC guidelines and national biorisk management curriculum.</w:t>
      </w:r>
    </w:p>
    <w:p w14:paraId="004A5246" w14:textId="77777777" w:rsidR="00EE5981" w:rsidRDefault="00EE5981" w:rsidP="00EE5981">
      <w:pPr>
        <w:pStyle w:val="ListParagraph"/>
        <w:numPr>
          <w:ilvl w:val="0"/>
          <w:numId w:val="14"/>
        </w:numPr>
        <w:ind w:left="709"/>
      </w:pPr>
      <w:r>
        <w:t>Coordinate with laboratory in-charge technologist to keep up-to-date SOPs.</w:t>
      </w:r>
    </w:p>
    <w:p w14:paraId="3E42E88C" w14:textId="77777777" w:rsidR="00EE5981" w:rsidRDefault="00EE5981" w:rsidP="00EE5981">
      <w:pPr>
        <w:pStyle w:val="Heading2"/>
      </w:pPr>
      <w:bookmarkStart w:id="96" w:name="_Toc495251409"/>
      <w:r>
        <w:t>Research projects that require IBC Approval</w:t>
      </w:r>
      <w:bookmarkEnd w:id="96"/>
      <w:r>
        <w:t xml:space="preserve"> </w:t>
      </w:r>
    </w:p>
    <w:p w14:paraId="27E027A4" w14:textId="77777777" w:rsidR="00EE5981" w:rsidRDefault="00EE5981" w:rsidP="00EE5981">
      <w:r>
        <w:t xml:space="preserve">IBC approval is required for activities involving the following: </w:t>
      </w:r>
    </w:p>
    <w:p w14:paraId="5D5D8C34" w14:textId="77777777" w:rsidR="00EE5981" w:rsidRDefault="00EE5981" w:rsidP="00EE5981"/>
    <w:p w14:paraId="68D8879F" w14:textId="77777777" w:rsidR="00EE5981" w:rsidRDefault="00EE5981" w:rsidP="00EE5981">
      <w:pPr>
        <w:pStyle w:val="ListParagraph"/>
        <w:numPr>
          <w:ilvl w:val="0"/>
          <w:numId w:val="15"/>
        </w:numPr>
      </w:pPr>
      <w:r>
        <w:t>Use of human material (blood, sputum, CSF etc) in diagnosis and research where the nature of potential risk is not known.</w:t>
      </w:r>
    </w:p>
    <w:p w14:paraId="55D7CBB5" w14:textId="77777777" w:rsidR="00EE5981" w:rsidRDefault="00EE5981" w:rsidP="00EE5981">
      <w:pPr>
        <w:pStyle w:val="ListParagraph"/>
        <w:numPr>
          <w:ilvl w:val="0"/>
          <w:numId w:val="15"/>
        </w:numPr>
      </w:pPr>
      <w:r>
        <w:lastRenderedPageBreak/>
        <w:t xml:space="preserve">Use of human material (blood, sputum, CSF etc) in diagnosis and research where the nature of potential risk is expected. </w:t>
      </w:r>
    </w:p>
    <w:p w14:paraId="52AEBCA3" w14:textId="77777777" w:rsidR="00EE5981" w:rsidRDefault="00EE5981" w:rsidP="00EE5981">
      <w:pPr>
        <w:pStyle w:val="ListParagraph"/>
        <w:numPr>
          <w:ilvl w:val="0"/>
          <w:numId w:val="15"/>
        </w:numPr>
      </w:pPr>
      <w:r>
        <w:t>Storage of potentially hazardous material in storage areas where others have access to.</w:t>
      </w:r>
    </w:p>
    <w:p w14:paraId="1487A9E9" w14:textId="77777777" w:rsidR="00EE5981" w:rsidRDefault="00EE5981" w:rsidP="00EE5981">
      <w:pPr>
        <w:pStyle w:val="ListParagraph"/>
        <w:numPr>
          <w:ilvl w:val="0"/>
          <w:numId w:val="15"/>
        </w:numPr>
      </w:pPr>
      <w:r>
        <w:t>Use of animals whereby the project is potentially hazardous to humans.</w:t>
      </w:r>
    </w:p>
    <w:p w14:paraId="338E0A51" w14:textId="77777777" w:rsidR="00EE5981" w:rsidRDefault="00EE5981" w:rsidP="00EE5981">
      <w:pPr>
        <w:pStyle w:val="ListParagraph"/>
        <w:numPr>
          <w:ilvl w:val="0"/>
          <w:numId w:val="15"/>
        </w:numPr>
      </w:pPr>
      <w:r>
        <w:t xml:space="preserve">Deliberate transfer of a drug resistance trait to microorganisms. </w:t>
      </w:r>
    </w:p>
    <w:p w14:paraId="6B2E8184" w14:textId="77777777" w:rsidR="00EE5981" w:rsidRDefault="00EE5981" w:rsidP="00EE5981">
      <w:pPr>
        <w:pStyle w:val="ListParagraph"/>
        <w:numPr>
          <w:ilvl w:val="0"/>
          <w:numId w:val="15"/>
        </w:numPr>
      </w:pPr>
      <w:r>
        <w:t xml:space="preserve">Deliberate transfer of rDNA or DNA/ RNA derived from rDNA into human research participants (human gene transfer). </w:t>
      </w:r>
    </w:p>
    <w:p w14:paraId="722B98B7" w14:textId="77777777" w:rsidR="00EE5981" w:rsidRDefault="00EE5981" w:rsidP="00EE5981">
      <w:pPr>
        <w:pStyle w:val="ListParagraph"/>
        <w:numPr>
          <w:ilvl w:val="0"/>
          <w:numId w:val="15"/>
        </w:numPr>
      </w:pPr>
      <w:r>
        <w:t xml:space="preserve">Deliberate formation of rDNA containing genes for the biosynthesis of toxin molecules lethal for vertebrates at an LD50 of less than 100 nanograms per kilogram body weight. </w:t>
      </w:r>
    </w:p>
    <w:p w14:paraId="0D8E96C0" w14:textId="77777777" w:rsidR="00EE5981" w:rsidRDefault="00EE5981" w:rsidP="00EE5981">
      <w:pPr>
        <w:pStyle w:val="ListParagraph"/>
        <w:numPr>
          <w:ilvl w:val="0"/>
          <w:numId w:val="15"/>
        </w:numPr>
      </w:pPr>
      <w:r>
        <w:t xml:space="preserve">Use of Risk Group 2, Risk Group 3 or Risk Group 4 agents as host-vector systems </w:t>
      </w:r>
    </w:p>
    <w:p w14:paraId="3239F760" w14:textId="77777777" w:rsidR="00EE5981" w:rsidRDefault="00EE5981" w:rsidP="00EE5981">
      <w:pPr>
        <w:pStyle w:val="ListParagraph"/>
        <w:numPr>
          <w:ilvl w:val="0"/>
          <w:numId w:val="15"/>
        </w:numPr>
      </w:pPr>
      <w:r>
        <w:t xml:space="preserve">Cloning of DNA from Risk Group 2 or greater agents into non-pathogenic prokaryotes or lower eukaryotic host-vector systems. </w:t>
      </w:r>
    </w:p>
    <w:p w14:paraId="74D3FD7B" w14:textId="77777777" w:rsidR="00EE5981" w:rsidRDefault="00EE5981" w:rsidP="00EE5981">
      <w:pPr>
        <w:pStyle w:val="ListParagraph"/>
        <w:numPr>
          <w:ilvl w:val="0"/>
          <w:numId w:val="15"/>
        </w:numPr>
      </w:pPr>
      <w:r>
        <w:t xml:space="preserve">Use of whole animals (immunocompetent or deficient) where pathogens can replicate and risk loss of containment. </w:t>
      </w:r>
    </w:p>
    <w:p w14:paraId="03B04F33" w14:textId="77777777" w:rsidR="00EE5981" w:rsidRDefault="00EE5981" w:rsidP="00EE5981">
      <w:pPr>
        <w:pStyle w:val="ListParagraph"/>
        <w:numPr>
          <w:ilvl w:val="0"/>
          <w:numId w:val="15"/>
        </w:numPr>
      </w:pPr>
      <w:r>
        <w:t xml:space="preserve">Viable rDNA-modified microorganism tested on whole animals. </w:t>
      </w:r>
    </w:p>
    <w:p w14:paraId="1DDB0037" w14:textId="77777777" w:rsidR="00EE5981" w:rsidRDefault="00EE5981" w:rsidP="00EE5981">
      <w:pPr>
        <w:pStyle w:val="ListParagraph"/>
        <w:numPr>
          <w:ilvl w:val="0"/>
          <w:numId w:val="15"/>
        </w:numPr>
      </w:pPr>
      <w:r>
        <w:t xml:space="preserve">Genetically engineered plants by rDNA methods. </w:t>
      </w:r>
    </w:p>
    <w:p w14:paraId="75A409A8" w14:textId="77777777" w:rsidR="00EE5981" w:rsidRDefault="00EE5981" w:rsidP="00EE5981">
      <w:pPr>
        <w:pStyle w:val="ListParagraph"/>
        <w:numPr>
          <w:ilvl w:val="0"/>
          <w:numId w:val="15"/>
        </w:numPr>
      </w:pPr>
      <w:r>
        <w:t xml:space="preserve">The formation of rDNA material containing two-thirds or more of the genome of a eukaryotic virus. </w:t>
      </w:r>
    </w:p>
    <w:p w14:paraId="31135D68" w14:textId="77777777" w:rsidR="00EE5981" w:rsidRDefault="00EE5981" w:rsidP="00EE5981">
      <w:pPr>
        <w:pStyle w:val="ListParagraph"/>
        <w:numPr>
          <w:ilvl w:val="0"/>
          <w:numId w:val="15"/>
        </w:numPr>
      </w:pPr>
      <w:r>
        <w:t>Use of archived human tissue where the nature of potential risk is not known.</w:t>
      </w:r>
    </w:p>
    <w:p w14:paraId="4EF31D7F" w14:textId="77777777" w:rsidR="00EE5981" w:rsidRDefault="00EE5981" w:rsidP="00EE5981">
      <w:pPr>
        <w:pStyle w:val="ListParagraph"/>
        <w:numPr>
          <w:ilvl w:val="0"/>
          <w:numId w:val="15"/>
        </w:numPr>
      </w:pPr>
      <w:r>
        <w:t>Use of physical and chemical agents (radiation, corrosives, volatile substances) in research.</w:t>
      </w:r>
    </w:p>
    <w:p w14:paraId="180EABC0" w14:textId="0AB6D1FE" w:rsidR="00EE5981" w:rsidRDefault="00EE5981" w:rsidP="00B93E3B">
      <w:pPr>
        <w:pStyle w:val="ListParagraph"/>
        <w:numPr>
          <w:ilvl w:val="0"/>
          <w:numId w:val="15"/>
        </w:numPr>
      </w:pPr>
      <w:r>
        <w:t>Use of agents that may risk certain groups of researchers (pregnant women)</w:t>
      </w:r>
    </w:p>
    <w:p w14:paraId="341A6BA1" w14:textId="77777777" w:rsidR="0095098A" w:rsidRDefault="0095098A" w:rsidP="0095098A">
      <w:pPr>
        <w:pStyle w:val="Heading2"/>
      </w:pPr>
      <w:bookmarkStart w:id="97" w:name="_Toc479177285"/>
      <w:bookmarkStart w:id="98" w:name="_Toc495251410"/>
      <w:r>
        <w:t>Authority of the IBC</w:t>
      </w:r>
      <w:bookmarkEnd w:id="97"/>
      <w:bookmarkEnd w:id="98"/>
      <w:r>
        <w:t xml:space="preserve"> </w:t>
      </w:r>
    </w:p>
    <w:p w14:paraId="749FBBE1" w14:textId="77777777" w:rsidR="0095098A" w:rsidRDefault="0095098A" w:rsidP="0095098A">
      <w:pPr>
        <w:pStyle w:val="Heading3"/>
      </w:pPr>
      <w:bookmarkStart w:id="99" w:name="_Toc479177286"/>
      <w:bookmarkStart w:id="100" w:name="_Toc495251411"/>
      <w:r>
        <w:t>Scope of authority defined</w:t>
      </w:r>
      <w:bookmarkEnd w:id="99"/>
      <w:bookmarkEnd w:id="100"/>
      <w:r>
        <w:t xml:space="preserve"> </w:t>
      </w:r>
    </w:p>
    <w:p w14:paraId="2EF79004" w14:textId="77777777" w:rsidR="0095098A" w:rsidRDefault="00AF6357" w:rsidP="0095098A">
      <w:r>
        <w:t>The KMU</w:t>
      </w:r>
      <w:r w:rsidR="0095098A">
        <w:t xml:space="preserve"> IBC has the authority to approve, require modifications in, or disapprove all research, teaching, diagnostic, or outreach activities (whether externally or internally funded) that fal</w:t>
      </w:r>
      <w:r>
        <w:t>l within its jurisdiction</w:t>
      </w:r>
      <w:r w:rsidR="0095098A">
        <w:t xml:space="preserve">. </w:t>
      </w:r>
    </w:p>
    <w:p w14:paraId="6A5CA4DE" w14:textId="77777777" w:rsidR="0095098A" w:rsidRDefault="0095098A" w:rsidP="0095098A">
      <w:pPr>
        <w:pStyle w:val="Heading3"/>
      </w:pPr>
      <w:bookmarkStart w:id="101" w:name="_Toc479177287"/>
      <w:bookmarkStart w:id="102" w:name="_Toc495251412"/>
      <w:r>
        <w:t>Authority to approve, modify, or disapprove studies</w:t>
      </w:r>
      <w:bookmarkEnd w:id="101"/>
      <w:bookmarkEnd w:id="102"/>
    </w:p>
    <w:p w14:paraId="7F2DDA6C" w14:textId="7249783E" w:rsidR="0095098A" w:rsidRDefault="0095098A" w:rsidP="0095098A">
      <w:r>
        <w:t>The KMU IBC approves protocols for up to three years, with annual reviews. After t</w:t>
      </w:r>
      <w:r w:rsidR="009D7DEC">
        <w:t>hree</w:t>
      </w:r>
      <w:r>
        <w:t xml:space="preserve"> years the protocol</w:t>
      </w:r>
      <w:r w:rsidR="001318E3">
        <w:t xml:space="preserve"> (KMU/IBC/Registration_v1</w:t>
      </w:r>
      <w:r>
        <w:t>)</w:t>
      </w:r>
      <w:r w:rsidR="00D45B71">
        <w:t xml:space="preserve"> </w:t>
      </w:r>
      <w:r w:rsidR="00D45B71">
        <w:lastRenderedPageBreak/>
        <w:t>(Annex-I)</w:t>
      </w:r>
      <w:r>
        <w:t xml:space="preserve"> must be resubmitted. Research that has been reviewed and approved by the KMU</w:t>
      </w:r>
      <w:r w:rsidR="00D45B71">
        <w:t>-</w:t>
      </w:r>
      <w:r>
        <w:t>IBC may be subject to fu</w:t>
      </w:r>
      <w:r w:rsidR="00AF6357">
        <w:t>rther review and disapproval</w:t>
      </w:r>
      <w:r>
        <w:t xml:space="preserve">. The </w:t>
      </w:r>
      <w:r w:rsidR="00AF6357">
        <w:t>KMU</w:t>
      </w:r>
      <w:r w:rsidR="00D45B71">
        <w:t>-</w:t>
      </w:r>
      <w:r>
        <w:t xml:space="preserve">IBC its independent determination whether to approve or disapprove the protocol based upon whether or not biological safety aspects adhere to </w:t>
      </w:r>
      <w:r w:rsidR="006E6B9A">
        <w:t>guidelines</w:t>
      </w:r>
      <w:r>
        <w:t>. The KMU</w:t>
      </w:r>
      <w:r w:rsidR="00D45B71">
        <w:t>-</w:t>
      </w:r>
      <w:r>
        <w:t>IBC has jurisdiction over all research involving potentially hazardous biological materials</w:t>
      </w:r>
      <w:r w:rsidR="006E6B9A">
        <w:t>.</w:t>
      </w:r>
    </w:p>
    <w:p w14:paraId="1D215227" w14:textId="77777777" w:rsidR="0095098A" w:rsidRDefault="0095098A" w:rsidP="0095098A">
      <w:pPr>
        <w:pStyle w:val="Heading3"/>
      </w:pPr>
      <w:bookmarkStart w:id="103" w:name="_Toc479177288"/>
      <w:bookmarkStart w:id="104" w:name="_Toc495251413"/>
      <w:r>
        <w:t>Authority to require progress reports from investigators</w:t>
      </w:r>
      <w:bookmarkEnd w:id="103"/>
      <w:bookmarkEnd w:id="104"/>
    </w:p>
    <w:p w14:paraId="225971D2" w14:textId="70F7E37E" w:rsidR="0095098A" w:rsidRDefault="0095098A" w:rsidP="0095098A">
      <w:r>
        <w:t>Any approved research or protocol is subject to continuing KMU</w:t>
      </w:r>
      <w:r w:rsidR="0046088D">
        <w:t>-</w:t>
      </w:r>
      <w:r>
        <w:t xml:space="preserve">IBC review. Each protocol will undergo an annual review to ensure that no substantive changes to the protocol have occurred. Protocol resubmission will occur every three years or more frequently if specified by the IBC. </w:t>
      </w:r>
    </w:p>
    <w:p w14:paraId="5C703BFC" w14:textId="77777777" w:rsidR="0095098A" w:rsidRDefault="0095098A" w:rsidP="0095098A">
      <w:pPr>
        <w:pStyle w:val="Heading3"/>
      </w:pPr>
      <w:bookmarkStart w:id="105" w:name="_Toc479177289"/>
      <w:bookmarkStart w:id="106" w:name="_Toc495251414"/>
      <w:r>
        <w:t>Authority to approve/disapprove amendments</w:t>
      </w:r>
      <w:bookmarkEnd w:id="105"/>
      <w:bookmarkEnd w:id="106"/>
      <w:r>
        <w:t xml:space="preserve"> </w:t>
      </w:r>
    </w:p>
    <w:p w14:paraId="58BA2350" w14:textId="69248146" w:rsidR="0095098A" w:rsidRDefault="0095098A" w:rsidP="0095098A">
      <w:r>
        <w:t>All modifications to currently approved research and other activities are required to have IBC review and approval prior to implementation. Modifications ar</w:t>
      </w:r>
      <w:r w:rsidR="00045CAA">
        <w:t xml:space="preserve">e submitted on </w:t>
      </w:r>
      <w:r>
        <w:t xml:space="preserve">. The IBC modification approval is only </w:t>
      </w:r>
      <w:r w:rsidR="00045CAA">
        <w:t>valid</w:t>
      </w:r>
      <w:r>
        <w:t xml:space="preserve"> until the end of the original approval period. For example, if a protocol's original approval is issued on January 1, 201</w:t>
      </w:r>
      <w:r w:rsidR="00725B89">
        <w:t>7</w:t>
      </w:r>
      <w:r>
        <w:t xml:space="preserve"> it will have an expiration date of December 31, 201</w:t>
      </w:r>
      <w:r w:rsidR="00725B89">
        <w:t>9</w:t>
      </w:r>
      <w:r>
        <w:t>. If a modification is approved during this time, the approval still lasts only until December 31, 201</w:t>
      </w:r>
      <w:r w:rsidR="00725B89">
        <w:t>9</w:t>
      </w:r>
      <w:r>
        <w:t xml:space="preserve">. </w:t>
      </w:r>
    </w:p>
    <w:p w14:paraId="77E99C0F" w14:textId="77777777" w:rsidR="0095098A" w:rsidRDefault="0095098A" w:rsidP="0095098A">
      <w:pPr>
        <w:pStyle w:val="Heading3"/>
      </w:pPr>
      <w:bookmarkStart w:id="107" w:name="_Toc479177290"/>
      <w:bookmarkStart w:id="108" w:name="_Toc495251415"/>
      <w:r>
        <w:t>Authority to suspend or terminate approval of a study</w:t>
      </w:r>
      <w:bookmarkEnd w:id="107"/>
      <w:bookmarkEnd w:id="108"/>
      <w:r>
        <w:t xml:space="preserve"> </w:t>
      </w:r>
    </w:p>
    <w:p w14:paraId="5814F025" w14:textId="77777777" w:rsidR="0095098A" w:rsidRDefault="0095098A" w:rsidP="0095098A">
      <w:r>
        <w:t>The KMU IBC has the authority to suspend or terminate approval of research that is not being conducted in accordance with the IBC's requirements or that has been associated with unexpected serious consequences. Any suspension or termination of approval shall include a statement of the reasons for the IBC's action and shall be reported promptly to both the PI and unit head. Information concerning noncompliance or perceived noncompliance with the NIH Guidelines or University policies or procedures may be brought forward by any person and the IBC must</w:t>
      </w:r>
      <w:r w:rsidR="00244852">
        <w:t xml:space="preserve"> recommend appropriate action. </w:t>
      </w:r>
    </w:p>
    <w:p w14:paraId="364DAFA8" w14:textId="77777777" w:rsidR="0095098A" w:rsidRDefault="0095098A" w:rsidP="0095098A">
      <w:pPr>
        <w:pStyle w:val="Heading2"/>
      </w:pPr>
      <w:bookmarkStart w:id="109" w:name="_Toc479177291"/>
      <w:bookmarkStart w:id="110" w:name="_Toc495251416"/>
      <w:r>
        <w:t>Reporting for Incidents and Spills</w:t>
      </w:r>
      <w:bookmarkEnd w:id="109"/>
      <w:bookmarkEnd w:id="110"/>
      <w:r>
        <w:t xml:space="preserve"> </w:t>
      </w:r>
    </w:p>
    <w:p w14:paraId="5D588F4E" w14:textId="77777777" w:rsidR="0095098A" w:rsidRDefault="0095098A" w:rsidP="0095098A">
      <w:pPr>
        <w:pStyle w:val="Heading3"/>
      </w:pPr>
      <w:bookmarkStart w:id="111" w:name="_Toc479177292"/>
      <w:bookmarkStart w:id="112" w:name="_Toc495251417"/>
      <w:r>
        <w:t>Internal Reporting</w:t>
      </w:r>
      <w:bookmarkEnd w:id="111"/>
      <w:bookmarkEnd w:id="112"/>
      <w:r>
        <w:t xml:space="preserve"> </w:t>
      </w:r>
    </w:p>
    <w:p w14:paraId="297E83EC" w14:textId="15F97828" w:rsidR="0095098A" w:rsidRDefault="0095098A" w:rsidP="0095098A">
      <w:r>
        <w:t>It is necessary that any laboratory research incident in the organisation be reported by the PI/laboratory personnel to the IBC through the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using the Incident Reporting Form </w:t>
      </w:r>
      <w:r w:rsidRPr="001318E3">
        <w:t>(KMU</w:t>
      </w:r>
      <w:r w:rsidR="00045CAA">
        <w:t>/IBC_</w:t>
      </w:r>
      <w:r w:rsidR="001318E3" w:rsidRPr="001318E3">
        <w:t>Registration</w:t>
      </w:r>
      <w:r w:rsidR="00045CAA">
        <w:t>_</w:t>
      </w:r>
      <w:r w:rsidR="00244852" w:rsidRPr="001318E3">
        <w:t>v1</w:t>
      </w:r>
      <w:r w:rsidRPr="001318E3">
        <w:t>)</w:t>
      </w:r>
      <w:r>
        <w:t xml:space="preserve"> </w:t>
      </w:r>
      <w:r w:rsidR="00045CAA">
        <w:t xml:space="preserve">(Annex-II) </w:t>
      </w:r>
      <w:r>
        <w:lastRenderedPageBreak/>
        <w:t>within 24 hours. Incidents include non-compliance of the Biosafety rules or any significant research-related accidents and illnesses (e.g. exposure to any uncontained potentially hazardous material materials, any overt exposure in a BSL-2 lab such as a needle-stick injury, splash, or contamination from equipment failure or a potential or overt exposure in the BSL-3</w:t>
      </w:r>
      <w:r w:rsidR="00244852">
        <w:t xml:space="preserve"> or BSL-4).</w:t>
      </w:r>
    </w:p>
    <w:p w14:paraId="7597AD61" w14:textId="6CE9802C" w:rsidR="0095098A" w:rsidRDefault="0095098A" w:rsidP="0095098A">
      <w:r>
        <w:t xml:space="preserve">A significant event may also occur from a containment breach in the </w:t>
      </w:r>
      <w:r w:rsidR="00244852">
        <w:t xml:space="preserve">laboratory of an affiliated institute </w:t>
      </w:r>
      <w:r>
        <w:t>or at the field experiment location, which may be subsequently determined to pose both an overt or potential exposure to individuals and the environment. If necessary,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will activate the RRT to respond to t</w:t>
      </w:r>
      <w:r w:rsidR="00244852">
        <w:t>he incident.</w:t>
      </w:r>
    </w:p>
    <w:p w14:paraId="56E3485D" w14:textId="77777777" w:rsidR="0095098A" w:rsidRDefault="0095098A" w:rsidP="0095098A">
      <w:pPr>
        <w:pStyle w:val="Heading3"/>
      </w:pPr>
      <w:bookmarkStart w:id="113" w:name="_Toc479177293"/>
      <w:bookmarkStart w:id="114" w:name="_Toc495251418"/>
      <w:r>
        <w:t>External Reporting</w:t>
      </w:r>
      <w:bookmarkEnd w:id="113"/>
      <w:bookmarkEnd w:id="114"/>
      <w:r>
        <w:t xml:space="preserve"> </w:t>
      </w:r>
    </w:p>
    <w:p w14:paraId="685C07CD" w14:textId="17FDBE69" w:rsidR="0095098A" w:rsidRDefault="0095098A" w:rsidP="00244852">
      <w:r>
        <w:t xml:space="preserve">PI is responsible for reporting any incident by submitting the Incident Reporting Form </w:t>
      </w:r>
      <w:r w:rsidR="001318E3" w:rsidRPr="001318E3">
        <w:t>(KMU</w:t>
      </w:r>
      <w:r w:rsidR="001318E3">
        <w:t>/IBC/Incidence</w:t>
      </w:r>
      <w:r w:rsidR="001318E3" w:rsidRPr="001318E3">
        <w:t>/v1)</w:t>
      </w:r>
      <w:r w:rsidR="001318E3">
        <w:t xml:space="preserve"> </w:t>
      </w:r>
      <w:r w:rsidR="00FA2CBF">
        <w:t>(Annex-II</w:t>
      </w:r>
      <w:r w:rsidR="00045CAA">
        <w:t>I</w:t>
      </w:r>
      <w:r w:rsidR="00FA2CBF">
        <w:t xml:space="preserve">) </w:t>
      </w:r>
      <w:r w:rsidR="00244852">
        <w:t>to an appropriate external body</w:t>
      </w:r>
      <w:r>
        <w:t xml:space="preserve"> within 48 hours from the incident. This form should be reviewed by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before submission. </w:t>
      </w:r>
      <w:r w:rsidR="00A5589C">
        <w:t>Till a National Biosafety Board</w:t>
      </w:r>
      <w:r w:rsidR="00835543">
        <w:t xml:space="preserve"> </w:t>
      </w:r>
      <w:r w:rsidR="00244852">
        <w:t>for external reporting</w:t>
      </w:r>
      <w:r w:rsidR="00A5589C">
        <w:t xml:space="preserve"> is established</w:t>
      </w:r>
      <w:r w:rsidR="00244852">
        <w:t xml:space="preserve">, external reporting will be </w:t>
      </w:r>
      <w:r w:rsidR="00A5589C">
        <w:t>done to relevant regulatory bodies</w:t>
      </w:r>
      <w:r w:rsidR="00244852">
        <w:t xml:space="preserve">. </w:t>
      </w:r>
      <w:r>
        <w:t>These form(s) should be sent t</w:t>
      </w:r>
      <w:r w:rsidR="00244852">
        <w:t>o the Chair of IBS through BSO.</w:t>
      </w:r>
    </w:p>
    <w:p w14:paraId="2DA43285" w14:textId="495B55E0" w:rsidR="0095098A" w:rsidRDefault="0095098A" w:rsidP="0095098A">
      <w:r>
        <w:t>I</w:t>
      </w:r>
      <w:r w:rsidR="00244852">
        <w:t xml:space="preserve">f deemed necessary, syndicate </w:t>
      </w:r>
      <w:r>
        <w:t>may also recommend that IBC inform the incident to external agencies such as the</w:t>
      </w:r>
      <w:r w:rsidR="00244852">
        <w:t xml:space="preserve"> department of health</w:t>
      </w:r>
      <w:r w:rsidR="00835543">
        <w:t xml:space="preserve"> or the</w:t>
      </w:r>
      <w:r w:rsidR="00244852">
        <w:t xml:space="preserve"> National Institute of Health.</w:t>
      </w:r>
      <w:r>
        <w:t xml:space="preserve"> </w:t>
      </w:r>
    </w:p>
    <w:p w14:paraId="7F94F78B" w14:textId="77777777" w:rsidR="0095098A" w:rsidRDefault="0095098A" w:rsidP="0095098A">
      <w:pPr>
        <w:pStyle w:val="Heading2"/>
      </w:pPr>
      <w:bookmarkStart w:id="115" w:name="_Toc479177296"/>
      <w:bookmarkStart w:id="116" w:name="_Toc495251419"/>
      <w:r>
        <w:t>Persons Responsible for Compliance</w:t>
      </w:r>
      <w:bookmarkEnd w:id="115"/>
      <w:bookmarkEnd w:id="116"/>
    </w:p>
    <w:p w14:paraId="10E98270" w14:textId="3EE5A1B5" w:rsidR="0095098A" w:rsidRDefault="0095098A" w:rsidP="0095098A">
      <w:r>
        <w:t>The responsibility for biosafety at an organisation rests with the Head of the Organisation and PI, who obtains, possesses or uses potentially hazardous materials. IBC and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should provide guidance to ensure compliance. Any possession and/or use of these materials at the organisation must be conducted with appropriate safeguards against environmental release.</w:t>
      </w:r>
    </w:p>
    <w:p w14:paraId="693DCEBD" w14:textId="1E66F475" w:rsidR="0095098A" w:rsidRDefault="0095098A" w:rsidP="0095098A">
      <w:pPr>
        <w:pStyle w:val="Heading3"/>
      </w:pPr>
      <w:bookmarkStart w:id="117" w:name="_Toc479177297"/>
      <w:bookmarkStart w:id="118" w:name="_Toc495251420"/>
      <w:r>
        <w:t>Vice Chancellor</w:t>
      </w:r>
      <w:bookmarkEnd w:id="117"/>
      <w:bookmarkEnd w:id="118"/>
      <w:r>
        <w:t xml:space="preserve"> </w:t>
      </w:r>
    </w:p>
    <w:p w14:paraId="03311084" w14:textId="0336EAF3" w:rsidR="0095098A" w:rsidRDefault="0095098A" w:rsidP="0095098A">
      <w:r>
        <w:t xml:space="preserve">The </w:t>
      </w:r>
      <w:r w:rsidR="00835543">
        <w:t xml:space="preserve">VC </w:t>
      </w:r>
      <w:r>
        <w:t>provides executive leadership, dissemination and implementation of biosafety policies, standards and procedures</w:t>
      </w:r>
      <w:r w:rsidR="00244852">
        <w:t xml:space="preserve"> applicable to the Biosafety ru</w:t>
      </w:r>
      <w:r>
        <w:t>les and other</w:t>
      </w:r>
      <w:r w:rsidR="00244852">
        <w:t xml:space="preserve"> related regulations regarding </w:t>
      </w:r>
      <w:r>
        <w:t xml:space="preserve">research using potentially </w:t>
      </w:r>
      <w:r w:rsidR="00244852">
        <w:t>bio</w:t>
      </w:r>
      <w:r>
        <w:t xml:space="preserve">hazardous material. The </w:t>
      </w:r>
      <w:r w:rsidR="00835543">
        <w:t>VC</w:t>
      </w:r>
      <w:r>
        <w:t xml:space="preserve"> maintains ultimate responsibility for the</w:t>
      </w:r>
      <w:r w:rsidR="007137E7">
        <w:t xml:space="preserve"> biosafe practices</w:t>
      </w:r>
    </w:p>
    <w:p w14:paraId="0C5341FE" w14:textId="1FD6C325" w:rsidR="0095098A" w:rsidRDefault="00835543" w:rsidP="0095098A">
      <w:r>
        <w:t>VC</w:t>
      </w:r>
      <w:r w:rsidR="0095098A">
        <w:t xml:space="preserve"> </w:t>
      </w:r>
      <w:r w:rsidR="00244852">
        <w:t>the following responsibilities:</w:t>
      </w:r>
    </w:p>
    <w:p w14:paraId="39858DA4" w14:textId="5DB53DFF" w:rsidR="00835543" w:rsidRDefault="00835543" w:rsidP="0095098A">
      <w:pPr>
        <w:pStyle w:val="ListParagraph"/>
        <w:numPr>
          <w:ilvl w:val="0"/>
          <w:numId w:val="21"/>
        </w:numPr>
      </w:pPr>
      <w:r>
        <w:lastRenderedPageBreak/>
        <w:t>Appoint KMU-IBC chair.</w:t>
      </w:r>
    </w:p>
    <w:p w14:paraId="71175CED" w14:textId="3E9D745B" w:rsidR="00341AFF" w:rsidRDefault="00341AFF" w:rsidP="0095098A">
      <w:pPr>
        <w:pStyle w:val="ListParagraph"/>
        <w:numPr>
          <w:ilvl w:val="0"/>
          <w:numId w:val="21"/>
        </w:numPr>
      </w:pPr>
      <w:r>
        <w:t>Ensure biosafety remains the top priority of KMU research laboratories.</w:t>
      </w:r>
    </w:p>
    <w:p w14:paraId="2854F503" w14:textId="77777777" w:rsidR="00341AFF" w:rsidRDefault="00341AFF" w:rsidP="0095098A">
      <w:pPr>
        <w:pStyle w:val="ListParagraph"/>
        <w:numPr>
          <w:ilvl w:val="0"/>
          <w:numId w:val="21"/>
        </w:numPr>
      </w:pPr>
      <w:r>
        <w:t>Provide necessary</w:t>
      </w:r>
      <w:r w:rsidR="00CF1C56">
        <w:t xml:space="preserve"> support to KMU IBC.</w:t>
      </w:r>
    </w:p>
    <w:p w14:paraId="5E4847A2" w14:textId="77777777" w:rsidR="0095098A" w:rsidRDefault="0095098A" w:rsidP="0095098A">
      <w:pPr>
        <w:pStyle w:val="ListParagraph"/>
        <w:numPr>
          <w:ilvl w:val="0"/>
          <w:numId w:val="21"/>
        </w:numPr>
      </w:pPr>
      <w:r>
        <w:t xml:space="preserve">Have awareness of all requirements regarding compliance with the Biosafety rules and guidelines. </w:t>
      </w:r>
    </w:p>
    <w:p w14:paraId="15F10000" w14:textId="77777777" w:rsidR="0095098A" w:rsidRDefault="0095098A" w:rsidP="0095098A">
      <w:pPr>
        <w:pStyle w:val="ListParagraph"/>
        <w:numPr>
          <w:ilvl w:val="0"/>
          <w:numId w:val="21"/>
        </w:numPr>
      </w:pPr>
      <w:r>
        <w:t xml:space="preserve">Provide leadership and support at the management level for laboratories. </w:t>
      </w:r>
    </w:p>
    <w:p w14:paraId="63BCEE46" w14:textId="6FD4BEA5" w:rsidR="0095098A" w:rsidRDefault="0095098A" w:rsidP="0095098A">
      <w:pPr>
        <w:pStyle w:val="Heading3"/>
      </w:pPr>
      <w:bookmarkStart w:id="119" w:name="_Toc495242036"/>
      <w:bookmarkStart w:id="120" w:name="_Toc495242038"/>
      <w:bookmarkStart w:id="121" w:name="_Toc479177298"/>
      <w:bookmarkStart w:id="122" w:name="_Toc495251421"/>
      <w:bookmarkEnd w:id="119"/>
      <w:bookmarkEnd w:id="120"/>
      <w:r>
        <w:t>Biological Safety Officer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w:t>
      </w:r>
      <w:bookmarkEnd w:id="121"/>
      <w:bookmarkEnd w:id="122"/>
      <w:r>
        <w:t xml:space="preserve"> </w:t>
      </w:r>
    </w:p>
    <w:p w14:paraId="620DD762" w14:textId="758086E7" w:rsidR="0095098A" w:rsidRDefault="0095098A" w:rsidP="0095098A">
      <w:r>
        <w:t>The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should perform the following functions:</w:t>
      </w:r>
    </w:p>
    <w:p w14:paraId="480CB047" w14:textId="77777777" w:rsidR="002E7A37" w:rsidRDefault="002E7A37" w:rsidP="0095098A">
      <w:pPr>
        <w:pStyle w:val="ListParagraph"/>
        <w:numPr>
          <w:ilvl w:val="0"/>
          <w:numId w:val="22"/>
        </w:numPr>
      </w:pPr>
      <w:r>
        <w:t>Provide biosafety induction and training to all researchers before they begin their research in KMU laboratories.</w:t>
      </w:r>
    </w:p>
    <w:p w14:paraId="29D3804A" w14:textId="77777777" w:rsidR="0095098A" w:rsidRDefault="0095098A" w:rsidP="0095098A">
      <w:pPr>
        <w:pStyle w:val="ListParagraph"/>
        <w:numPr>
          <w:ilvl w:val="0"/>
          <w:numId w:val="22"/>
        </w:numPr>
      </w:pPr>
      <w:r>
        <w:t>Periodically inspect all laboratories where research</w:t>
      </w:r>
      <w:r w:rsidR="00CF1C56">
        <w:t xml:space="preserve"> projects</w:t>
      </w:r>
      <w:r>
        <w:t xml:space="preserve"> are being conducted to monitor that laboratory standards are being followed. </w:t>
      </w:r>
    </w:p>
    <w:p w14:paraId="31ED7153" w14:textId="74164CDC" w:rsidR="0095098A" w:rsidRDefault="0095098A" w:rsidP="0095098A">
      <w:pPr>
        <w:pStyle w:val="ListParagraph"/>
        <w:numPr>
          <w:ilvl w:val="0"/>
          <w:numId w:val="22"/>
        </w:numPr>
      </w:pPr>
      <w:r>
        <w:t>Report to the IBC any significant problems, non-compliance of t</w:t>
      </w:r>
      <w:r w:rsidR="00CF1C56">
        <w:t>he Biosafety practice guidelines</w:t>
      </w:r>
      <w:r>
        <w:t>, and any significant research-related accidents or illnesses of which the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becomes aware, unless the BSO determines that a report has already been filed by the PI. </w:t>
      </w:r>
    </w:p>
    <w:p w14:paraId="7D2139D7" w14:textId="77777777" w:rsidR="0095098A" w:rsidRDefault="0095098A" w:rsidP="0095098A">
      <w:pPr>
        <w:pStyle w:val="ListParagraph"/>
        <w:numPr>
          <w:ilvl w:val="0"/>
          <w:numId w:val="22"/>
        </w:numPr>
      </w:pPr>
      <w:r>
        <w:t xml:space="preserve">Provide guidance to PI in developing emergency response plan for handling and investigating laboratory accidents involving </w:t>
      </w:r>
      <w:r w:rsidR="007137E7">
        <w:t>p</w:t>
      </w:r>
      <w:r>
        <w:t xml:space="preserve">otentially hazardous materials. </w:t>
      </w:r>
    </w:p>
    <w:p w14:paraId="7EB4F240" w14:textId="77777777" w:rsidR="0095098A" w:rsidRDefault="0095098A" w:rsidP="0095098A">
      <w:pPr>
        <w:pStyle w:val="ListParagraph"/>
        <w:numPr>
          <w:ilvl w:val="0"/>
          <w:numId w:val="22"/>
        </w:numPr>
      </w:pPr>
      <w:r>
        <w:t xml:space="preserve">Work with the RRT to provide technical advice on research safety and laboratory security procedures to PI, laboratory personnel and the IBC. </w:t>
      </w:r>
    </w:p>
    <w:p w14:paraId="7EBE78E8" w14:textId="3DAA5CAB" w:rsidR="0095098A" w:rsidRDefault="0095098A" w:rsidP="0095098A">
      <w:pPr>
        <w:pStyle w:val="ListParagraph"/>
        <w:numPr>
          <w:ilvl w:val="0"/>
          <w:numId w:val="22"/>
        </w:numPr>
      </w:pPr>
      <w:r>
        <w:t>Serve as a liaison officer between the organisation/institution and external regulatory agencies concerning the use of potentially hazardous materials. The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is responsible for submitting the </w:t>
      </w:r>
      <w:r w:rsidR="002E7A37">
        <w:t>annual report of IBC to the KMU syndicate</w:t>
      </w:r>
      <w:r>
        <w:t xml:space="preserve">, on behalf of KMU. </w:t>
      </w:r>
    </w:p>
    <w:p w14:paraId="6C315FA1" w14:textId="4389BFF6" w:rsidR="0095098A" w:rsidRDefault="0095098A" w:rsidP="0095098A">
      <w:pPr>
        <w:pStyle w:val="ListParagraph"/>
        <w:numPr>
          <w:ilvl w:val="0"/>
          <w:numId w:val="22"/>
        </w:numPr>
      </w:pPr>
      <w:r>
        <w:t xml:space="preserve">Serve as a voting member of the IBC. </w:t>
      </w:r>
    </w:p>
    <w:p w14:paraId="1C8C6504" w14:textId="7A190C26" w:rsidR="00EE5981" w:rsidRDefault="00EE5981" w:rsidP="00B93E3B">
      <w:pPr>
        <w:pStyle w:val="Heading3"/>
      </w:pPr>
      <w:bookmarkStart w:id="123" w:name="_Toc495251422"/>
      <w:r>
        <w:t>Principal investigator</w:t>
      </w:r>
      <w:bookmarkEnd w:id="123"/>
    </w:p>
    <w:p w14:paraId="57E7D94A" w14:textId="6EB70E3F" w:rsidR="00EE5981" w:rsidRDefault="00EE5981" w:rsidP="00EE5981">
      <w:r>
        <w:t>The principal responsibility of PI is risk assessment and selection of appropriate b</w:t>
      </w:r>
      <w:r w:rsidR="00835543">
        <w:t>iosafety l</w:t>
      </w:r>
      <w:r w:rsidRPr="00EE5981">
        <w:t>evel</w:t>
      </w:r>
      <w:r>
        <w:t xml:space="preserve"> of research conducted by them or their students. The PI seeking must make an initial risk assessment of the potentially biohazardous materials. The primary focus of a risk assessment is to prevent or reduce the risk of laboratory-associated infections or accidental or unintentional release of potentially biohazardous materials into the </w:t>
      </w:r>
      <w:r>
        <w:lastRenderedPageBreak/>
        <w:t>environment. The assessment of risk is based on the organism’s Risk Group and other risk factors and should be utilized to determine the appropriate level of perceived risk and biological and physical containment levels (BSL-1 to BSL-4) prior to possessing or using potentially biohazardous materials.</w:t>
      </w:r>
    </w:p>
    <w:p w14:paraId="7487DBAC" w14:textId="39BEC186" w:rsidR="00EE5981" w:rsidRDefault="00EE5981" w:rsidP="00EE5981">
      <w:r>
        <w:t>The responsibilities of PI include but are not limited to the following:</w:t>
      </w:r>
    </w:p>
    <w:p w14:paraId="1B0355FD" w14:textId="681BFAE3" w:rsidR="00EE5981" w:rsidRDefault="00EE5981" w:rsidP="00EE5981">
      <w:pPr>
        <w:pStyle w:val="ListParagraph"/>
        <w:numPr>
          <w:ilvl w:val="0"/>
          <w:numId w:val="31"/>
        </w:numPr>
      </w:pPr>
      <w:r>
        <w:t>The PI is responsible for submitting complete IBC registration application form. In case of a student project, PI shall ensure the student submits a complete IBC registration form. Prior to the commencement of any activities involving the use of potentially biohazardous materials, the PI must register the potentially biohazardous agents they propose to use with the IBC via the IBC Registration Application Form (</w:t>
      </w:r>
      <w:r w:rsidR="00045CAA">
        <w:t>KMU/</w:t>
      </w:r>
      <w:r>
        <w:t>IBC_Registration_v1) Annex-I</w:t>
      </w:r>
      <w:r w:rsidR="00045CAA">
        <w:t>I</w:t>
      </w:r>
      <w:r>
        <w:t>.</w:t>
      </w:r>
    </w:p>
    <w:p w14:paraId="5264D236" w14:textId="77777777" w:rsidR="00B22A97" w:rsidRDefault="00EE5981" w:rsidP="00EE5981">
      <w:pPr>
        <w:pStyle w:val="ListParagraph"/>
        <w:numPr>
          <w:ilvl w:val="0"/>
          <w:numId w:val="31"/>
        </w:numPr>
      </w:pPr>
      <w:r>
        <w:t>The PI is primarily responsible for the people and activities in their laboratories.</w:t>
      </w:r>
      <w:r w:rsidRPr="00657F50">
        <w:t xml:space="preserve"> </w:t>
      </w:r>
    </w:p>
    <w:p w14:paraId="3C36F48E" w14:textId="77777777" w:rsidR="00B22A97" w:rsidRDefault="00EE5981" w:rsidP="00EE5981">
      <w:pPr>
        <w:pStyle w:val="ListParagraph"/>
        <w:numPr>
          <w:ilvl w:val="0"/>
          <w:numId w:val="31"/>
        </w:numPr>
      </w:pPr>
      <w:r>
        <w:t>They must also ensure strict adherence to biological safety practices and techniques for all work involving potentially biohazardous materials.</w:t>
      </w:r>
      <w:r w:rsidRPr="00657F50">
        <w:t xml:space="preserve"> </w:t>
      </w:r>
    </w:p>
    <w:p w14:paraId="6A06922A" w14:textId="5F0E21E3" w:rsidR="00EE5981" w:rsidRDefault="00EE5981" w:rsidP="00EE5981">
      <w:pPr>
        <w:pStyle w:val="ListParagraph"/>
        <w:numPr>
          <w:ilvl w:val="0"/>
          <w:numId w:val="31"/>
        </w:numPr>
      </w:pPr>
      <w:r>
        <w:t>It is also the responsibility of the PI to ensure that personnel receive the appropriate training on the potential hazards and precautionary measures applicable to the potentially biohazardous materials. This includes instruction in specific practices and techniques required for safely handling the agents.</w:t>
      </w:r>
    </w:p>
    <w:p w14:paraId="19224B7F" w14:textId="77777777" w:rsidR="00EE5981" w:rsidRDefault="00EE5981" w:rsidP="00EE5981">
      <w:pPr>
        <w:pStyle w:val="ListParagraph"/>
        <w:numPr>
          <w:ilvl w:val="0"/>
          <w:numId w:val="31"/>
        </w:numPr>
      </w:pPr>
      <w:r>
        <w:t>They are responsible for implementing an appropriate biological safety program specific for their projects.</w:t>
      </w:r>
    </w:p>
    <w:p w14:paraId="53B712BD" w14:textId="77777777" w:rsidR="00EE5981" w:rsidRDefault="00EE5981" w:rsidP="00EE5981">
      <w:pPr>
        <w:pStyle w:val="ListParagraph"/>
        <w:numPr>
          <w:ilvl w:val="0"/>
          <w:numId w:val="31"/>
        </w:numPr>
      </w:pPr>
      <w:r>
        <w:t xml:space="preserve">They should evaluate all their operations, perform risk assessments, and develop plans for all activities accordingly. </w:t>
      </w:r>
    </w:p>
    <w:p w14:paraId="3156C111" w14:textId="53D4713B" w:rsidR="00EE5981" w:rsidRDefault="00EE5981" w:rsidP="00EE5981">
      <w:pPr>
        <w:pStyle w:val="ListParagraph"/>
        <w:numPr>
          <w:ilvl w:val="0"/>
          <w:numId w:val="31"/>
        </w:numPr>
      </w:pPr>
      <w:r>
        <w:t>They are responsible for establishing the appropriate biological safety containment levels in consultation with the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and ensuring adherence to these levels. </w:t>
      </w:r>
    </w:p>
    <w:p w14:paraId="68396BEF" w14:textId="77777777" w:rsidR="00EE5981" w:rsidRDefault="00EE5981" w:rsidP="00EE5981">
      <w:r>
        <w:t>Once IBC approval has been granted the PI shall:</w:t>
      </w:r>
    </w:p>
    <w:p w14:paraId="7DEEA9F4" w14:textId="77777777" w:rsidR="00EE5981" w:rsidRDefault="00EE5981" w:rsidP="00EE5981">
      <w:pPr>
        <w:pStyle w:val="ListParagraph"/>
        <w:numPr>
          <w:ilvl w:val="0"/>
          <w:numId w:val="25"/>
        </w:numPr>
      </w:pPr>
      <w:r>
        <w:t>Not modify the research project involving potentially biohazardous materials such that it requires a change from the BSL and/or Risk Group or change of premise which was already assessed by IBC. When in doubt, the PI should consult the IBC.</w:t>
      </w:r>
    </w:p>
    <w:p w14:paraId="47FAF8B1" w14:textId="77777777" w:rsidR="00EE5981" w:rsidRDefault="00EE5981" w:rsidP="00EE5981">
      <w:pPr>
        <w:pStyle w:val="ListParagraph"/>
        <w:numPr>
          <w:ilvl w:val="0"/>
          <w:numId w:val="25"/>
        </w:numPr>
      </w:pPr>
      <w:r>
        <w:t xml:space="preserve">Immediately report any significant problems with respect to the implementation of relevant laws, regulations and guideline. </w:t>
      </w:r>
    </w:p>
    <w:p w14:paraId="16961F87" w14:textId="75E6FA5B" w:rsidR="00EE5981" w:rsidRDefault="00EE5981" w:rsidP="00B93E3B">
      <w:pPr>
        <w:pStyle w:val="ListParagraph"/>
        <w:numPr>
          <w:ilvl w:val="0"/>
          <w:numId w:val="25"/>
        </w:numPr>
      </w:pPr>
      <w:r>
        <w:t xml:space="preserve">Notify the IBC promptly of any significant research related accidents that have resulted or could result in human illness, </w:t>
      </w:r>
      <w:r>
        <w:lastRenderedPageBreak/>
        <w:t>unanticipated plant or animal disease, or in the unintended release of organism under study from an intended confinement.</w:t>
      </w:r>
    </w:p>
    <w:p w14:paraId="06675C4E" w14:textId="77777777" w:rsidR="0095098A" w:rsidRDefault="0095098A" w:rsidP="0095098A">
      <w:pPr>
        <w:pStyle w:val="Heading3"/>
      </w:pPr>
      <w:bookmarkStart w:id="124" w:name="_Toc495086861"/>
      <w:bookmarkStart w:id="125" w:name="_Toc495242042"/>
      <w:bookmarkStart w:id="126" w:name="_Toc479177300"/>
      <w:bookmarkStart w:id="127" w:name="_Toc495251423"/>
      <w:bookmarkEnd w:id="124"/>
      <w:bookmarkEnd w:id="125"/>
      <w:r>
        <w:t>Laboratory Personnel (Technician, Technologist, Student, Post-doctorate)</w:t>
      </w:r>
      <w:bookmarkEnd w:id="126"/>
      <w:bookmarkEnd w:id="127"/>
      <w:r>
        <w:t xml:space="preserve"> </w:t>
      </w:r>
    </w:p>
    <w:p w14:paraId="464CC386" w14:textId="77777777" w:rsidR="0095098A" w:rsidRDefault="002E7A37" w:rsidP="0095098A">
      <w:r>
        <w:t xml:space="preserve">Laboratory personnel must: </w:t>
      </w:r>
    </w:p>
    <w:p w14:paraId="09F5C573" w14:textId="77777777" w:rsidR="0095098A" w:rsidRDefault="0095098A" w:rsidP="0095098A">
      <w:pPr>
        <w:pStyle w:val="ListParagraph"/>
        <w:numPr>
          <w:ilvl w:val="0"/>
          <w:numId w:val="23"/>
        </w:numPr>
      </w:pPr>
      <w:r>
        <w:t xml:space="preserve">Follow all safety practices and establish good laboratory techniques. They must work within the assigned biological safety containment level and use personal protective equipment as recommended by the PI. </w:t>
      </w:r>
    </w:p>
    <w:p w14:paraId="34A4711E" w14:textId="77F74369" w:rsidR="0095098A" w:rsidRDefault="0095098A" w:rsidP="0095098A">
      <w:pPr>
        <w:pStyle w:val="ListParagraph"/>
        <w:numPr>
          <w:ilvl w:val="0"/>
          <w:numId w:val="23"/>
        </w:numPr>
      </w:pPr>
      <w:r>
        <w:t>Immediately notify the PI or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of any health condition that may be due to their work in the laboratory or any health condition that may be compromised prior to the initiation of a research project (i.e. pregnancy, immunosuppression). </w:t>
      </w:r>
    </w:p>
    <w:p w14:paraId="23946969" w14:textId="720B023D" w:rsidR="0095098A" w:rsidRDefault="0095098A" w:rsidP="0095098A">
      <w:pPr>
        <w:pStyle w:val="ListParagraph"/>
        <w:numPr>
          <w:ilvl w:val="0"/>
          <w:numId w:val="23"/>
        </w:numPr>
      </w:pPr>
      <w:r>
        <w:t>Follow all practices and procedures as provided by the PI and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and ensure strict compliance with all required biosafety regulations and guidelines. </w:t>
      </w:r>
    </w:p>
    <w:p w14:paraId="0F9CAF00" w14:textId="2FFC8368" w:rsidR="0095098A" w:rsidRDefault="0095098A" w:rsidP="0095098A">
      <w:pPr>
        <w:pStyle w:val="ListParagraph"/>
        <w:numPr>
          <w:ilvl w:val="0"/>
          <w:numId w:val="23"/>
        </w:numPr>
      </w:pPr>
      <w:r>
        <w:t>Report problems, procedural mistakes, spills, etc. to the PI, and if necessary to the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as soon as they occur. </w:t>
      </w:r>
    </w:p>
    <w:p w14:paraId="08F23BEA" w14:textId="3EE76713" w:rsidR="0095098A" w:rsidRDefault="0095098A" w:rsidP="0095098A">
      <w:pPr>
        <w:pStyle w:val="ListParagraph"/>
        <w:numPr>
          <w:ilvl w:val="0"/>
          <w:numId w:val="23"/>
        </w:numPr>
      </w:pPr>
      <w:r>
        <w:t>Report to the PI,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or IBC on non-compliance of biosafety guidelines or policies. </w:t>
      </w:r>
    </w:p>
    <w:p w14:paraId="7B57D21E" w14:textId="608946FD" w:rsidR="0095098A" w:rsidRDefault="0095098A" w:rsidP="0095098A"/>
    <w:p w14:paraId="7EF7E8FA" w14:textId="77777777" w:rsidR="0095098A" w:rsidRDefault="0095098A" w:rsidP="0095098A">
      <w:pPr>
        <w:pStyle w:val="Heading3"/>
      </w:pPr>
      <w:bookmarkStart w:id="128" w:name="_Toc495086866"/>
      <w:bookmarkStart w:id="129" w:name="_Toc495242046"/>
      <w:bookmarkStart w:id="130" w:name="_Toc495086867"/>
      <w:bookmarkStart w:id="131" w:name="_Toc495242047"/>
      <w:bookmarkStart w:id="132" w:name="_Toc495086871"/>
      <w:bookmarkStart w:id="133" w:name="_Toc495242051"/>
      <w:bookmarkStart w:id="134" w:name="_Toc495086874"/>
      <w:bookmarkStart w:id="135" w:name="_Toc495242054"/>
      <w:bookmarkStart w:id="136" w:name="_Toc479177305"/>
      <w:bookmarkStart w:id="137" w:name="_Toc495251424"/>
      <w:bookmarkEnd w:id="128"/>
      <w:bookmarkEnd w:id="129"/>
      <w:bookmarkEnd w:id="130"/>
      <w:bookmarkEnd w:id="131"/>
      <w:bookmarkEnd w:id="132"/>
      <w:bookmarkEnd w:id="133"/>
      <w:bookmarkEnd w:id="134"/>
      <w:bookmarkEnd w:id="135"/>
      <w:r>
        <w:t>Prior to Performing Research Involving potentially hazardous Materials</w:t>
      </w:r>
      <w:bookmarkEnd w:id="136"/>
      <w:bookmarkEnd w:id="137"/>
      <w:r>
        <w:t xml:space="preserve"> </w:t>
      </w:r>
    </w:p>
    <w:p w14:paraId="07B1BE94" w14:textId="77777777" w:rsidR="0095098A" w:rsidRDefault="006060E3" w:rsidP="0095098A">
      <w:r>
        <w:t>Before starting laboratory work</w:t>
      </w:r>
      <w:r w:rsidR="0095098A">
        <w:t xml:space="preserve"> involving </w:t>
      </w:r>
      <w:r>
        <w:t>potentially hazardous</w:t>
      </w:r>
      <w:r w:rsidR="0095098A">
        <w:t xml:space="preserve"> materials, the PI should do the following:</w:t>
      </w:r>
    </w:p>
    <w:p w14:paraId="48E8DBB4" w14:textId="77777777" w:rsidR="0095098A" w:rsidRDefault="0095098A" w:rsidP="0095098A">
      <w:pPr>
        <w:pStyle w:val="ListParagraph"/>
        <w:numPr>
          <w:ilvl w:val="0"/>
          <w:numId w:val="26"/>
        </w:numPr>
      </w:pPr>
      <w:r>
        <w:t>Review the applicable guidelines and regulations and become familiar with the safety procedures and requirements related to the potentially biohazardous materials and any other infectious materials involved in the research activity.</w:t>
      </w:r>
    </w:p>
    <w:p w14:paraId="28415B1D" w14:textId="77777777" w:rsidR="006060E3" w:rsidRDefault="0095098A" w:rsidP="0095098A">
      <w:pPr>
        <w:pStyle w:val="ListParagraph"/>
        <w:numPr>
          <w:ilvl w:val="0"/>
          <w:numId w:val="26"/>
        </w:numPr>
      </w:pPr>
      <w:r>
        <w:t xml:space="preserve">Develop standard operating procedures </w:t>
      </w:r>
      <w:r w:rsidR="006060E3">
        <w:t xml:space="preserve">(SOP) </w:t>
      </w:r>
      <w:r>
        <w:t>incorporating biosafety procedures or a biosafety manual prepared specifically for</w:t>
      </w:r>
      <w:r w:rsidR="006060E3">
        <w:t xml:space="preserve"> approved project.</w:t>
      </w:r>
      <w:r>
        <w:t xml:space="preserve"> </w:t>
      </w:r>
    </w:p>
    <w:p w14:paraId="6E512F64" w14:textId="77777777" w:rsidR="0095098A" w:rsidRDefault="0095098A" w:rsidP="0095098A">
      <w:pPr>
        <w:pStyle w:val="ListParagraph"/>
        <w:numPr>
          <w:ilvl w:val="0"/>
          <w:numId w:val="26"/>
        </w:numPr>
      </w:pPr>
      <w:r>
        <w:t xml:space="preserve">Advise laboratory personnel of special hazards and require them to read and follow instructions on practices and procedures. </w:t>
      </w:r>
    </w:p>
    <w:p w14:paraId="3B93F096" w14:textId="77777777" w:rsidR="0095098A" w:rsidRDefault="0095098A" w:rsidP="0095098A">
      <w:pPr>
        <w:pStyle w:val="ListParagraph"/>
        <w:numPr>
          <w:ilvl w:val="0"/>
          <w:numId w:val="26"/>
        </w:numPr>
      </w:pPr>
      <w:r>
        <w:t xml:space="preserve">Establish policies and procedures to limit access to only individuals who have been advised on the potential hazards and meet specific </w:t>
      </w:r>
      <w:r>
        <w:lastRenderedPageBreak/>
        <w:t xml:space="preserve">entry requirements (e.g. immunisation, training on use of protective clothing). </w:t>
      </w:r>
    </w:p>
    <w:p w14:paraId="35817BA4" w14:textId="57A2C74A" w:rsidR="0095098A" w:rsidRDefault="008B7E44" w:rsidP="0095098A">
      <w:pPr>
        <w:pStyle w:val="ListParagraph"/>
        <w:numPr>
          <w:ilvl w:val="0"/>
          <w:numId w:val="26"/>
        </w:numPr>
      </w:pPr>
      <w:r>
        <w:t xml:space="preserve">Ensure </w:t>
      </w:r>
      <w:r w:rsidR="0095098A">
        <w:t xml:space="preserve"> laboratory personnel</w:t>
      </w:r>
      <w:r>
        <w:t xml:space="preserve"> receive appropriate training</w:t>
      </w:r>
      <w:r w:rsidR="0095098A">
        <w:t xml:space="preserve"> on the potential hazards associated with the research, the necessary precautions to prevent exposures, and the exposure evaluation procedures.</w:t>
      </w:r>
    </w:p>
    <w:p w14:paraId="4371118D" w14:textId="28A248F2" w:rsidR="0095098A" w:rsidRDefault="008B7E44" w:rsidP="0095098A">
      <w:pPr>
        <w:pStyle w:val="ListParagraph"/>
        <w:numPr>
          <w:ilvl w:val="0"/>
          <w:numId w:val="26"/>
        </w:numPr>
      </w:pPr>
      <w:r>
        <w:t xml:space="preserve">Ensure </w:t>
      </w:r>
      <w:r w:rsidR="0095098A">
        <w:t xml:space="preserve">laboratory personnel </w:t>
      </w:r>
      <w:r>
        <w:t xml:space="preserve">follow </w:t>
      </w:r>
      <w:r w:rsidR="0095098A">
        <w:t xml:space="preserve">aseptic techniques and in the biology of the organisms used in the experiments so that the potential risks can be understood and appreciated. </w:t>
      </w:r>
    </w:p>
    <w:p w14:paraId="63BB394B" w14:textId="446BA103" w:rsidR="0095098A" w:rsidRDefault="008B7E44" w:rsidP="0095098A">
      <w:pPr>
        <w:pStyle w:val="ListParagraph"/>
        <w:numPr>
          <w:ilvl w:val="0"/>
          <w:numId w:val="26"/>
        </w:numPr>
      </w:pPr>
      <w:r>
        <w:t>Ensure</w:t>
      </w:r>
      <w:r w:rsidR="0095098A">
        <w:t xml:space="preserve">laboratory personnel </w:t>
      </w:r>
      <w:r>
        <w:t>receive accident safety training</w:t>
      </w:r>
      <w:r w:rsidR="0095098A">
        <w:t xml:space="preserve">. </w:t>
      </w:r>
    </w:p>
    <w:p w14:paraId="2091E1BE" w14:textId="1ECB7588" w:rsidR="0095098A" w:rsidRDefault="008B7E44" w:rsidP="0095098A">
      <w:pPr>
        <w:pStyle w:val="ListParagraph"/>
        <w:numPr>
          <w:ilvl w:val="0"/>
          <w:numId w:val="26"/>
        </w:numPr>
      </w:pPr>
      <w:r>
        <w:t xml:space="preserve">Ensure </w:t>
      </w:r>
      <w:r w:rsidR="006060E3">
        <w:t xml:space="preserve"> </w:t>
      </w:r>
      <w:r w:rsidR="0095098A">
        <w:t>an emergency response plan appropriate for the biosafety level of the research laboratory</w:t>
      </w:r>
      <w:r>
        <w:t xml:space="preserve"> is in place</w:t>
      </w:r>
    </w:p>
    <w:p w14:paraId="178DF44B" w14:textId="77777777" w:rsidR="0095098A" w:rsidRDefault="0095098A" w:rsidP="0095098A">
      <w:pPr>
        <w:pStyle w:val="Heading3"/>
      </w:pPr>
      <w:bookmarkStart w:id="138" w:name="_Toc479177306"/>
      <w:bookmarkStart w:id="139" w:name="_Toc495251425"/>
      <w:r>
        <w:t>Performing Research Involving LMOs/rDNA Materials</w:t>
      </w:r>
      <w:bookmarkEnd w:id="138"/>
      <w:bookmarkEnd w:id="139"/>
      <w:r>
        <w:t xml:space="preserve"> </w:t>
      </w:r>
    </w:p>
    <w:p w14:paraId="3BE1928D" w14:textId="77777777" w:rsidR="0095098A" w:rsidRDefault="0095098A" w:rsidP="00800580">
      <w:r>
        <w:t>While performing research on LMO</w:t>
      </w:r>
      <w:r w:rsidR="00800580">
        <w:t>/rDNA materials, the PI should:</w:t>
      </w:r>
    </w:p>
    <w:p w14:paraId="57BFF2A1" w14:textId="77777777" w:rsidR="00800580" w:rsidRDefault="0095098A" w:rsidP="0095098A">
      <w:pPr>
        <w:pStyle w:val="ListParagraph"/>
        <w:numPr>
          <w:ilvl w:val="0"/>
          <w:numId w:val="27"/>
        </w:numPr>
      </w:pPr>
      <w:r>
        <w:t xml:space="preserve">Limit or restrict access to the laboratory when work with the LMO/rDNA materials is in progress. </w:t>
      </w:r>
    </w:p>
    <w:p w14:paraId="79CBE84C" w14:textId="77777777" w:rsidR="00800580" w:rsidRDefault="0095098A" w:rsidP="0095098A">
      <w:pPr>
        <w:pStyle w:val="ListParagraph"/>
        <w:numPr>
          <w:ilvl w:val="0"/>
          <w:numId w:val="27"/>
        </w:numPr>
      </w:pPr>
      <w:r>
        <w:t xml:space="preserve">Provide personal protective equipment </w:t>
      </w:r>
      <w:r w:rsidR="006060E3">
        <w:t xml:space="preserve">(PPEs) </w:t>
      </w:r>
      <w:r>
        <w:t xml:space="preserve">required for work with the specific LMO/rDNA materials. </w:t>
      </w:r>
    </w:p>
    <w:p w14:paraId="1E9B9556" w14:textId="77777777" w:rsidR="00800580" w:rsidRDefault="0095098A" w:rsidP="0095098A">
      <w:pPr>
        <w:pStyle w:val="ListParagraph"/>
        <w:numPr>
          <w:ilvl w:val="0"/>
          <w:numId w:val="27"/>
        </w:numPr>
      </w:pPr>
      <w:r>
        <w:t xml:space="preserve">Supervise the safety performance of the laboratory staff to ensure that the required safety practices and techniques are employed. </w:t>
      </w:r>
    </w:p>
    <w:p w14:paraId="51BCC31B" w14:textId="77777777" w:rsidR="00800580" w:rsidRDefault="0095098A" w:rsidP="0095098A">
      <w:pPr>
        <w:pStyle w:val="ListParagraph"/>
        <w:numPr>
          <w:ilvl w:val="0"/>
          <w:numId w:val="27"/>
        </w:numPr>
      </w:pPr>
      <w:r>
        <w:t xml:space="preserve">Follow safety protocols outlined in the emergency response plan approved by the IBC for the specific project and laboratory. </w:t>
      </w:r>
    </w:p>
    <w:p w14:paraId="5195CBDB" w14:textId="77777777" w:rsidR="00800580" w:rsidRDefault="0095098A" w:rsidP="0095098A">
      <w:pPr>
        <w:pStyle w:val="ListParagraph"/>
        <w:numPr>
          <w:ilvl w:val="0"/>
          <w:numId w:val="27"/>
        </w:numPr>
      </w:pPr>
      <w:r>
        <w:t xml:space="preserve">Correct work errors and conditions that may result in the unintended release of LMO/rDNA materials. </w:t>
      </w:r>
    </w:p>
    <w:p w14:paraId="7ABA83B8" w14:textId="77777777" w:rsidR="00800580" w:rsidRDefault="0095098A" w:rsidP="0095098A">
      <w:pPr>
        <w:pStyle w:val="ListParagraph"/>
        <w:numPr>
          <w:ilvl w:val="0"/>
          <w:numId w:val="27"/>
        </w:numPr>
      </w:pPr>
      <w:r>
        <w:t xml:space="preserve">Ensure the integrity of the biological and physical containment/ biosafety level. </w:t>
      </w:r>
    </w:p>
    <w:p w14:paraId="605C3103" w14:textId="77777777" w:rsidR="00800580" w:rsidRDefault="0095098A" w:rsidP="0095098A">
      <w:pPr>
        <w:pStyle w:val="ListParagraph"/>
        <w:numPr>
          <w:ilvl w:val="0"/>
          <w:numId w:val="27"/>
        </w:numPr>
      </w:pPr>
      <w:r>
        <w:t xml:space="preserve">Ensure the LMO/rDNA materials are kept secure at all times. </w:t>
      </w:r>
    </w:p>
    <w:p w14:paraId="4BD13401" w14:textId="77777777" w:rsidR="0095098A" w:rsidRDefault="00800580" w:rsidP="0095098A">
      <w:pPr>
        <w:pStyle w:val="ListParagraph"/>
        <w:numPr>
          <w:ilvl w:val="0"/>
          <w:numId w:val="27"/>
        </w:numPr>
      </w:pPr>
      <w:r>
        <w:t>H</w:t>
      </w:r>
      <w:r w:rsidR="0095098A">
        <w:t xml:space="preserve">ave emergency response plan posted in the designated laboratory. </w:t>
      </w:r>
    </w:p>
    <w:p w14:paraId="33C4E421" w14:textId="77777777" w:rsidR="0095098A" w:rsidRDefault="0095098A" w:rsidP="0095098A">
      <w:pPr>
        <w:pStyle w:val="Heading3"/>
      </w:pPr>
      <w:bookmarkStart w:id="140" w:name="_Toc479177307"/>
      <w:bookmarkStart w:id="141" w:name="_Toc495251426"/>
      <w:r>
        <w:t>Performing research involving animals</w:t>
      </w:r>
      <w:bookmarkEnd w:id="140"/>
      <w:bookmarkEnd w:id="141"/>
    </w:p>
    <w:p w14:paraId="237090B2" w14:textId="77777777" w:rsidR="0095098A" w:rsidRDefault="0095098A" w:rsidP="0095098A">
      <w:r>
        <w:t>While per</w:t>
      </w:r>
      <w:r w:rsidR="001318E3">
        <w:t xml:space="preserve">forming research on laboratory </w:t>
      </w:r>
      <w:r>
        <w:t>animals, the PI should</w:t>
      </w:r>
    </w:p>
    <w:p w14:paraId="306BB3D0" w14:textId="7C99A185" w:rsidR="00800580" w:rsidRDefault="00800580" w:rsidP="0095098A">
      <w:pPr>
        <w:pStyle w:val="ListParagraph"/>
        <w:numPr>
          <w:ilvl w:val="0"/>
          <w:numId w:val="28"/>
        </w:numPr>
      </w:pPr>
    </w:p>
    <w:p w14:paraId="2EDE006A" w14:textId="77777777" w:rsidR="00800580" w:rsidRDefault="0095098A" w:rsidP="0095098A">
      <w:pPr>
        <w:pStyle w:val="ListParagraph"/>
        <w:numPr>
          <w:ilvl w:val="0"/>
          <w:numId w:val="28"/>
        </w:numPr>
      </w:pPr>
      <w:r>
        <w:t>Supervise the safety performance of</w:t>
      </w:r>
      <w:r w:rsidR="001318E3">
        <w:t xml:space="preserve"> the laboratory staff </w:t>
      </w:r>
      <w:r>
        <w:t>to ensure that the required safety practices and techniques are employed.</w:t>
      </w:r>
    </w:p>
    <w:p w14:paraId="15C2B1C9" w14:textId="37757131" w:rsidR="00800580" w:rsidRDefault="001318E3" w:rsidP="0095098A">
      <w:pPr>
        <w:pStyle w:val="ListParagraph"/>
        <w:numPr>
          <w:ilvl w:val="0"/>
          <w:numId w:val="28"/>
        </w:numPr>
      </w:pPr>
      <w:r>
        <w:t xml:space="preserve">Explain the principles and pathogenesis of zoonosis and </w:t>
      </w:r>
      <w:r w:rsidR="008B7E44">
        <w:t>ensure</w:t>
      </w:r>
      <w:r>
        <w:t xml:space="preserve"> workers </w:t>
      </w:r>
      <w:r w:rsidR="008B7E44">
        <w:t xml:space="preserve">receive training </w:t>
      </w:r>
      <w:r>
        <w:t xml:space="preserve">on </w:t>
      </w:r>
      <w:r w:rsidR="0095098A">
        <w:t>zoon</w:t>
      </w:r>
      <w:r w:rsidR="00800580">
        <w:t>osis proof laboratory practices.</w:t>
      </w:r>
    </w:p>
    <w:p w14:paraId="692B263D" w14:textId="77777777" w:rsidR="00800580" w:rsidRDefault="0095098A" w:rsidP="0095098A">
      <w:pPr>
        <w:pStyle w:val="ListParagraph"/>
        <w:numPr>
          <w:ilvl w:val="0"/>
          <w:numId w:val="28"/>
        </w:numPr>
      </w:pPr>
      <w:r>
        <w:t>Ensure the infection control in animal house</w:t>
      </w:r>
    </w:p>
    <w:p w14:paraId="3766D12C" w14:textId="77777777" w:rsidR="0095098A" w:rsidRDefault="0095098A" w:rsidP="0095098A">
      <w:pPr>
        <w:pStyle w:val="ListParagraph"/>
        <w:numPr>
          <w:ilvl w:val="0"/>
          <w:numId w:val="28"/>
        </w:numPr>
      </w:pPr>
      <w:r>
        <w:t>Have emergency response plan posted in the designated laboratories</w:t>
      </w:r>
    </w:p>
    <w:p w14:paraId="7E7344BF" w14:textId="77777777" w:rsidR="0095098A" w:rsidRDefault="0095098A" w:rsidP="0095098A">
      <w:pPr>
        <w:pStyle w:val="Heading3"/>
      </w:pPr>
      <w:bookmarkStart w:id="142" w:name="_Toc479177308"/>
      <w:bookmarkStart w:id="143" w:name="_Toc495251427"/>
      <w:r>
        <w:lastRenderedPageBreak/>
        <w:t>Performing diagnostic/research procedures on human samples</w:t>
      </w:r>
      <w:bookmarkEnd w:id="142"/>
      <w:bookmarkEnd w:id="143"/>
    </w:p>
    <w:p w14:paraId="27214355" w14:textId="520B4D99" w:rsidR="006060E3" w:rsidRDefault="006060E3" w:rsidP="00EF1EA6">
      <w:pPr>
        <w:pStyle w:val="ListParagraph"/>
        <w:numPr>
          <w:ilvl w:val="0"/>
          <w:numId w:val="38"/>
        </w:numPr>
      </w:pPr>
    </w:p>
    <w:p w14:paraId="4220D5BE" w14:textId="77777777" w:rsidR="006060E3" w:rsidRDefault="006060E3" w:rsidP="00EF1EA6">
      <w:pPr>
        <w:pStyle w:val="ListParagraph"/>
        <w:numPr>
          <w:ilvl w:val="0"/>
          <w:numId w:val="38"/>
        </w:numPr>
      </w:pPr>
      <w:r>
        <w:t>Supervise the safety perfo</w:t>
      </w:r>
      <w:r w:rsidR="001318E3">
        <w:t xml:space="preserve">rmance of the laboratory staff </w:t>
      </w:r>
      <w:r>
        <w:t>to ensure that the required safety practices and techniques are employed.</w:t>
      </w:r>
    </w:p>
    <w:p w14:paraId="00B4A6E7" w14:textId="77777777" w:rsidR="006060E3" w:rsidRDefault="001318E3" w:rsidP="00EF1EA6">
      <w:pPr>
        <w:pStyle w:val="ListParagraph"/>
        <w:numPr>
          <w:ilvl w:val="0"/>
          <w:numId w:val="38"/>
        </w:numPr>
      </w:pPr>
      <w:r>
        <w:t xml:space="preserve">Explain the principles and pathogenesis of zoonosis and train workers on </w:t>
      </w:r>
      <w:r w:rsidR="006060E3">
        <w:t>zoonosis proof laboratory practices.</w:t>
      </w:r>
    </w:p>
    <w:p w14:paraId="2D73AD55" w14:textId="77777777" w:rsidR="006060E3" w:rsidRDefault="006060E3" w:rsidP="00EF1EA6">
      <w:pPr>
        <w:pStyle w:val="ListParagraph"/>
        <w:numPr>
          <w:ilvl w:val="0"/>
          <w:numId w:val="38"/>
        </w:numPr>
      </w:pPr>
      <w:r>
        <w:t>Ensure the infection control in animal house</w:t>
      </w:r>
    </w:p>
    <w:p w14:paraId="49CD5F4F" w14:textId="77777777" w:rsidR="006060E3" w:rsidRDefault="006060E3" w:rsidP="00EF1EA6">
      <w:pPr>
        <w:pStyle w:val="ListParagraph"/>
        <w:numPr>
          <w:ilvl w:val="0"/>
          <w:numId w:val="38"/>
        </w:numPr>
      </w:pPr>
      <w:r>
        <w:t>Have emergency response plan posted in the designated laboratories</w:t>
      </w:r>
    </w:p>
    <w:p w14:paraId="66CE3F56" w14:textId="77777777" w:rsidR="006060E3" w:rsidRPr="006060E3" w:rsidRDefault="006060E3" w:rsidP="006060E3">
      <w:pPr>
        <w:pStyle w:val="BodyText"/>
      </w:pPr>
    </w:p>
    <w:p w14:paraId="1160C27A" w14:textId="77777777" w:rsidR="0095098A" w:rsidRDefault="0095098A" w:rsidP="0095098A">
      <w:pPr>
        <w:pStyle w:val="Heading3"/>
      </w:pPr>
      <w:bookmarkStart w:id="144" w:name="_Toc479177309"/>
      <w:bookmarkStart w:id="145" w:name="_Toc495251428"/>
      <w:r>
        <w:t>Performing research work on biohazardous chemicals</w:t>
      </w:r>
      <w:bookmarkEnd w:id="144"/>
      <w:bookmarkEnd w:id="145"/>
      <w:r>
        <w:t xml:space="preserve"> </w:t>
      </w:r>
    </w:p>
    <w:p w14:paraId="48117BF1" w14:textId="77777777" w:rsidR="00921AE8" w:rsidRDefault="00921AE8" w:rsidP="00B93E3B">
      <w:pPr>
        <w:pStyle w:val="ListParagraph"/>
        <w:numPr>
          <w:ilvl w:val="0"/>
          <w:numId w:val="39"/>
        </w:numPr>
      </w:pPr>
      <w:r>
        <w:t>a. Supervise the safety performance of the laboratory staff to ensure that the required safety practices and techniques are employed.</w:t>
      </w:r>
    </w:p>
    <w:p w14:paraId="61CC9A2D" w14:textId="77777777" w:rsidR="00921AE8" w:rsidRDefault="00921AE8" w:rsidP="00B93E3B">
      <w:pPr>
        <w:pStyle w:val="ListParagraph"/>
        <w:numPr>
          <w:ilvl w:val="0"/>
          <w:numId w:val="39"/>
        </w:numPr>
      </w:pPr>
      <w:r>
        <w:t>Explain the principles and pathogenesis of zoonosis and train workers on zoonosis proof laboratory practices.</w:t>
      </w:r>
    </w:p>
    <w:p w14:paraId="01439116" w14:textId="77777777" w:rsidR="00921AE8" w:rsidRDefault="00921AE8" w:rsidP="00B93E3B">
      <w:pPr>
        <w:pStyle w:val="ListParagraph"/>
        <w:numPr>
          <w:ilvl w:val="0"/>
          <w:numId w:val="39"/>
        </w:numPr>
      </w:pPr>
      <w:r>
        <w:t>Ensure the infection control in animal house</w:t>
      </w:r>
    </w:p>
    <w:p w14:paraId="18219937" w14:textId="77777777" w:rsidR="00921AE8" w:rsidRDefault="00921AE8" w:rsidP="00B93E3B">
      <w:pPr>
        <w:pStyle w:val="ListParagraph"/>
        <w:numPr>
          <w:ilvl w:val="0"/>
          <w:numId w:val="39"/>
        </w:numPr>
      </w:pPr>
      <w:r>
        <w:t>Have emergency response plan posted in the designated laboratories</w:t>
      </w:r>
    </w:p>
    <w:p w14:paraId="5BFF8A81" w14:textId="77777777" w:rsidR="00921AE8" w:rsidRPr="00921AE8" w:rsidRDefault="00921AE8" w:rsidP="00B93E3B">
      <w:pPr>
        <w:pStyle w:val="Heading3Char"/>
      </w:pPr>
    </w:p>
    <w:p w14:paraId="4775EE2B" w14:textId="024A0C81" w:rsidR="00B22A97" w:rsidRDefault="00800580" w:rsidP="00B93E3B">
      <w:pPr>
        <w:pStyle w:val="Heading1"/>
      </w:pPr>
      <w:bookmarkStart w:id="146" w:name="_Toc479177310"/>
      <w:bookmarkStart w:id="147" w:name="_Toc495251429"/>
      <w:r>
        <w:t xml:space="preserve">INSTITUTIONAL BIOSAFETY COMMITTEE (IBC) </w:t>
      </w:r>
      <w:bookmarkEnd w:id="146"/>
      <w:r>
        <w:t xml:space="preserve"> </w:t>
      </w:r>
      <w:r w:rsidR="00EF1EA6">
        <w:t>RESPONSIBILITIES</w:t>
      </w:r>
      <w:bookmarkEnd w:id="147"/>
    </w:p>
    <w:p w14:paraId="123ED35F" w14:textId="77777777" w:rsidR="00B22A97" w:rsidRDefault="00B22A97" w:rsidP="00B22A97">
      <w:r>
        <w:t>The IBC can address non-compliance to the safe laboratory practices or to KMU’s policies and procedures and any other relevant legal requirements.</w:t>
      </w:r>
    </w:p>
    <w:p w14:paraId="0F3F9EA2" w14:textId="77777777" w:rsidR="00B22A97" w:rsidRDefault="00B22A97" w:rsidP="00B22A97">
      <w:r>
        <w:t>Non-compliance can result in the IBC taking one or more of the following actions:</w:t>
      </w:r>
    </w:p>
    <w:p w14:paraId="16B56C65" w14:textId="77777777" w:rsidR="00B22A97" w:rsidRDefault="00B22A97" w:rsidP="00B22A97">
      <w:pPr>
        <w:pStyle w:val="ListParagraph"/>
        <w:numPr>
          <w:ilvl w:val="0"/>
          <w:numId w:val="24"/>
        </w:numPr>
      </w:pPr>
      <w:r>
        <w:t xml:space="preserve">Suspension of the use of potentially hazardous materials. </w:t>
      </w:r>
    </w:p>
    <w:p w14:paraId="490C135E" w14:textId="77777777" w:rsidR="00B22A97" w:rsidRDefault="00B22A97" w:rsidP="00B22A97">
      <w:pPr>
        <w:pStyle w:val="ListParagraph"/>
        <w:numPr>
          <w:ilvl w:val="0"/>
          <w:numId w:val="24"/>
        </w:numPr>
      </w:pPr>
      <w:r>
        <w:t>Cessation of the approval for use of the potentially hazardous materials.</w:t>
      </w:r>
    </w:p>
    <w:p w14:paraId="6F4FCB39" w14:textId="77777777" w:rsidR="00B22A97" w:rsidRDefault="00B22A97" w:rsidP="00B22A97">
      <w:pPr>
        <w:pStyle w:val="ListParagraph"/>
        <w:numPr>
          <w:ilvl w:val="0"/>
          <w:numId w:val="24"/>
        </w:numPr>
      </w:pPr>
      <w:r>
        <w:t xml:space="preserve">Confiscation of the potentially hazardous materials. </w:t>
      </w:r>
    </w:p>
    <w:p w14:paraId="63342DE2" w14:textId="77777777" w:rsidR="00B22A97" w:rsidRDefault="00B22A97" w:rsidP="00B22A97">
      <w:pPr>
        <w:pStyle w:val="ListParagraph"/>
        <w:numPr>
          <w:ilvl w:val="0"/>
          <w:numId w:val="24"/>
        </w:numPr>
      </w:pPr>
      <w:r>
        <w:t xml:space="preserve">Destruction of the potentially hazardous materials. </w:t>
      </w:r>
    </w:p>
    <w:p w14:paraId="63D131C2" w14:textId="77777777" w:rsidR="00B22A97" w:rsidRDefault="00B22A97" w:rsidP="00B22A97">
      <w:pPr>
        <w:pStyle w:val="ListParagraph"/>
        <w:numPr>
          <w:ilvl w:val="0"/>
          <w:numId w:val="24"/>
        </w:numPr>
      </w:pPr>
      <w:r>
        <w:t xml:space="preserve">Any other action necessary to protect the public and/or the organisation, including suspending the relevant research activity. </w:t>
      </w:r>
    </w:p>
    <w:p w14:paraId="21215858" w14:textId="77777777" w:rsidR="002448F7" w:rsidRDefault="002448F7" w:rsidP="002448F7">
      <w:pPr>
        <w:pStyle w:val="Heading2"/>
      </w:pPr>
      <w:bookmarkStart w:id="148" w:name="_Toc495251430"/>
      <w:r>
        <w:t>Exemptions</w:t>
      </w:r>
      <w:bookmarkEnd w:id="148"/>
      <w:r>
        <w:t xml:space="preserve"> </w:t>
      </w:r>
    </w:p>
    <w:p w14:paraId="6F8B2223" w14:textId="68873CFD" w:rsidR="00B22A97" w:rsidRPr="00B93E3B" w:rsidRDefault="002448F7" w:rsidP="00B93E3B">
      <w:r>
        <w:t xml:space="preserve">IBC committee may allow exemptions for some types of research work used. PI who believes that the work falls into any of the exemptions should </w:t>
      </w:r>
      <w:r>
        <w:lastRenderedPageBreak/>
        <w:t>nevertheless notify their IBC of the proposed project. An ad-hoc subcommittee should review all submitted research projects to determine their exemption or non-exemption status. Researchers doing qualitative work, epidemiological studies, interview based work might be exempted from IBC purview. However, each research proposal presented to ASRB should be presented to IBC through BSO</w:t>
      </w:r>
      <w:r>
        <w:fldChar w:fldCharType="begin"/>
      </w:r>
      <w:r>
        <w:instrText xml:space="preserve"> XE "</w:instrText>
      </w:r>
      <w:r w:rsidRPr="008B5D47">
        <w:instrText>BSO</w:instrText>
      </w:r>
      <w:r>
        <w:instrText xml:space="preserve">" </w:instrText>
      </w:r>
      <w:r>
        <w:fldChar w:fldCharType="end"/>
      </w:r>
      <w:r>
        <w:t xml:space="preserve">. </w:t>
      </w:r>
    </w:p>
    <w:p w14:paraId="169811F2" w14:textId="77777777" w:rsidR="00800580" w:rsidRDefault="00800580" w:rsidP="00800580">
      <w:pPr>
        <w:pStyle w:val="Heading2"/>
      </w:pPr>
      <w:bookmarkStart w:id="149" w:name="_Toc479177311"/>
      <w:bookmarkStart w:id="150" w:name="_Toc495251431"/>
      <w:r>
        <w:t>Review of potentially biohazardous material related Activity</w:t>
      </w:r>
      <w:bookmarkEnd w:id="149"/>
      <w:bookmarkEnd w:id="150"/>
      <w:r>
        <w:t xml:space="preserve"> </w:t>
      </w:r>
    </w:p>
    <w:p w14:paraId="62F53D44" w14:textId="77777777" w:rsidR="00800580" w:rsidRDefault="00800580" w:rsidP="00800580">
      <w:r>
        <w:t xml:space="preserve">For contained use activity the PI may start the research after receiving an acknowledgement of receipt of </w:t>
      </w:r>
      <w:r w:rsidR="00F653B2">
        <w:t xml:space="preserve">the notification from the IBC. </w:t>
      </w:r>
    </w:p>
    <w:p w14:paraId="753C3710" w14:textId="77777777" w:rsidR="00800580" w:rsidRDefault="00800580" w:rsidP="00800580">
      <w:r>
        <w:t>With respect to the review of proposed potentially biohazardous materials research, the IBC should refer to the Biosafety Guidelines and IBC policies and p</w:t>
      </w:r>
      <w:r w:rsidR="00F653B2">
        <w:t>rocedures for the organisation.</w:t>
      </w:r>
    </w:p>
    <w:p w14:paraId="22194717" w14:textId="77777777" w:rsidR="00800580" w:rsidRDefault="00800580" w:rsidP="00800580">
      <w:r>
        <w:t>In particular, the project revie</w:t>
      </w:r>
      <w:r w:rsidR="00F653B2">
        <w:t>w should examine the following</w:t>
      </w:r>
      <w:r w:rsidR="00921AE8">
        <w:t xml:space="preserve"> as described in IBC-Registration_v1 (Annex I)</w:t>
      </w:r>
      <w:r w:rsidR="00F653B2">
        <w:t>:</w:t>
      </w:r>
    </w:p>
    <w:p w14:paraId="3EC914F2" w14:textId="77777777" w:rsidR="00B258C7" w:rsidRDefault="00800580" w:rsidP="00800580">
      <w:pPr>
        <w:pStyle w:val="ListParagraph"/>
        <w:numPr>
          <w:ilvl w:val="0"/>
          <w:numId w:val="29"/>
        </w:numPr>
      </w:pPr>
      <w:r>
        <w:t>Agent characteristics (e.g. virulence, pathogeni</w:t>
      </w:r>
      <w:r w:rsidR="00B258C7">
        <w:t>city, environmental stability).</w:t>
      </w:r>
    </w:p>
    <w:p w14:paraId="43356EB7" w14:textId="77777777" w:rsidR="00B258C7" w:rsidRDefault="00800580" w:rsidP="00800580">
      <w:pPr>
        <w:pStyle w:val="ListParagraph"/>
        <w:numPr>
          <w:ilvl w:val="0"/>
          <w:numId w:val="29"/>
        </w:numPr>
      </w:pPr>
      <w:r>
        <w:t>Animal characteristics (immunodeficient, genetically modified)</w:t>
      </w:r>
    </w:p>
    <w:p w14:paraId="73E54469" w14:textId="77777777" w:rsidR="00B258C7" w:rsidRDefault="00800580" w:rsidP="00800580">
      <w:pPr>
        <w:pStyle w:val="ListParagraph"/>
        <w:numPr>
          <w:ilvl w:val="0"/>
          <w:numId w:val="29"/>
        </w:numPr>
      </w:pPr>
      <w:r>
        <w:t>Sample characteristics (healthy individuals, confirmed contagious etc)</w:t>
      </w:r>
    </w:p>
    <w:p w14:paraId="3D7E597F" w14:textId="77777777" w:rsidR="00B258C7" w:rsidRDefault="00800580" w:rsidP="00800580">
      <w:pPr>
        <w:pStyle w:val="ListParagraph"/>
        <w:numPr>
          <w:ilvl w:val="0"/>
          <w:numId w:val="29"/>
        </w:numPr>
      </w:pPr>
      <w:r>
        <w:t xml:space="preserve">Types of manipulations planned. </w:t>
      </w:r>
    </w:p>
    <w:p w14:paraId="333C1F99" w14:textId="77777777" w:rsidR="00B258C7" w:rsidRDefault="00800580" w:rsidP="00800580">
      <w:pPr>
        <w:pStyle w:val="ListParagraph"/>
        <w:numPr>
          <w:ilvl w:val="0"/>
          <w:numId w:val="29"/>
        </w:numPr>
      </w:pPr>
      <w:r>
        <w:t xml:space="preserve">Sources of the inserted DNA sequences (e.g. species). </w:t>
      </w:r>
    </w:p>
    <w:p w14:paraId="24950ED8" w14:textId="77777777" w:rsidR="00B258C7" w:rsidRDefault="00800580" w:rsidP="00800580">
      <w:pPr>
        <w:pStyle w:val="ListParagraph"/>
        <w:numPr>
          <w:ilvl w:val="0"/>
          <w:numId w:val="29"/>
        </w:numPr>
      </w:pPr>
      <w:r>
        <w:t xml:space="preserve">Nature of the inserted DNA sequences (e.g. structural gene, oncogene). </w:t>
      </w:r>
    </w:p>
    <w:p w14:paraId="05673B48" w14:textId="77777777" w:rsidR="00B258C7" w:rsidRDefault="00800580" w:rsidP="00800580">
      <w:pPr>
        <w:pStyle w:val="ListParagraph"/>
        <w:numPr>
          <w:ilvl w:val="0"/>
          <w:numId w:val="29"/>
        </w:numPr>
      </w:pPr>
      <w:r>
        <w:t xml:space="preserve">Hosts and vectors to be used. </w:t>
      </w:r>
    </w:p>
    <w:p w14:paraId="6459DF38" w14:textId="77777777" w:rsidR="00B258C7" w:rsidRDefault="00800580" w:rsidP="00800580">
      <w:pPr>
        <w:pStyle w:val="ListParagraph"/>
        <w:numPr>
          <w:ilvl w:val="0"/>
          <w:numId w:val="29"/>
        </w:numPr>
      </w:pPr>
      <w:r>
        <w:t xml:space="preserve">Whether an attempt will be made to obtain expression of a foreign gene, and if so, the protein that will be produced. </w:t>
      </w:r>
    </w:p>
    <w:p w14:paraId="66D54BAC" w14:textId="77777777" w:rsidR="00B258C7" w:rsidRDefault="00800580" w:rsidP="00800580">
      <w:pPr>
        <w:pStyle w:val="ListParagraph"/>
        <w:numPr>
          <w:ilvl w:val="0"/>
          <w:numId w:val="29"/>
        </w:numPr>
      </w:pPr>
      <w:r>
        <w:t xml:space="preserve">Qualification of personnel intended to be involved in the project. </w:t>
      </w:r>
    </w:p>
    <w:p w14:paraId="1FC4E7A5" w14:textId="77777777" w:rsidR="00B258C7" w:rsidRDefault="00800580" w:rsidP="00800580">
      <w:pPr>
        <w:pStyle w:val="ListParagraph"/>
        <w:numPr>
          <w:ilvl w:val="0"/>
          <w:numId w:val="29"/>
        </w:numPr>
      </w:pPr>
      <w:r>
        <w:t>Prior training of the personnel intended to be involved in the project</w:t>
      </w:r>
    </w:p>
    <w:p w14:paraId="5FF75678" w14:textId="77777777" w:rsidR="00800580" w:rsidRDefault="00800580" w:rsidP="00800580">
      <w:pPr>
        <w:pStyle w:val="ListParagraph"/>
        <w:numPr>
          <w:ilvl w:val="0"/>
          <w:numId w:val="29"/>
        </w:numPr>
      </w:pPr>
      <w:r>
        <w:t xml:space="preserve">Containment conditions to be implemented including risk assessment, risk management and emergency response plan. </w:t>
      </w:r>
    </w:p>
    <w:p w14:paraId="2EBD15E8" w14:textId="77777777" w:rsidR="00800580" w:rsidRDefault="00800580" w:rsidP="00800580">
      <w:r>
        <w:t>In addition, the IBC may also conduct an assessment of the facilities, procedures, practices, training, and expertise of personnel involved in the potentially biohazardous work. The IBC may require the PI to provide data reporting and adverse event reporting for the purpose o</w:t>
      </w:r>
      <w:r w:rsidR="00F653B2">
        <w:t>f monitoring the proposed work.</w:t>
      </w:r>
    </w:p>
    <w:p w14:paraId="1C60AB76" w14:textId="77777777" w:rsidR="00800580" w:rsidRDefault="00800580" w:rsidP="00800580">
      <w:pPr>
        <w:pStyle w:val="Heading2"/>
      </w:pPr>
      <w:bookmarkStart w:id="151" w:name="_Toc479177313"/>
      <w:bookmarkStart w:id="152" w:name="_Toc495251432"/>
      <w:r>
        <w:lastRenderedPageBreak/>
        <w:t>Notice of IBC Action</w:t>
      </w:r>
      <w:bookmarkEnd w:id="151"/>
      <w:bookmarkEnd w:id="152"/>
      <w:r>
        <w:t xml:space="preserve"> </w:t>
      </w:r>
    </w:p>
    <w:p w14:paraId="439E987F" w14:textId="77777777" w:rsidR="00800580" w:rsidRDefault="00800580" w:rsidP="00800580">
      <w:r>
        <w:t>The IBC Chair should provide written notification o</w:t>
      </w:r>
      <w:r w:rsidR="00B258C7">
        <w:t>f the IBC’s decision to the PI.</w:t>
      </w:r>
    </w:p>
    <w:p w14:paraId="364D222E" w14:textId="77777777" w:rsidR="00487FFB" w:rsidRDefault="00487FFB" w:rsidP="00800580"/>
    <w:p w14:paraId="48251F5E" w14:textId="77777777" w:rsidR="00487FFB" w:rsidRDefault="00487FFB" w:rsidP="00B93E3B">
      <w:pPr>
        <w:pStyle w:val="Heading2"/>
      </w:pPr>
      <w:bookmarkStart w:id="153" w:name="_Toc495251433"/>
      <w:r>
        <w:t>Review of protocols</w:t>
      </w:r>
      <w:bookmarkEnd w:id="153"/>
    </w:p>
    <w:p w14:paraId="53313F20" w14:textId="765BEDDE" w:rsidR="00800580" w:rsidRDefault="00487FFB" w:rsidP="00B93E3B">
      <w:pPr>
        <w:pStyle w:val="Heading3"/>
      </w:pPr>
      <w:bookmarkStart w:id="154" w:name="_Toc479177314"/>
      <w:bookmarkStart w:id="155" w:name="_Toc495251434"/>
      <w:r>
        <w:t>Review of project duration</w:t>
      </w:r>
      <w:bookmarkEnd w:id="154"/>
      <w:bookmarkEnd w:id="155"/>
    </w:p>
    <w:p w14:paraId="234F90A2" w14:textId="77777777" w:rsidR="00800580" w:rsidRDefault="00800580" w:rsidP="00800580">
      <w:r>
        <w:t>IBC approval of potentially biohazardous materials is valid for two years or longer as determined by the IBC. All IBC approvals of potentially biohazardous materials and infectious agents are subject to an annual review. The first review of the approval will occur within the first 12 months after the initial approval date. Thereafter, the subsequent review will be done after a period of one year, unless the IBC determines that a shorter review period is required.</w:t>
      </w:r>
    </w:p>
    <w:p w14:paraId="3E6C60CE" w14:textId="77777777" w:rsidR="00800580" w:rsidRDefault="00800580" w:rsidP="00B93E3B">
      <w:pPr>
        <w:pStyle w:val="Heading3"/>
      </w:pPr>
      <w:bookmarkStart w:id="156" w:name="_Toc479177315"/>
      <w:bookmarkStart w:id="157" w:name="_Toc495251435"/>
      <w:r>
        <w:t>Review of Incidents and Personnel Exposure</w:t>
      </w:r>
      <w:bookmarkEnd w:id="156"/>
      <w:bookmarkEnd w:id="157"/>
      <w:r>
        <w:t xml:space="preserve"> </w:t>
      </w:r>
    </w:p>
    <w:p w14:paraId="5ECAA363" w14:textId="1BED398E" w:rsidR="00800580" w:rsidRDefault="00800580" w:rsidP="00800580">
      <w:r>
        <w:t xml:space="preserve">When there is a reporting of incident, IBC will meet and review the information submitted through the Incident Reporting Form </w:t>
      </w:r>
      <w:r w:rsidR="001318E3">
        <w:t>(KMU/IBC/Incidence_v1)</w:t>
      </w:r>
      <w:r w:rsidR="00045CAA">
        <w:t xml:space="preserve"> (Annex-III)</w:t>
      </w:r>
      <w:r w:rsidR="001318E3">
        <w:t>.</w:t>
      </w:r>
      <w:r>
        <w:t xml:space="preserve"> The members of the RRT may include additional information that might be necessary to review the reported incident. Further discussion and action pertaining to the incident should be captured in the minutes of the</w:t>
      </w:r>
      <w:r w:rsidR="00B258C7">
        <w:t xml:space="preserve"> IBC meeting. The KMU syndicate</w:t>
      </w:r>
      <w:r>
        <w:t xml:space="preserve"> may request for a detailed repor</w:t>
      </w:r>
      <w:r w:rsidR="00B258C7">
        <w:t>t of the incident if necessary.</w:t>
      </w:r>
    </w:p>
    <w:p w14:paraId="1EEB0407" w14:textId="77777777" w:rsidR="00800580" w:rsidRDefault="00800580" w:rsidP="00B93E3B">
      <w:pPr>
        <w:pStyle w:val="Heading3"/>
      </w:pPr>
      <w:bookmarkStart w:id="158" w:name="_Toc479177316"/>
      <w:bookmarkStart w:id="159" w:name="_Toc495251436"/>
      <w:r>
        <w:t>Modifications to Approved Projects</w:t>
      </w:r>
      <w:bookmarkEnd w:id="158"/>
      <w:bookmarkEnd w:id="159"/>
      <w:r>
        <w:t xml:space="preserve"> </w:t>
      </w:r>
    </w:p>
    <w:p w14:paraId="39064C12" w14:textId="5F6F23E4" w:rsidR="00800580" w:rsidRDefault="00800580" w:rsidP="00800580">
      <w:r>
        <w:t>The PI should not initiate or implement any significant change or modification to IBC approved projects without the prior review and approval of the IBC. This includes, but is not limited to, modificat</w:t>
      </w:r>
      <w:r w:rsidR="00B258C7">
        <w:t>ion of potentially biohazardous</w:t>
      </w:r>
      <w:r>
        <w:t xml:space="preserve"> materials, procedural changes, changes in laboratory personnel, including adding on new personnel and a change in laboratory location, any or all of which may change or increase the Risk Group of the project and/or its BSL. Applicants must submit relevant new application form to IBC through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for approval befo</w:t>
      </w:r>
      <w:r w:rsidR="00F653B2">
        <w:t>re making any of these changes.</w:t>
      </w:r>
    </w:p>
    <w:p w14:paraId="0ABFB8CA" w14:textId="6CD332DC" w:rsidR="00800580" w:rsidRDefault="00800580" w:rsidP="00B93E3B">
      <w:pPr>
        <w:pStyle w:val="Heading3"/>
      </w:pPr>
      <w:bookmarkStart w:id="160" w:name="_Toc479177317"/>
      <w:bookmarkStart w:id="161" w:name="_Toc495251437"/>
      <w:r>
        <w:lastRenderedPageBreak/>
        <w:t>Project Extension Review of Approved Projects and Notice of Termination</w:t>
      </w:r>
      <w:bookmarkEnd w:id="160"/>
      <w:bookmarkEnd w:id="161"/>
      <w:r>
        <w:t xml:space="preserve"> </w:t>
      </w:r>
    </w:p>
    <w:p w14:paraId="4CFD694F" w14:textId="7C60DF07" w:rsidR="00B22A97" w:rsidRDefault="00800580" w:rsidP="00800580">
      <w:r>
        <w:t>The PI who wishes to extend the time period of the activity with Potentially biohazardous materials must complete and submit the IBC Project Extension Review/ Notice of Termination (KMU</w:t>
      </w:r>
      <w:r w:rsidR="00045CAA">
        <w:t>/IBC/Amendment_v1) (Annex-IV</w:t>
      </w:r>
      <w:r>
        <w:t>) Form to the IBC Chair at least one month prior to the next scheduled IBC meeting. The IBC Project Extension Review/ Notice of Termination Form should be submitted at appropriate time intervals as stipulated by the IBC. Review is conducted by the full committee at its regular meetings. The IBC Chair should notify the PI in</w:t>
      </w:r>
      <w:r w:rsidR="00F653B2">
        <w:t xml:space="preserve"> writing of the IBC’s decision.</w:t>
      </w:r>
    </w:p>
    <w:p w14:paraId="0BE767EE" w14:textId="77777777" w:rsidR="00800580" w:rsidRDefault="00800580" w:rsidP="00800580">
      <w:pPr>
        <w:pStyle w:val="Heading1"/>
      </w:pPr>
      <w:bookmarkStart w:id="162" w:name="_Toc495086894"/>
      <w:bookmarkStart w:id="163" w:name="_Toc495242074"/>
      <w:bookmarkStart w:id="164" w:name="_Toc495086895"/>
      <w:bookmarkStart w:id="165" w:name="_Toc495242075"/>
      <w:bookmarkStart w:id="166" w:name="_Toc495086896"/>
      <w:bookmarkStart w:id="167" w:name="_Toc495242076"/>
      <w:bookmarkStart w:id="168" w:name="_Toc479177320"/>
      <w:bookmarkStart w:id="169" w:name="_Toc495251438"/>
      <w:bookmarkEnd w:id="162"/>
      <w:bookmarkEnd w:id="163"/>
      <w:bookmarkEnd w:id="164"/>
      <w:bookmarkEnd w:id="165"/>
      <w:bookmarkEnd w:id="166"/>
      <w:bookmarkEnd w:id="167"/>
      <w:r>
        <w:t>TRAINING</w:t>
      </w:r>
      <w:bookmarkEnd w:id="168"/>
      <w:bookmarkEnd w:id="169"/>
      <w:r>
        <w:t xml:space="preserve"> </w:t>
      </w:r>
    </w:p>
    <w:p w14:paraId="478AD23A" w14:textId="77777777" w:rsidR="00800580" w:rsidRDefault="00800580" w:rsidP="00800580">
      <w:pPr>
        <w:pStyle w:val="Heading2"/>
      </w:pPr>
      <w:bookmarkStart w:id="170" w:name="_Toc479177321"/>
      <w:bookmarkStart w:id="171" w:name="_Toc495251439"/>
      <w:r>
        <w:t>Mandatory Training of IBC Members</w:t>
      </w:r>
      <w:bookmarkEnd w:id="170"/>
      <w:bookmarkEnd w:id="171"/>
      <w:r>
        <w:t xml:space="preserve"> </w:t>
      </w:r>
    </w:p>
    <w:p w14:paraId="33AFE0D3" w14:textId="5F0CFD18" w:rsidR="00800580" w:rsidRDefault="00800580" w:rsidP="00800580">
      <w:r>
        <w:t>All members of the IBC should receive initial mandatory and r</w:t>
      </w:r>
      <w:r w:rsidR="009F3A14">
        <w:t>efresher training on Biosafety</w:t>
      </w:r>
      <w:r>
        <w:t>. All such training will be organised by IBC. It is the responsibility of the IBC Chair to provide this training and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to document it.</w:t>
      </w:r>
    </w:p>
    <w:p w14:paraId="7D50CBC0" w14:textId="719E6ABB" w:rsidR="00800580" w:rsidRDefault="00800580" w:rsidP="00800580">
      <w:pPr>
        <w:pStyle w:val="Heading2"/>
      </w:pPr>
      <w:bookmarkStart w:id="172" w:name="_Toc479177322"/>
      <w:bookmarkStart w:id="173" w:name="_Toc495251440"/>
      <w:r>
        <w:t>Training of the BSO</w:t>
      </w:r>
      <w:bookmarkEnd w:id="172"/>
      <w:bookmarkEnd w:id="173"/>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w:t>
      </w:r>
    </w:p>
    <w:p w14:paraId="1FA5816F" w14:textId="4331EB8E" w:rsidR="00800580" w:rsidRDefault="00800580" w:rsidP="00800580">
      <w:r>
        <w:t>In line with the responsibilities of a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the BSO will attend biosafety trainings with commitment from the organisation. It is the responsibility of th</w:t>
      </w:r>
      <w:r w:rsidR="00B258C7">
        <w:t>e BSO to document the training.</w:t>
      </w:r>
    </w:p>
    <w:p w14:paraId="2B633C64" w14:textId="77777777" w:rsidR="00800580" w:rsidRDefault="00800580" w:rsidP="00800580">
      <w:pPr>
        <w:pStyle w:val="Heading2"/>
      </w:pPr>
      <w:bookmarkStart w:id="174" w:name="_Toc479177323"/>
      <w:bookmarkStart w:id="175" w:name="_Toc495251441"/>
      <w:r>
        <w:t>Training of Laboratory Personnel</w:t>
      </w:r>
      <w:bookmarkEnd w:id="174"/>
      <w:bookmarkEnd w:id="175"/>
      <w:r>
        <w:t xml:space="preserve"> </w:t>
      </w:r>
    </w:p>
    <w:p w14:paraId="1910A398" w14:textId="41AE00E3" w:rsidR="00800580" w:rsidRDefault="00800580" w:rsidP="00800580">
      <w:r>
        <w:t xml:space="preserve">General biosafety training is mandatory for all individuals conducting research with </w:t>
      </w:r>
      <w:r w:rsidR="002D423D">
        <w:t xml:space="preserve">potential biohazardous </w:t>
      </w:r>
      <w:r>
        <w:t>materials. Individual researchers must provide proof to the IBC that they have undergone training or have adequate experience (as recognised by IBC) in Biosafety and Good Laboratory Practices. This includes knowledge in handling and management of incidents/accidents in the facility and information on when and how to report laboratory incidents. Successful completion of training is recommended in order to receive IBC approval, whether with a new application or for a re-application. In addition, individuals proposing to work in BSL-3 containment must have specific BSL-3 laboratory training.</w:t>
      </w:r>
    </w:p>
    <w:p w14:paraId="2E60BAD6" w14:textId="77777777" w:rsidR="00800580" w:rsidRDefault="00B258C7" w:rsidP="00800580">
      <w:pPr>
        <w:pStyle w:val="Heading1"/>
      </w:pPr>
      <w:bookmarkStart w:id="176" w:name="_Toc479177324"/>
      <w:bookmarkStart w:id="177" w:name="_Toc495251442"/>
      <w:r>
        <w:lastRenderedPageBreak/>
        <w:t>EMER</w:t>
      </w:r>
      <w:r w:rsidR="00800580">
        <w:t>GENCY RESPONSE PLAN</w:t>
      </w:r>
      <w:bookmarkEnd w:id="176"/>
      <w:bookmarkEnd w:id="177"/>
    </w:p>
    <w:p w14:paraId="4FEC7B8F" w14:textId="77777777" w:rsidR="00800580" w:rsidRDefault="00800580" w:rsidP="00800580">
      <w:r>
        <w:t>When an application for notification/approval of modern biotechnology activity is submitted to the IBC, the PI should also submit an appropriate emergency response plan that they have developed based upon their assessment of the risk group and BSL. The PI should begin with the IBC approved standard emergency response plan and insert appropriate additions for their own protocol and laboratory requirements. This project-specific emergency response plan will be included in the materials to be reviewed and approved by the IBC. It is the role of the IBC to finalise this emergency response plan and take a final vote at a convened meeting of the IBC.</w:t>
      </w:r>
    </w:p>
    <w:p w14:paraId="3E4CF24B" w14:textId="77777777" w:rsidR="00800580" w:rsidRDefault="00800580" w:rsidP="00800580"/>
    <w:p w14:paraId="28F7FCD1" w14:textId="259567E4" w:rsidR="00800580" w:rsidRDefault="00800580" w:rsidP="00800580">
      <w:r>
        <w:t>The 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may provide guidance for the creation of an appropriate template for the emergency response plan pertaining to BSL (BSL 2 and BSL3). It must be tailored to the individual PI’s laboratory and use approved protocols. These plans (and any revisions thereof) must be formally adopted by the IBC pursuant to all National Biosafety policies and organisational policies. The emergency response plan will be reviewed periodically based on new information from internal findings and/or external developments (i.e. regulatory, local and</w:t>
      </w:r>
      <w:r w:rsidR="00B258C7">
        <w:t xml:space="preserve"> international best-practices).</w:t>
      </w:r>
    </w:p>
    <w:p w14:paraId="4CAAA209" w14:textId="77777777" w:rsidR="00800580" w:rsidRDefault="00800580" w:rsidP="00800580">
      <w:pPr>
        <w:pStyle w:val="Heading1"/>
      </w:pPr>
      <w:bookmarkStart w:id="178" w:name="_Toc479177325"/>
      <w:bookmarkStart w:id="179" w:name="_Toc495251443"/>
      <w:r>
        <w:t>LABORATORY IN</w:t>
      </w:r>
      <w:r w:rsidR="00B258C7">
        <w:t>SPECTIONS AND BIOSAFETY MANUALS</w:t>
      </w:r>
      <w:bookmarkEnd w:id="178"/>
      <w:bookmarkEnd w:id="179"/>
    </w:p>
    <w:p w14:paraId="49171161" w14:textId="77777777" w:rsidR="00800580" w:rsidRDefault="00800580" w:rsidP="00800580">
      <w:pPr>
        <w:pStyle w:val="Heading2"/>
      </w:pPr>
      <w:bookmarkStart w:id="180" w:name="_Toc479177326"/>
      <w:bookmarkStart w:id="181" w:name="_Toc495251444"/>
      <w:r>
        <w:t>Laboratory Inspections</w:t>
      </w:r>
      <w:bookmarkEnd w:id="180"/>
      <w:bookmarkEnd w:id="181"/>
      <w:r>
        <w:t xml:space="preserve"> </w:t>
      </w:r>
    </w:p>
    <w:p w14:paraId="1502957A" w14:textId="77777777" w:rsidR="00800580" w:rsidRDefault="00800580" w:rsidP="00800580">
      <w:r>
        <w:t>The IBC will inspect laboratories using checklists. Problems are to be reported to the PI for remedial procedures and, if necessary, to the higher relevant authority in the organisation. Inspection reports should be</w:t>
      </w:r>
      <w:r w:rsidR="00B258C7">
        <w:t xml:space="preserve"> maintained on file in the IBC.</w:t>
      </w:r>
    </w:p>
    <w:p w14:paraId="1F2D17A1" w14:textId="77777777" w:rsidR="00800580" w:rsidRDefault="00800580" w:rsidP="00800580">
      <w:r>
        <w:t>For routine inspections, relevant authorised personnel, such as IBC members, as well as representatives and officers authorised by the NBB should be allowed access to laboratories that are registered for activ</w:t>
      </w:r>
      <w:r w:rsidR="00B258C7">
        <w:t>ities with LMO/ rDNA materials.</w:t>
      </w:r>
    </w:p>
    <w:p w14:paraId="1FF038B5" w14:textId="77777777" w:rsidR="00800580" w:rsidRDefault="00800580" w:rsidP="00800580">
      <w:pPr>
        <w:pStyle w:val="Heading2"/>
      </w:pPr>
      <w:bookmarkStart w:id="182" w:name="_Toc479177327"/>
      <w:bookmarkStart w:id="183" w:name="_Toc495251445"/>
      <w:r>
        <w:t>Biosafety Manual</w:t>
      </w:r>
      <w:bookmarkEnd w:id="182"/>
      <w:bookmarkEnd w:id="183"/>
      <w:r>
        <w:t xml:space="preserve"> </w:t>
      </w:r>
    </w:p>
    <w:p w14:paraId="5DBC3A97" w14:textId="0C5925EB" w:rsidR="00800580" w:rsidRDefault="00800580" w:rsidP="00800580">
      <w:r>
        <w:t>The IBC reviews biosafety protocols during inspections. A collection of biosafety protocols and procedures (safety manual) must be</w:t>
      </w:r>
      <w:r w:rsidR="00B258C7">
        <w:t xml:space="preserve"> available in </w:t>
      </w:r>
      <w:r w:rsidR="00C37453">
        <w:t>each</w:t>
      </w:r>
      <w:r w:rsidR="00B258C7">
        <w:t xml:space="preserve"> laboratory</w:t>
      </w:r>
      <w:r w:rsidR="00C37453">
        <w:t xml:space="preserve"> according to the training provided by IBC. </w:t>
      </w:r>
    </w:p>
    <w:p w14:paraId="2B4CE273" w14:textId="0497E833" w:rsidR="00800580" w:rsidRDefault="00AB0972" w:rsidP="00800580">
      <w:pPr>
        <w:pStyle w:val="Heading1"/>
      </w:pPr>
      <w:bookmarkStart w:id="184" w:name="_Toc495086906"/>
      <w:bookmarkStart w:id="185" w:name="_Toc495242086"/>
      <w:bookmarkStart w:id="186" w:name="_Toc479177329"/>
      <w:bookmarkStart w:id="187" w:name="_Toc495251446"/>
      <w:bookmarkEnd w:id="184"/>
      <w:bookmarkEnd w:id="185"/>
      <w:r>
        <w:lastRenderedPageBreak/>
        <w:t>BIO</w:t>
      </w:r>
      <w:bookmarkStart w:id="188" w:name="_Toc495086908"/>
      <w:bookmarkStart w:id="189" w:name="_Toc495242088"/>
      <w:bookmarkStart w:id="190" w:name="_Toc479177330"/>
      <w:bookmarkEnd w:id="186"/>
      <w:bookmarkEnd w:id="188"/>
      <w:bookmarkEnd w:id="189"/>
      <w:r w:rsidR="00800580">
        <w:t>SECURITY OF LMO/rDNA MATERIALS</w:t>
      </w:r>
      <w:bookmarkEnd w:id="187"/>
      <w:bookmarkEnd w:id="190"/>
    </w:p>
    <w:p w14:paraId="3F9810AC" w14:textId="77777777" w:rsidR="00800580" w:rsidRDefault="00800580" w:rsidP="00800580">
      <w:r>
        <w:t>Authorised access and proper storage of biological materials is very important and should be taken seriously. The PI and all associated personnel must be conscientious in controlling these materials and should be held accountable for them. Access to biological materials should be limite</w:t>
      </w:r>
      <w:r w:rsidR="00B258C7">
        <w:t>d to authorised personnel only.</w:t>
      </w:r>
    </w:p>
    <w:p w14:paraId="47C4677B" w14:textId="3EA0C7B7" w:rsidR="00800580" w:rsidRDefault="00800580" w:rsidP="00800580">
      <w:r>
        <w:t xml:space="preserve">The </w:t>
      </w:r>
      <w:r w:rsidR="00F1293D">
        <w:t>laboratory in-charge in coordination with the</w:t>
      </w:r>
      <w:r w:rsidR="00AB0972">
        <w:t xml:space="preserve"> </w:t>
      </w:r>
      <w:r w:rsidR="00F1293D">
        <w:t xml:space="preserve">PI and </w:t>
      </w:r>
      <w:r w:rsidR="00AB0972">
        <w:t>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depending on the Risk Group the biological agent may pose, should perform a risk vulnerability assessment and develop a plan to protect the securi</w:t>
      </w:r>
      <w:r w:rsidR="00B258C7">
        <w:t>ty of the material in question.</w:t>
      </w:r>
    </w:p>
    <w:p w14:paraId="54C2C115" w14:textId="77777777" w:rsidR="00800580" w:rsidRDefault="00800580" w:rsidP="00800580">
      <w:r>
        <w:t>The plan might include:</w:t>
      </w:r>
    </w:p>
    <w:p w14:paraId="4E7635F1" w14:textId="77777777" w:rsidR="00B258C7" w:rsidRDefault="00800580" w:rsidP="00800580">
      <w:pPr>
        <w:pStyle w:val="ListParagraph"/>
        <w:numPr>
          <w:ilvl w:val="0"/>
          <w:numId w:val="30"/>
        </w:numPr>
      </w:pPr>
      <w:r>
        <w:t xml:space="preserve">Additional locks on laboratory doors, freezers, etc. where biological agents are used or stored. </w:t>
      </w:r>
    </w:p>
    <w:p w14:paraId="28004D4C" w14:textId="77777777" w:rsidR="00B258C7" w:rsidRDefault="00800580" w:rsidP="00800580">
      <w:pPr>
        <w:pStyle w:val="ListParagraph"/>
        <w:numPr>
          <w:ilvl w:val="0"/>
          <w:numId w:val="30"/>
        </w:numPr>
      </w:pPr>
      <w:r>
        <w:t xml:space="preserve">Chain-of-custody forms within laboratories to track materials. </w:t>
      </w:r>
    </w:p>
    <w:p w14:paraId="2EA221EB" w14:textId="77777777" w:rsidR="00B258C7" w:rsidRDefault="00800580" w:rsidP="00800580">
      <w:pPr>
        <w:pStyle w:val="ListParagraph"/>
        <w:numPr>
          <w:ilvl w:val="0"/>
          <w:numId w:val="30"/>
        </w:numPr>
      </w:pPr>
      <w:r>
        <w:t xml:space="preserve">Inventories of biological materials. </w:t>
      </w:r>
    </w:p>
    <w:p w14:paraId="1CFC0EE3" w14:textId="77777777" w:rsidR="00B258C7" w:rsidRDefault="00800580" w:rsidP="00800580">
      <w:pPr>
        <w:pStyle w:val="ListParagraph"/>
        <w:numPr>
          <w:ilvl w:val="0"/>
          <w:numId w:val="30"/>
        </w:numPr>
      </w:pPr>
      <w:r>
        <w:t xml:space="preserve">Logs of access to areas where biological materials are in use. </w:t>
      </w:r>
    </w:p>
    <w:p w14:paraId="0CD3DE21" w14:textId="77777777" w:rsidR="00B258C7" w:rsidRDefault="00800580" w:rsidP="00800580">
      <w:pPr>
        <w:pStyle w:val="ListParagraph"/>
        <w:numPr>
          <w:ilvl w:val="0"/>
          <w:numId w:val="30"/>
        </w:numPr>
      </w:pPr>
      <w:r>
        <w:t xml:space="preserve">Written security plan for use of biological materials which includes: </w:t>
      </w:r>
    </w:p>
    <w:p w14:paraId="36FD4C4A" w14:textId="77777777" w:rsidR="00B258C7" w:rsidRDefault="00800580" w:rsidP="00800580">
      <w:pPr>
        <w:pStyle w:val="ListParagraph"/>
        <w:numPr>
          <w:ilvl w:val="0"/>
          <w:numId w:val="30"/>
        </w:numPr>
      </w:pPr>
      <w:r>
        <w:t xml:space="preserve">Procedures for access to the agent. </w:t>
      </w:r>
    </w:p>
    <w:p w14:paraId="2E64847B" w14:textId="77777777" w:rsidR="00B258C7" w:rsidRDefault="00800580" w:rsidP="00800580">
      <w:pPr>
        <w:pStyle w:val="ListParagraph"/>
        <w:numPr>
          <w:ilvl w:val="0"/>
          <w:numId w:val="30"/>
        </w:numPr>
      </w:pPr>
      <w:r>
        <w:t xml:space="preserve">Procedures for routine cleaning, maintenance, and repairs. </w:t>
      </w:r>
    </w:p>
    <w:p w14:paraId="613B351A" w14:textId="77777777" w:rsidR="00B258C7" w:rsidRDefault="00800580" w:rsidP="00800580">
      <w:pPr>
        <w:pStyle w:val="ListParagraph"/>
        <w:numPr>
          <w:ilvl w:val="0"/>
          <w:numId w:val="30"/>
        </w:numPr>
      </w:pPr>
      <w:r>
        <w:t xml:space="preserve">Procedures for restricting unauthorised persons. </w:t>
      </w:r>
    </w:p>
    <w:p w14:paraId="37711F28" w14:textId="77777777" w:rsidR="00B258C7" w:rsidRDefault="00800580" w:rsidP="00800580">
      <w:pPr>
        <w:pStyle w:val="ListParagraph"/>
        <w:numPr>
          <w:ilvl w:val="0"/>
          <w:numId w:val="30"/>
        </w:numPr>
      </w:pPr>
      <w:r>
        <w:t xml:space="preserve">Procedures for addressing loss of keys, passwords and any other secured information and material. </w:t>
      </w:r>
    </w:p>
    <w:p w14:paraId="09C50CEA" w14:textId="77777777" w:rsidR="00800580" w:rsidRDefault="00800580" w:rsidP="00800580">
      <w:pPr>
        <w:pStyle w:val="ListParagraph"/>
        <w:numPr>
          <w:ilvl w:val="0"/>
          <w:numId w:val="30"/>
        </w:numPr>
      </w:pPr>
      <w:r>
        <w:t xml:space="preserve">Procedures for prevention of loss or theft. </w:t>
      </w:r>
    </w:p>
    <w:p w14:paraId="678D1624" w14:textId="4415B763" w:rsidR="00F1293D" w:rsidRDefault="00800580">
      <w:pPr>
        <w:pStyle w:val="Heading1"/>
      </w:pPr>
      <w:bookmarkStart w:id="191" w:name="_Toc479177331"/>
      <w:bookmarkStart w:id="192" w:name="_Toc495251447"/>
      <w:r>
        <w:t>DISPOSAL</w:t>
      </w:r>
      <w:bookmarkEnd w:id="191"/>
      <w:bookmarkEnd w:id="192"/>
    </w:p>
    <w:p w14:paraId="539C4129" w14:textId="77777777" w:rsidR="00B93E3B" w:rsidRDefault="006149A5" w:rsidP="00B93E3B">
      <w:pPr>
        <w:pStyle w:val="BodyText"/>
      </w:pPr>
      <w:r>
        <w:t xml:space="preserve">The Principal Investigator, faculty member or other person with operational responsibility shall assure compliance with these requirements within his/her laboratory or area of responsibility. </w:t>
      </w:r>
      <w:r w:rsidR="00007A18">
        <w:t xml:space="preserve">KMU shall ensure a mechanism of safe disposal of all biohazardous waste is in place. However, it </w:t>
      </w:r>
      <w:r w:rsidR="00276CF2">
        <w:t xml:space="preserve">is important that in the absence of such a centrally managed waste disposal system, the PI ensures </w:t>
      </w:r>
      <w:r w:rsidR="003A308E">
        <w:t>safe disposal of waste generated during the project work. This includes</w:t>
      </w:r>
      <w:r w:rsidR="00B93E3B">
        <w:t>:</w:t>
      </w:r>
    </w:p>
    <w:p w14:paraId="2D44A292" w14:textId="77777777" w:rsidR="00B93E3B" w:rsidRDefault="00B93E3B" w:rsidP="00B93E3B">
      <w:pPr>
        <w:pStyle w:val="BodyText"/>
        <w:numPr>
          <w:ilvl w:val="0"/>
          <w:numId w:val="42"/>
        </w:numPr>
        <w:spacing w:after="0"/>
      </w:pPr>
      <w:r>
        <w:t>S</w:t>
      </w:r>
      <w:r w:rsidR="003A308E">
        <w:t xml:space="preserve">harp </w:t>
      </w:r>
      <w:r>
        <w:t xml:space="preserve">metal </w:t>
      </w:r>
      <w:r w:rsidR="003A308E">
        <w:t xml:space="preserve">waste, </w:t>
      </w:r>
    </w:p>
    <w:p w14:paraId="4A43A30C" w14:textId="77777777" w:rsidR="00B93E3B" w:rsidRDefault="00B93E3B" w:rsidP="00B93E3B">
      <w:pPr>
        <w:pStyle w:val="BodyText"/>
        <w:numPr>
          <w:ilvl w:val="0"/>
          <w:numId w:val="42"/>
        </w:numPr>
        <w:spacing w:after="0"/>
      </w:pPr>
      <w:r>
        <w:t>N</w:t>
      </w:r>
      <w:r w:rsidR="003A308E">
        <w:t>on-sharp solid waste</w:t>
      </w:r>
      <w:r>
        <w:t xml:space="preserve">, </w:t>
      </w:r>
    </w:p>
    <w:p w14:paraId="1E9F2DD3" w14:textId="77777777" w:rsidR="00B93E3B" w:rsidRDefault="00B93E3B" w:rsidP="00B93E3B">
      <w:pPr>
        <w:pStyle w:val="BodyText"/>
        <w:numPr>
          <w:ilvl w:val="0"/>
          <w:numId w:val="42"/>
        </w:numPr>
        <w:spacing w:after="0"/>
      </w:pPr>
      <w:r>
        <w:lastRenderedPageBreak/>
        <w:t xml:space="preserve">Liquid waste, </w:t>
      </w:r>
    </w:p>
    <w:p w14:paraId="3C4E1035" w14:textId="77777777" w:rsidR="00B93E3B" w:rsidRDefault="00B93E3B" w:rsidP="00B93E3B">
      <w:pPr>
        <w:pStyle w:val="BodyText"/>
        <w:numPr>
          <w:ilvl w:val="0"/>
          <w:numId w:val="42"/>
        </w:numPr>
        <w:spacing w:after="0"/>
      </w:pPr>
      <w:r>
        <w:t xml:space="preserve">Animal carcasses and body parts, </w:t>
      </w:r>
    </w:p>
    <w:p w14:paraId="4F7D7A29" w14:textId="77777777" w:rsidR="00B93E3B" w:rsidRDefault="00B93E3B" w:rsidP="00B93E3B">
      <w:pPr>
        <w:pStyle w:val="BodyText"/>
        <w:numPr>
          <w:ilvl w:val="0"/>
          <w:numId w:val="42"/>
        </w:numPr>
        <w:spacing w:after="0"/>
      </w:pPr>
      <w:r>
        <w:t xml:space="preserve">Animal waste, </w:t>
      </w:r>
    </w:p>
    <w:p w14:paraId="7E82D155" w14:textId="77777777" w:rsidR="00B93E3B" w:rsidRDefault="00B93E3B" w:rsidP="00B93E3B">
      <w:pPr>
        <w:pStyle w:val="BodyText"/>
        <w:numPr>
          <w:ilvl w:val="0"/>
          <w:numId w:val="42"/>
        </w:numPr>
        <w:spacing w:after="0"/>
      </w:pPr>
      <w:r>
        <w:t xml:space="preserve">Plastic lab-ware, </w:t>
      </w:r>
    </w:p>
    <w:p w14:paraId="102925B6" w14:textId="45F51E78" w:rsidR="006149A5" w:rsidRDefault="00B93E3B" w:rsidP="00B93E3B">
      <w:pPr>
        <w:pStyle w:val="BodyText"/>
        <w:numPr>
          <w:ilvl w:val="0"/>
          <w:numId w:val="42"/>
        </w:numPr>
        <w:spacing w:after="0"/>
      </w:pPr>
      <w:r>
        <w:t xml:space="preserve">Human pathological waste, </w:t>
      </w:r>
    </w:p>
    <w:p w14:paraId="679EC339" w14:textId="11510C55" w:rsidR="00B93E3B" w:rsidRDefault="00B93E3B" w:rsidP="00B93E3B">
      <w:pPr>
        <w:pStyle w:val="BodyText"/>
        <w:numPr>
          <w:ilvl w:val="0"/>
          <w:numId w:val="42"/>
        </w:numPr>
        <w:spacing w:after="0"/>
      </w:pPr>
      <w:r>
        <w:t>Biohazardous chemicals and corrosives</w:t>
      </w:r>
    </w:p>
    <w:p w14:paraId="6D52CAC7" w14:textId="41277F95" w:rsidR="00B93E3B" w:rsidRDefault="00B93E3B" w:rsidP="00B93E3B">
      <w:pPr>
        <w:pStyle w:val="BodyText"/>
        <w:numPr>
          <w:ilvl w:val="0"/>
          <w:numId w:val="42"/>
        </w:numPr>
        <w:spacing w:after="0"/>
      </w:pPr>
      <w:r>
        <w:t>Radio-active agents</w:t>
      </w:r>
    </w:p>
    <w:p w14:paraId="2356558A" w14:textId="59B5FC5E" w:rsidR="00B93E3B" w:rsidRPr="00B93E3B" w:rsidRDefault="00B93E3B" w:rsidP="00B93E3B">
      <w:pPr>
        <w:pStyle w:val="BodyText"/>
        <w:numPr>
          <w:ilvl w:val="0"/>
          <w:numId w:val="42"/>
        </w:numPr>
        <w:spacing w:after="0"/>
      </w:pPr>
      <w:r>
        <w:t>Infectious virus and other living organisms.</w:t>
      </w:r>
    </w:p>
    <w:p w14:paraId="680606C9" w14:textId="77777777" w:rsidR="00800580" w:rsidRDefault="0013005F" w:rsidP="00B258C7">
      <w:pPr>
        <w:pStyle w:val="Heading1"/>
      </w:pPr>
      <w:bookmarkStart w:id="193" w:name="_Toc495086914"/>
      <w:bookmarkStart w:id="194" w:name="_Toc495242094"/>
      <w:bookmarkStart w:id="195" w:name="_Toc495251448"/>
      <w:bookmarkEnd w:id="193"/>
      <w:bookmarkEnd w:id="194"/>
      <w:r>
        <w:t>PACKAGING AND TRANSPORT OF BIOHAZARDOUS MATERIAL</w:t>
      </w:r>
      <w:bookmarkEnd w:id="195"/>
      <w:r w:rsidR="00800580">
        <w:t xml:space="preserve"> </w:t>
      </w:r>
    </w:p>
    <w:p w14:paraId="4A3F3EE9" w14:textId="32BE9527" w:rsidR="00800580" w:rsidRDefault="00800580" w:rsidP="00800580">
      <w:r>
        <w:t>All regulated</w:t>
      </w:r>
      <w:r w:rsidR="00F1293D">
        <w:t xml:space="preserve"> biohazardous</w:t>
      </w:r>
      <w:r>
        <w:t xml:space="preserve"> materials will be packaged and transported in a manner compliant with national and international regulations and related guidelines. </w:t>
      </w:r>
      <w:r w:rsidR="001B2652">
        <w:t xml:space="preserve">IBC has provided an initial batch of shipping and transport containers according to IATA guidelines. However, it is the responsibility of PI to ensure safe transport of biological material. </w:t>
      </w:r>
    </w:p>
    <w:p w14:paraId="775D4E14" w14:textId="77777777" w:rsidR="00052FB1" w:rsidRDefault="00052FB1">
      <w:pPr>
        <w:spacing w:after="200" w:line="276" w:lineRule="auto"/>
        <w:jc w:val="left"/>
        <w:rPr>
          <w:rFonts w:ascii="Arial" w:eastAsia="Times New Roman" w:hAnsi="Arial" w:cs="Times New Roman"/>
          <w:b/>
          <w:bCs/>
          <w:kern w:val="28"/>
          <w:sz w:val="26"/>
          <w:szCs w:val="24"/>
        </w:rPr>
      </w:pPr>
      <w:r>
        <w:rPr>
          <w:rFonts w:eastAsia="Times New Roman" w:cs="Times New Roman"/>
          <w:szCs w:val="24"/>
        </w:rPr>
        <w:br w:type="page"/>
      </w:r>
    </w:p>
    <w:p w14:paraId="51894283" w14:textId="619282E5" w:rsidR="00520102" w:rsidRDefault="0013005F" w:rsidP="00425967">
      <w:pPr>
        <w:pStyle w:val="Heading1"/>
        <w:rPr>
          <w:rFonts w:eastAsia="Times New Roman" w:cs="Times New Roman"/>
          <w:szCs w:val="24"/>
        </w:rPr>
      </w:pPr>
      <w:bookmarkStart w:id="196" w:name="_Toc495251449"/>
      <w:r>
        <w:rPr>
          <w:rFonts w:eastAsia="Times New Roman" w:cs="Times New Roman"/>
          <w:szCs w:val="24"/>
        </w:rPr>
        <w:lastRenderedPageBreak/>
        <w:t>FLOW CHARTS</w:t>
      </w:r>
      <w:bookmarkEnd w:id="196"/>
    </w:p>
    <w:p w14:paraId="3EB87EA5" w14:textId="6EF2ACC0" w:rsidR="001B2652" w:rsidRDefault="001B2652" w:rsidP="00B93E3B">
      <w:pPr>
        <w:pStyle w:val="Heading2"/>
      </w:pPr>
      <w:bookmarkStart w:id="197" w:name="_Toc495251450"/>
      <w:r>
        <w:t>Process of protocol registration with IBC</w:t>
      </w:r>
      <w:bookmarkEnd w:id="197"/>
    </w:p>
    <w:p w14:paraId="60CC24CE" w14:textId="6F0F6631" w:rsidR="00967D8E" w:rsidRDefault="00967D8E" w:rsidP="00B93E3B">
      <w:pPr>
        <w:pStyle w:val="BodyText"/>
      </w:pPr>
      <w:r>
        <w:t xml:space="preserve">In case of student research project, IBC application shall be initiated after AASRB approval. In case of an individual project, the application does not require AASRB approval. </w:t>
      </w:r>
    </w:p>
    <w:p w14:paraId="3CD04988" w14:textId="58AB5B22" w:rsidR="00967D8E" w:rsidRDefault="00C35CBB" w:rsidP="00B93E3B">
      <w:pPr>
        <w:pStyle w:val="BodyText"/>
      </w:pPr>
      <w:r>
        <w:rPr>
          <w:noProof/>
        </w:rPr>
        <w:drawing>
          <wp:inline distT="0" distB="0" distL="0" distR="0" wp14:anchorId="5E42270E" wp14:editId="18E1A2E8">
            <wp:extent cx="4348716" cy="4317533"/>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1789" cy="4320584"/>
                    </a:xfrm>
                    <a:prstGeom prst="rect">
                      <a:avLst/>
                    </a:prstGeom>
                    <a:noFill/>
                  </pic:spPr>
                </pic:pic>
              </a:graphicData>
            </a:graphic>
          </wp:inline>
        </w:drawing>
      </w:r>
    </w:p>
    <w:p w14:paraId="025DBC5B" w14:textId="42BC4FBE" w:rsidR="00967D8E" w:rsidRDefault="00967D8E" w:rsidP="00B93E3B">
      <w:pPr>
        <w:pStyle w:val="BodyText"/>
      </w:pPr>
    </w:p>
    <w:p w14:paraId="7D7FC021" w14:textId="46A4121F" w:rsidR="00967D8E" w:rsidRPr="00B93E3B" w:rsidRDefault="00967D8E" w:rsidP="00B93E3B">
      <w:pPr>
        <w:pStyle w:val="BodyText"/>
      </w:pPr>
    </w:p>
    <w:p w14:paraId="0422692E" w14:textId="77777777" w:rsidR="001B2652" w:rsidRPr="00520102" w:rsidRDefault="001B2652" w:rsidP="00520102">
      <w:pPr>
        <w:widowControl w:val="0"/>
        <w:autoSpaceDE w:val="0"/>
        <w:autoSpaceDN w:val="0"/>
        <w:adjustRightInd w:val="0"/>
        <w:spacing w:line="271" w:lineRule="exact"/>
        <w:jc w:val="left"/>
        <w:rPr>
          <w:rFonts w:eastAsia="Times New Roman" w:cs="Times New Roman"/>
          <w:szCs w:val="24"/>
        </w:rPr>
      </w:pPr>
    </w:p>
    <w:p w14:paraId="5FB9597F" w14:textId="36E5E5D0" w:rsidR="00520102" w:rsidRPr="00520102" w:rsidRDefault="00520102" w:rsidP="00425967">
      <w:pPr>
        <w:pStyle w:val="Heading2"/>
        <w:rPr>
          <w:rFonts w:eastAsia="Times New Roman" w:cs="Times New Roman"/>
          <w:szCs w:val="24"/>
        </w:rPr>
      </w:pPr>
      <w:bookmarkStart w:id="198" w:name="_Toc495251451"/>
      <w:r w:rsidRPr="00520102">
        <w:rPr>
          <w:rFonts w:eastAsia="Times New Roman"/>
        </w:rPr>
        <w:t>SPILL RESPONS</w:t>
      </w:r>
      <w:r w:rsidR="00C35CBB">
        <w:rPr>
          <w:rFonts w:eastAsia="Times New Roman"/>
        </w:rPr>
        <w:t>E</w:t>
      </w:r>
      <w:bookmarkEnd w:id="198"/>
    </w:p>
    <w:p w14:paraId="64AB376C" w14:textId="77777777" w:rsidR="00520102" w:rsidRPr="00520102" w:rsidRDefault="00520102" w:rsidP="00520102">
      <w:pPr>
        <w:widowControl w:val="0"/>
        <w:autoSpaceDE w:val="0"/>
        <w:autoSpaceDN w:val="0"/>
        <w:adjustRightInd w:val="0"/>
        <w:spacing w:line="294" w:lineRule="exact"/>
        <w:jc w:val="left"/>
        <w:rPr>
          <w:rFonts w:eastAsia="Times New Roman" w:cs="Times New Roman"/>
          <w:szCs w:val="24"/>
        </w:rPr>
      </w:pPr>
    </w:p>
    <w:p w14:paraId="177A25B8" w14:textId="77777777" w:rsidR="00520102" w:rsidRPr="00520102" w:rsidRDefault="00520102" w:rsidP="00520102">
      <w:pPr>
        <w:widowControl w:val="0"/>
        <w:autoSpaceDE w:val="0"/>
        <w:autoSpaceDN w:val="0"/>
        <w:adjustRightInd w:val="0"/>
        <w:jc w:val="left"/>
        <w:rPr>
          <w:rFonts w:eastAsia="Times New Roman" w:cs="Times New Roman"/>
          <w:szCs w:val="24"/>
        </w:rPr>
      </w:pPr>
      <w:r w:rsidRPr="00520102">
        <w:rPr>
          <w:rFonts w:ascii="Arial" w:eastAsia="Times New Roman" w:hAnsi="Arial" w:cs="Arial"/>
          <w:sz w:val="28"/>
          <w:szCs w:val="28"/>
        </w:rPr>
        <w:t>PERSONNEL PROCEDURES</w:t>
      </w:r>
    </w:p>
    <w:p w14:paraId="4405C482"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r w:rsidRPr="00520102">
        <w:rPr>
          <w:rFonts w:ascii="Calibri" w:eastAsia="Times New Roman" w:hAnsi="Calibri" w:cs="Times New Roman"/>
          <w:noProof/>
          <w:sz w:val="22"/>
        </w:rPr>
        <mc:AlternateContent>
          <mc:Choice Requires="wps">
            <w:drawing>
              <wp:anchor distT="0" distB="0" distL="114300" distR="114300" simplePos="0" relativeHeight="251662336" behindDoc="1" locked="0" layoutInCell="0" allowOverlap="1" wp14:anchorId="439F3F65" wp14:editId="4F4FEAEB">
                <wp:simplePos x="0" y="0"/>
                <wp:positionH relativeFrom="column">
                  <wp:posOffset>1905</wp:posOffset>
                </wp:positionH>
                <wp:positionV relativeFrom="paragraph">
                  <wp:posOffset>185420</wp:posOffset>
                </wp:positionV>
                <wp:extent cx="4284345" cy="344170"/>
                <wp:effectExtent l="0" t="0" r="0" b="0"/>
                <wp:wrapNone/>
                <wp:docPr id="2"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345" cy="344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7C8E3" id="Rectangle 398" o:spid="_x0000_s1026" style="position:absolute;margin-left:.15pt;margin-top:14.6pt;width:337.35pt;height:2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aZeQIAAP0EAAAOAAAAZHJzL2Uyb0RvYy54bWysVNtuGyEQfa/Uf0C8O3sJjr2rrKNc6qpS&#10;2kZN+wEYWC8qCxSw12nVf+/A2q7TvkRV/YCZnWE4Z+YMl1e7XqGtcF4a3eDiLMdIaGa41OsGf/m8&#10;nMwx8oFqTpXRosFPwuOrxetXl4OtRWk6o7hwCJJoXw+2wV0Its4yzzrRU39mrNDgbI3raQDTrTPu&#10;6ADZe5WVeX6RDcZx6wwT3sPXu9GJFyl/2woWPratFwGpBgO2kFaX1lVcs8UlrdeO2k6yPQz6Dyh6&#10;KjVcekx1RwNFGyf/StVL5ow3bThjps9M20omEgdgU+R/sHnsqBWJCxTH22OZ/P9Lyz5sHxySvMEl&#10;Rpr20KJPUDSq10qg82oeCzRYX0Pco31wkaK394Z99Uib2w7ixLVzZugE5QCriPHZswPR8HAUrYb3&#10;hkN+ugkm1WrXuj4mhCqgXWrJ07ElYhcQg4+knJNzMsWIge+ckGKWepbR+nDaOh/eCtOjuGmwA/Qp&#10;O93e+xDR0PoQktAbJflSKpUMt17dKoe2NMoj/RIBIHkapnQM1iYeGzOOXwAk3BF9EW5q94+qKEl+&#10;U1aT5cV8NiFLMp1Us3w+yYvqprrISUXulj8jwILUneRc6HupxUF6BXlZa/dDMIomiQ8NDa6m5TRx&#10;f4bev4xkLwNMopJ9g+fHStA6NvaN5kCb1oFKNe6z5/BTlaEGh/9UlSSD2PlRQSvDn0AFzkCTYBLh&#10;zYBNZ9x3jAaYvwb7bxvqBEbqnQYlVQUhcWCTQaazEgx36lmdeqhmkKrBAaNxexvGId9YJ9cd3FSk&#10;wmhzDeprZRJGVOaIaq9ZmLHEYP8exCE+tVPU71dr8QsAAP//AwBQSwMEFAAGAAgAAAAhAGVUkFnd&#10;AAAABgEAAA8AAABkcnMvZG93bnJldi54bWxMj81OwzAQhO9IvIO1SNyoQ/qXhmwqisQRiZYe6M2J&#10;lyRqvA622waeHnOC42hGM98U69H04kzOd5YR7icJCOLa6o4bhP3b810GwgfFWvWWCeGLPKzL66tC&#10;5dpeeEvnXWhELGGfK4Q2hCGX0tctGeUndiCO3od1RoUoXSO1U5dYbnqZJslCGtVxXGjVQE8t1cfd&#10;ySBsVtnm83XGL9/b6kCH9+o4T12CeHszPj6ACDSGvzD84kd0KCNTZU+svegRpjGHkK5SENFdLOfx&#10;WYWQTWcgy0L+xy9/AAAA//8DAFBLAQItABQABgAIAAAAIQC2gziS/gAAAOEBAAATAAAAAAAAAAAA&#10;AAAAAAAAAABbQ29udGVudF9UeXBlc10ueG1sUEsBAi0AFAAGAAgAAAAhADj9If/WAAAAlAEAAAsA&#10;AAAAAAAAAAAAAAAALwEAAF9yZWxzLy5yZWxzUEsBAi0AFAAGAAgAAAAhAKaGxpl5AgAA/QQAAA4A&#10;AAAAAAAAAAAAAAAALgIAAGRycy9lMm9Eb2MueG1sUEsBAi0AFAAGAAgAAAAhAGVUkFndAAAABgEA&#10;AA8AAAAAAAAAAAAAAAAA0wQAAGRycy9kb3ducmV2LnhtbFBLBQYAAAAABAAEAPMAAADdBQAAAAA=&#10;" o:allowincell="f" fillcolor="black" stroked="f"/>
            </w:pict>
          </mc:Fallback>
        </mc:AlternateContent>
      </w:r>
    </w:p>
    <w:p w14:paraId="2C507FB3" w14:textId="77777777" w:rsidR="00520102" w:rsidRPr="00520102" w:rsidRDefault="00520102" w:rsidP="00520102">
      <w:pPr>
        <w:widowControl w:val="0"/>
        <w:autoSpaceDE w:val="0"/>
        <w:autoSpaceDN w:val="0"/>
        <w:adjustRightInd w:val="0"/>
        <w:spacing w:line="265" w:lineRule="exact"/>
        <w:jc w:val="left"/>
        <w:rPr>
          <w:rFonts w:eastAsia="Times New Roman" w:cs="Times New Roman"/>
          <w:szCs w:val="24"/>
        </w:rPr>
      </w:pPr>
    </w:p>
    <w:p w14:paraId="273FD304" w14:textId="77777777" w:rsidR="00520102" w:rsidRPr="00520102" w:rsidRDefault="00520102" w:rsidP="00520102">
      <w:pPr>
        <w:widowControl w:val="0"/>
        <w:autoSpaceDE w:val="0"/>
        <w:autoSpaceDN w:val="0"/>
        <w:adjustRightInd w:val="0"/>
        <w:ind w:left="620"/>
        <w:jc w:val="left"/>
        <w:rPr>
          <w:rFonts w:eastAsia="Times New Roman" w:cs="Times New Roman"/>
          <w:szCs w:val="24"/>
        </w:rPr>
      </w:pPr>
      <w:r w:rsidRPr="00520102">
        <w:rPr>
          <w:rFonts w:ascii="Arial" w:eastAsia="Times New Roman" w:hAnsi="Arial" w:cs="Arial"/>
          <w:color w:val="FFFFFF"/>
          <w:sz w:val="17"/>
          <w:szCs w:val="17"/>
        </w:rPr>
        <w:t>WHEN SPILL OCCURS SELECT APPROPRIATE DISINFECTANTS / PPE</w:t>
      </w:r>
    </w:p>
    <w:p w14:paraId="568F03E3"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r w:rsidRPr="00520102">
        <w:rPr>
          <w:rFonts w:ascii="Calibri" w:eastAsia="Times New Roman" w:hAnsi="Calibri" w:cs="Times New Roman"/>
          <w:noProof/>
          <w:sz w:val="22"/>
        </w:rPr>
        <w:drawing>
          <wp:anchor distT="0" distB="0" distL="114300" distR="114300" simplePos="0" relativeHeight="251663360" behindDoc="1" locked="0" layoutInCell="0" allowOverlap="1" wp14:anchorId="47F4226C" wp14:editId="7BD95608">
            <wp:simplePos x="0" y="0"/>
            <wp:positionH relativeFrom="column">
              <wp:posOffset>1905</wp:posOffset>
            </wp:positionH>
            <wp:positionV relativeFrom="paragraph">
              <wp:posOffset>168275</wp:posOffset>
            </wp:positionV>
            <wp:extent cx="4284345" cy="9213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345" cy="921385"/>
                    </a:xfrm>
                    <a:prstGeom prst="rect">
                      <a:avLst/>
                    </a:prstGeom>
                    <a:noFill/>
                  </pic:spPr>
                </pic:pic>
              </a:graphicData>
            </a:graphic>
            <wp14:sizeRelH relativeFrom="page">
              <wp14:pctWidth>0</wp14:pctWidth>
            </wp14:sizeRelH>
            <wp14:sizeRelV relativeFrom="page">
              <wp14:pctHeight>0</wp14:pctHeight>
            </wp14:sizeRelV>
          </wp:anchor>
        </w:drawing>
      </w:r>
    </w:p>
    <w:p w14:paraId="47950796"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3B50E374"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2932AA71"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17C1679A" w14:textId="77777777" w:rsidR="00520102" w:rsidRPr="00520102" w:rsidRDefault="00520102" w:rsidP="00520102">
      <w:pPr>
        <w:widowControl w:val="0"/>
        <w:autoSpaceDE w:val="0"/>
        <w:autoSpaceDN w:val="0"/>
        <w:adjustRightInd w:val="0"/>
        <w:spacing w:line="311" w:lineRule="exact"/>
        <w:jc w:val="left"/>
        <w:rPr>
          <w:rFonts w:eastAsia="Times New Roman" w:cs="Times New Roman"/>
          <w:szCs w:val="24"/>
        </w:rPr>
      </w:pPr>
    </w:p>
    <w:p w14:paraId="71B03B69" w14:textId="77777777" w:rsidR="00520102" w:rsidRPr="00520102" w:rsidRDefault="00520102" w:rsidP="00520102">
      <w:pPr>
        <w:widowControl w:val="0"/>
        <w:autoSpaceDE w:val="0"/>
        <w:autoSpaceDN w:val="0"/>
        <w:adjustRightInd w:val="0"/>
        <w:ind w:left="740"/>
        <w:jc w:val="left"/>
        <w:rPr>
          <w:rFonts w:eastAsia="Times New Roman" w:cs="Times New Roman"/>
          <w:szCs w:val="24"/>
        </w:rPr>
      </w:pPr>
      <w:r w:rsidRPr="00520102">
        <w:rPr>
          <w:rFonts w:ascii="Arial" w:eastAsia="Times New Roman" w:hAnsi="Arial" w:cs="Arial"/>
          <w:color w:val="FFFFFF"/>
          <w:sz w:val="17"/>
          <w:szCs w:val="17"/>
        </w:rPr>
        <w:t>CONTAIN AND CONTROL SPILLED MATERIAL USING ABSORBENT</w:t>
      </w:r>
    </w:p>
    <w:p w14:paraId="10E41B64" w14:textId="77777777" w:rsidR="00520102" w:rsidRPr="00520102" w:rsidRDefault="00520102" w:rsidP="00520102">
      <w:pPr>
        <w:widowControl w:val="0"/>
        <w:autoSpaceDE w:val="0"/>
        <w:autoSpaceDN w:val="0"/>
        <w:adjustRightInd w:val="0"/>
        <w:spacing w:line="3" w:lineRule="exact"/>
        <w:jc w:val="left"/>
        <w:rPr>
          <w:rFonts w:eastAsia="Times New Roman" w:cs="Times New Roman"/>
          <w:szCs w:val="24"/>
        </w:rPr>
      </w:pPr>
    </w:p>
    <w:p w14:paraId="19FB82B4" w14:textId="77777777" w:rsidR="00520102" w:rsidRPr="00520102" w:rsidRDefault="00520102" w:rsidP="00520102">
      <w:pPr>
        <w:widowControl w:val="0"/>
        <w:autoSpaceDE w:val="0"/>
        <w:autoSpaceDN w:val="0"/>
        <w:adjustRightInd w:val="0"/>
        <w:ind w:left="1740"/>
        <w:jc w:val="left"/>
        <w:rPr>
          <w:rFonts w:eastAsia="Times New Roman" w:cs="Times New Roman"/>
          <w:szCs w:val="24"/>
        </w:rPr>
      </w:pPr>
      <w:r w:rsidRPr="00520102">
        <w:rPr>
          <w:rFonts w:ascii="Arial" w:eastAsia="Times New Roman" w:hAnsi="Arial" w:cs="Arial"/>
          <w:color w:val="FFFFFF"/>
          <w:sz w:val="17"/>
          <w:szCs w:val="17"/>
        </w:rPr>
        <w:t>TOWELS AND SELECTED DISINFECTANT</w:t>
      </w:r>
    </w:p>
    <w:p w14:paraId="60D1EFC8"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r w:rsidRPr="00520102">
        <w:rPr>
          <w:rFonts w:ascii="Calibri" w:eastAsia="Times New Roman" w:hAnsi="Calibri" w:cs="Times New Roman"/>
          <w:noProof/>
          <w:sz w:val="22"/>
        </w:rPr>
        <mc:AlternateContent>
          <mc:Choice Requires="wps">
            <w:drawing>
              <wp:anchor distT="0" distB="0" distL="114300" distR="114300" simplePos="0" relativeHeight="251664384" behindDoc="1" locked="0" layoutInCell="0" allowOverlap="1" wp14:anchorId="5BC67813" wp14:editId="67F964D0">
                <wp:simplePos x="0" y="0"/>
                <wp:positionH relativeFrom="column">
                  <wp:posOffset>1905</wp:posOffset>
                </wp:positionH>
                <wp:positionV relativeFrom="paragraph">
                  <wp:posOffset>584835</wp:posOffset>
                </wp:positionV>
                <wp:extent cx="4284345" cy="320040"/>
                <wp:effectExtent l="0" t="0" r="0" b="0"/>
                <wp:wrapNone/>
                <wp:docPr id="482"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345" cy="320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1D909" id="Rectangle 400" o:spid="_x0000_s1026" style="position:absolute;margin-left:.15pt;margin-top:46.05pt;width:337.35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deAIAAP8EAAAOAAAAZHJzL2Uyb0RvYy54bWysVNtuGyEQfa/Uf0C8O3sJTryrrKNc6qpS&#10;2kZN+wEYWC8qCxSw10nVf+/A2o7TvkRV/YCZneFw5swMF5fbXqGNcF4a3eDiJMdIaGa41KsGf/u6&#10;mMww8oFqTpXRosGPwuPL+ds3F4OtRWk6o7hwCEC0rwfb4C4EW2eZZ53oqT8xVmhwtsb1NIDpVhl3&#10;dAD0XmVlnp9lg3HcOsOE9/D1dnTiecJvW8HC57b1IiDVYOAW0urSuoxrNr+g9cpR20m2o0H/gUVP&#10;pYZLD1C3NFC0dvIvqF4yZ7xpwwkzfWbaVjKRcoBsivyPbB46akXKBcTx9iCT/3+w7NPm3iHJG0xm&#10;JUaa9lCkLyAb1SslEMmTRIP1NUQ+2HsXk/T2zrDvHmlz00GcuHLODJ2gHIgVUdLsxYFoeDiKlsNH&#10;wwGfroNJam1b10dA0AFtU1EeD0UR24AYfCTljJySKUYMfKdQc5IoZbTen7bOh/fC9ChuGuyAfUKn&#10;mzsfIhta70MSe6MkX0ilkuFWyxvl0IbGBkm/lAAkeRymdAzWJh4bEccvQBLuiL5INxX8Z1WUJL8u&#10;q8nibHY+IQsynVTn+WySF9V1dZaTitwufkWCBak7ybnQd1KLffMV5HXF3Y3B2Dap/dDQ4GpaTlPu&#10;L9j71yXZywCzqGTf4NlBCVrHwr7TPE1KoFKN++wl/aQyaLD/T6qkNoiVj+Po66Xhj9AFzkCRYBbh&#10;1YBNZ9wTRgNMYIP9jzV1AiP1QUMnVQWBUqOQDDI9L8Fwx57lsYdqBlANDhiN25swjvnaOrnq4KYi&#10;CaPNFXRfK1NjPLPa9SxMWcpg9yLEMT62U9TzuzX/DQAA//8DAFBLAwQUAAYACAAAACEAF61TMt4A&#10;AAAHAQAADwAAAGRycy9kb3ducmV2LnhtbEyPy07DMBBF90j8gzVI7KjT0PQR4lQUiSUSLV3QnRMP&#10;SdR4HGy3DXw9wwqWo3t075liPdpenNGHzpGC6SQBgVQ701GjYP/2fLcEEaImo3tHqOALA6zL66tC&#10;58ZdaIvnXWwEl1DItYI2xiGXMtQtWh0mbkDi7MN5qyOfvpHG6wuX216mSTKXVnfEC60e8KnF+rg7&#10;WQWb1XLz+Tqjl+9tdcDDe3XMUp8odXszPj6AiDjGPxh+9VkdSnaq3IlMEL2Ce+YUrNIpCE7ni4w/&#10;qxibpRnIspD//csfAAAA//8DAFBLAQItABQABgAIAAAAIQC2gziS/gAAAOEBAAATAAAAAAAAAAAA&#10;AAAAAAAAAABbQ29udGVudF9UeXBlc10ueG1sUEsBAi0AFAAGAAgAAAAhADj9If/WAAAAlAEAAAsA&#10;AAAAAAAAAAAAAAAALwEAAF9yZWxzLy5yZWxzUEsBAi0AFAAGAAgAAAAhAC1r9114AgAA/wQAAA4A&#10;AAAAAAAAAAAAAAAALgIAAGRycy9lMm9Eb2MueG1sUEsBAi0AFAAGAAgAAAAhABetUzLeAAAABwEA&#10;AA8AAAAAAAAAAAAAAAAA0gQAAGRycy9kb3ducmV2LnhtbFBLBQYAAAAABAAEAPMAAADdBQAAAAA=&#10;" o:allowincell="f" fillcolor="black" stroked="f"/>
            </w:pict>
          </mc:Fallback>
        </mc:AlternateContent>
      </w:r>
      <w:r w:rsidRPr="00520102">
        <w:rPr>
          <w:rFonts w:ascii="Calibri" w:eastAsia="Times New Roman" w:hAnsi="Calibri" w:cs="Times New Roman"/>
          <w:noProof/>
          <w:sz w:val="22"/>
        </w:rPr>
        <w:drawing>
          <wp:anchor distT="0" distB="0" distL="114300" distR="114300" simplePos="0" relativeHeight="251665408" behindDoc="1" locked="0" layoutInCell="0" allowOverlap="1" wp14:anchorId="659D7FB0" wp14:editId="66387401">
            <wp:simplePos x="0" y="0"/>
            <wp:positionH relativeFrom="column">
              <wp:posOffset>2101850</wp:posOffset>
            </wp:positionH>
            <wp:positionV relativeFrom="paragraph">
              <wp:posOffset>193040</wp:posOffset>
            </wp:positionV>
            <wp:extent cx="85090" cy="316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 cy="316230"/>
                    </a:xfrm>
                    <a:prstGeom prst="rect">
                      <a:avLst/>
                    </a:prstGeom>
                    <a:noFill/>
                  </pic:spPr>
                </pic:pic>
              </a:graphicData>
            </a:graphic>
            <wp14:sizeRelH relativeFrom="page">
              <wp14:pctWidth>0</wp14:pctWidth>
            </wp14:sizeRelH>
            <wp14:sizeRelV relativeFrom="page">
              <wp14:pctHeight>0</wp14:pctHeight>
            </wp14:sizeRelV>
          </wp:anchor>
        </w:drawing>
      </w:r>
    </w:p>
    <w:p w14:paraId="70E8B4EE"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2A71F02B"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70177610"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4F1938DA" w14:textId="77777777" w:rsidR="00520102" w:rsidRPr="00520102" w:rsidRDefault="00520102" w:rsidP="00520102">
      <w:pPr>
        <w:widowControl w:val="0"/>
        <w:autoSpaceDE w:val="0"/>
        <w:autoSpaceDN w:val="0"/>
        <w:adjustRightInd w:val="0"/>
        <w:spacing w:line="275" w:lineRule="exact"/>
        <w:jc w:val="left"/>
        <w:rPr>
          <w:rFonts w:eastAsia="Times New Roman" w:cs="Times New Roman"/>
          <w:szCs w:val="24"/>
        </w:rPr>
      </w:pPr>
    </w:p>
    <w:p w14:paraId="15A6D28C" w14:textId="77777777" w:rsidR="00520102" w:rsidRPr="00520102" w:rsidRDefault="00520102" w:rsidP="00520102">
      <w:pPr>
        <w:widowControl w:val="0"/>
        <w:autoSpaceDE w:val="0"/>
        <w:autoSpaceDN w:val="0"/>
        <w:adjustRightInd w:val="0"/>
        <w:ind w:left="360"/>
        <w:jc w:val="left"/>
        <w:rPr>
          <w:rFonts w:eastAsia="Times New Roman" w:cs="Times New Roman"/>
          <w:szCs w:val="24"/>
        </w:rPr>
      </w:pPr>
      <w:r w:rsidRPr="00520102">
        <w:rPr>
          <w:rFonts w:ascii="Arial" w:eastAsia="Times New Roman" w:hAnsi="Arial" w:cs="Arial"/>
          <w:color w:val="FFFFFF"/>
          <w:sz w:val="15"/>
          <w:szCs w:val="15"/>
        </w:rPr>
        <w:t>DECONTAMINATE SURFACES AND INDIVIDUAL(S) CLOTHING IF AFFECTED</w:t>
      </w:r>
    </w:p>
    <w:p w14:paraId="3BE8060C"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r w:rsidRPr="00520102">
        <w:rPr>
          <w:rFonts w:ascii="Calibri" w:eastAsia="Times New Roman" w:hAnsi="Calibri" w:cs="Times New Roman"/>
          <w:noProof/>
          <w:sz w:val="22"/>
        </w:rPr>
        <w:drawing>
          <wp:anchor distT="0" distB="0" distL="114300" distR="114300" simplePos="0" relativeHeight="251666432" behindDoc="1" locked="0" layoutInCell="0" allowOverlap="1" wp14:anchorId="1EC727E0" wp14:editId="59518A39">
            <wp:simplePos x="0" y="0"/>
            <wp:positionH relativeFrom="column">
              <wp:posOffset>1905</wp:posOffset>
            </wp:positionH>
            <wp:positionV relativeFrom="paragraph">
              <wp:posOffset>194945</wp:posOffset>
            </wp:positionV>
            <wp:extent cx="4284345" cy="6946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4345" cy="694690"/>
                    </a:xfrm>
                    <a:prstGeom prst="rect">
                      <a:avLst/>
                    </a:prstGeom>
                    <a:noFill/>
                  </pic:spPr>
                </pic:pic>
              </a:graphicData>
            </a:graphic>
            <wp14:sizeRelH relativeFrom="page">
              <wp14:pctWidth>0</wp14:pctWidth>
            </wp14:sizeRelH>
            <wp14:sizeRelV relativeFrom="page">
              <wp14:pctHeight>0</wp14:pctHeight>
            </wp14:sizeRelV>
          </wp:anchor>
        </w:drawing>
      </w:r>
    </w:p>
    <w:p w14:paraId="4F3CD53F"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6BCDB863"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4E279A63"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605A9B82" w14:textId="77777777" w:rsidR="00520102" w:rsidRPr="00520102" w:rsidRDefault="00520102" w:rsidP="00520102">
      <w:pPr>
        <w:widowControl w:val="0"/>
        <w:autoSpaceDE w:val="0"/>
        <w:autoSpaceDN w:val="0"/>
        <w:adjustRightInd w:val="0"/>
        <w:spacing w:line="236" w:lineRule="exact"/>
        <w:jc w:val="left"/>
        <w:rPr>
          <w:rFonts w:eastAsia="Times New Roman" w:cs="Times New Roman"/>
          <w:szCs w:val="24"/>
        </w:rPr>
      </w:pPr>
    </w:p>
    <w:p w14:paraId="0F0CB860" w14:textId="77777777" w:rsidR="00520102" w:rsidRPr="00520102" w:rsidRDefault="00520102" w:rsidP="00520102">
      <w:pPr>
        <w:widowControl w:val="0"/>
        <w:autoSpaceDE w:val="0"/>
        <w:autoSpaceDN w:val="0"/>
        <w:adjustRightInd w:val="0"/>
        <w:ind w:left="1220"/>
        <w:jc w:val="left"/>
        <w:rPr>
          <w:rFonts w:eastAsia="Times New Roman" w:cs="Times New Roman"/>
          <w:szCs w:val="24"/>
        </w:rPr>
      </w:pPr>
      <w:r w:rsidRPr="00520102">
        <w:rPr>
          <w:rFonts w:ascii="Arial" w:eastAsia="Times New Roman" w:hAnsi="Arial" w:cs="Arial"/>
          <w:color w:val="FFFFFF"/>
          <w:sz w:val="17"/>
          <w:szCs w:val="17"/>
        </w:rPr>
        <w:t>AUTOCLAVE ALL SPILL- CONTAMINATED MATERIALS</w:t>
      </w:r>
    </w:p>
    <w:p w14:paraId="7609EECC"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r w:rsidRPr="00520102">
        <w:rPr>
          <w:rFonts w:ascii="Calibri" w:eastAsia="Times New Roman" w:hAnsi="Calibri" w:cs="Times New Roman"/>
          <w:noProof/>
          <w:sz w:val="22"/>
        </w:rPr>
        <w:drawing>
          <wp:anchor distT="0" distB="0" distL="114300" distR="114300" simplePos="0" relativeHeight="251667456" behindDoc="1" locked="0" layoutInCell="0" allowOverlap="1" wp14:anchorId="2830A259" wp14:editId="6CD0EA8D">
            <wp:simplePos x="0" y="0"/>
            <wp:positionH relativeFrom="column">
              <wp:posOffset>1905</wp:posOffset>
            </wp:positionH>
            <wp:positionV relativeFrom="paragraph">
              <wp:posOffset>177165</wp:posOffset>
            </wp:positionV>
            <wp:extent cx="4284345" cy="7404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4345" cy="740410"/>
                    </a:xfrm>
                    <a:prstGeom prst="rect">
                      <a:avLst/>
                    </a:prstGeom>
                    <a:noFill/>
                  </pic:spPr>
                </pic:pic>
              </a:graphicData>
            </a:graphic>
            <wp14:sizeRelH relativeFrom="page">
              <wp14:pctWidth>0</wp14:pctWidth>
            </wp14:sizeRelH>
            <wp14:sizeRelV relativeFrom="page">
              <wp14:pctHeight>0</wp14:pctHeight>
            </wp14:sizeRelV>
          </wp:anchor>
        </w:drawing>
      </w:r>
    </w:p>
    <w:p w14:paraId="761B0397"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05659EE3"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268D14A7"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0D5E0843" w14:textId="77777777" w:rsidR="00520102" w:rsidRPr="00520102" w:rsidRDefault="00520102" w:rsidP="00520102">
      <w:pPr>
        <w:widowControl w:val="0"/>
        <w:autoSpaceDE w:val="0"/>
        <w:autoSpaceDN w:val="0"/>
        <w:adjustRightInd w:val="0"/>
        <w:spacing w:line="243" w:lineRule="exact"/>
        <w:jc w:val="left"/>
        <w:rPr>
          <w:rFonts w:eastAsia="Times New Roman" w:cs="Times New Roman"/>
          <w:szCs w:val="24"/>
        </w:rPr>
      </w:pPr>
    </w:p>
    <w:p w14:paraId="6B6FB1A7" w14:textId="77777777" w:rsidR="00520102" w:rsidRPr="00520102" w:rsidRDefault="00520102" w:rsidP="00520102">
      <w:pPr>
        <w:widowControl w:val="0"/>
        <w:autoSpaceDE w:val="0"/>
        <w:autoSpaceDN w:val="0"/>
        <w:adjustRightInd w:val="0"/>
        <w:ind w:left="680"/>
        <w:jc w:val="left"/>
        <w:rPr>
          <w:rFonts w:eastAsia="Times New Roman" w:cs="Times New Roman"/>
          <w:szCs w:val="24"/>
        </w:rPr>
      </w:pPr>
      <w:r w:rsidRPr="00520102">
        <w:rPr>
          <w:rFonts w:ascii="Arial" w:eastAsia="Times New Roman" w:hAnsi="Arial" w:cs="Arial"/>
          <w:color w:val="FFFFFF"/>
          <w:sz w:val="17"/>
          <w:szCs w:val="17"/>
        </w:rPr>
        <w:t>MEDICAL CHECK-UP ON INDIVIDUALS WHO HAVE BEEN EXPOSED</w:t>
      </w:r>
    </w:p>
    <w:p w14:paraId="36FF402A"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r w:rsidRPr="00520102">
        <w:rPr>
          <w:rFonts w:ascii="Calibri" w:eastAsia="Times New Roman" w:hAnsi="Calibri" w:cs="Times New Roman"/>
          <w:noProof/>
          <w:sz w:val="22"/>
        </w:rPr>
        <w:drawing>
          <wp:anchor distT="0" distB="0" distL="114300" distR="114300" simplePos="0" relativeHeight="251668480" behindDoc="1" locked="0" layoutInCell="0" allowOverlap="1" wp14:anchorId="25C3023C" wp14:editId="45397790">
            <wp:simplePos x="0" y="0"/>
            <wp:positionH relativeFrom="column">
              <wp:posOffset>1905</wp:posOffset>
            </wp:positionH>
            <wp:positionV relativeFrom="paragraph">
              <wp:posOffset>190500</wp:posOffset>
            </wp:positionV>
            <wp:extent cx="4284345" cy="14281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4345" cy="1428115"/>
                    </a:xfrm>
                    <a:prstGeom prst="rect">
                      <a:avLst/>
                    </a:prstGeom>
                    <a:noFill/>
                  </pic:spPr>
                </pic:pic>
              </a:graphicData>
            </a:graphic>
            <wp14:sizeRelH relativeFrom="page">
              <wp14:pctWidth>0</wp14:pctWidth>
            </wp14:sizeRelH>
            <wp14:sizeRelV relativeFrom="page">
              <wp14:pctHeight>0</wp14:pctHeight>
            </wp14:sizeRelV>
          </wp:anchor>
        </w:drawing>
      </w:r>
    </w:p>
    <w:p w14:paraId="794D65B1"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294340B9"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1416B1C8"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45AEFE74" w14:textId="77777777" w:rsidR="00520102" w:rsidRDefault="00520102" w:rsidP="00520102">
      <w:pPr>
        <w:widowControl w:val="0"/>
        <w:autoSpaceDE w:val="0"/>
        <w:autoSpaceDN w:val="0"/>
        <w:adjustRightInd w:val="0"/>
        <w:ind w:left="2460"/>
        <w:jc w:val="left"/>
        <w:rPr>
          <w:rFonts w:eastAsia="Times New Roman" w:cs="Times New Roman"/>
          <w:szCs w:val="24"/>
        </w:rPr>
      </w:pPr>
    </w:p>
    <w:p w14:paraId="656475D7" w14:textId="77777777" w:rsidR="00520102" w:rsidRDefault="00520102" w:rsidP="00520102">
      <w:pPr>
        <w:widowControl w:val="0"/>
        <w:autoSpaceDE w:val="0"/>
        <w:autoSpaceDN w:val="0"/>
        <w:adjustRightInd w:val="0"/>
        <w:ind w:left="2460"/>
        <w:jc w:val="left"/>
        <w:rPr>
          <w:rFonts w:eastAsia="Times New Roman" w:cs="Times New Roman"/>
          <w:szCs w:val="24"/>
        </w:rPr>
      </w:pPr>
    </w:p>
    <w:p w14:paraId="5A09A0CE" w14:textId="77777777" w:rsidR="00520102" w:rsidRPr="00520102" w:rsidRDefault="00520102" w:rsidP="00520102">
      <w:pPr>
        <w:widowControl w:val="0"/>
        <w:autoSpaceDE w:val="0"/>
        <w:autoSpaceDN w:val="0"/>
        <w:adjustRightInd w:val="0"/>
        <w:ind w:firstLine="720"/>
        <w:rPr>
          <w:rFonts w:eastAsia="Times New Roman" w:cs="Times New Roman"/>
          <w:szCs w:val="24"/>
        </w:rPr>
      </w:pPr>
      <w:r>
        <w:rPr>
          <w:rFonts w:ascii="Arial" w:eastAsia="Times New Roman" w:hAnsi="Arial" w:cs="Arial"/>
          <w:color w:val="FFFFFF"/>
          <w:sz w:val="17"/>
          <w:szCs w:val="17"/>
        </w:rPr>
        <w:t xml:space="preserve">IMMEDIATELY SUBMIT INCIDENCE REPORT </w:t>
      </w:r>
      <w:r w:rsidRPr="00520102">
        <w:rPr>
          <w:rFonts w:ascii="Arial" w:eastAsia="Times New Roman" w:hAnsi="Arial" w:cs="Arial"/>
          <w:color w:val="FFFFFF"/>
          <w:sz w:val="17"/>
          <w:szCs w:val="17"/>
        </w:rPr>
        <w:t>TO:</w:t>
      </w:r>
    </w:p>
    <w:p w14:paraId="3E6AE7A9" w14:textId="77777777" w:rsidR="00520102" w:rsidRPr="00520102" w:rsidRDefault="00520102" w:rsidP="00520102">
      <w:pPr>
        <w:widowControl w:val="0"/>
        <w:autoSpaceDE w:val="0"/>
        <w:autoSpaceDN w:val="0"/>
        <w:adjustRightInd w:val="0"/>
        <w:spacing w:line="18" w:lineRule="exact"/>
        <w:jc w:val="left"/>
        <w:rPr>
          <w:rFonts w:eastAsia="Times New Roman" w:cs="Times New Roman"/>
          <w:szCs w:val="24"/>
        </w:rPr>
      </w:pPr>
    </w:p>
    <w:p w14:paraId="26461CA8" w14:textId="77777777" w:rsidR="00520102" w:rsidRPr="00520102" w:rsidRDefault="00520102" w:rsidP="00520102">
      <w:pPr>
        <w:widowControl w:val="0"/>
        <w:autoSpaceDE w:val="0"/>
        <w:autoSpaceDN w:val="0"/>
        <w:adjustRightInd w:val="0"/>
        <w:ind w:firstLine="720"/>
        <w:jc w:val="left"/>
        <w:rPr>
          <w:rFonts w:eastAsia="Times New Roman" w:cs="Times New Roman"/>
          <w:szCs w:val="24"/>
        </w:rPr>
      </w:pPr>
      <w:r>
        <w:rPr>
          <w:rFonts w:ascii="Arial" w:eastAsia="Times New Roman" w:hAnsi="Arial" w:cs="Arial"/>
          <w:color w:val="FFFFFF"/>
          <w:sz w:val="17"/>
          <w:szCs w:val="17"/>
        </w:rPr>
        <w:t>LAB INCHARGE OR BIOSAFETY OFFICER</w:t>
      </w:r>
    </w:p>
    <w:p w14:paraId="6AC61FD6" w14:textId="77777777" w:rsidR="00520102" w:rsidRPr="00520102" w:rsidRDefault="00520102" w:rsidP="00520102">
      <w:pPr>
        <w:widowControl w:val="0"/>
        <w:autoSpaceDE w:val="0"/>
        <w:autoSpaceDN w:val="0"/>
        <w:adjustRightInd w:val="0"/>
        <w:spacing w:line="200" w:lineRule="exact"/>
        <w:jc w:val="left"/>
        <w:rPr>
          <w:rFonts w:eastAsia="Times New Roman" w:cs="Times New Roman"/>
          <w:szCs w:val="24"/>
        </w:rPr>
      </w:pPr>
    </w:p>
    <w:p w14:paraId="4DC04788" w14:textId="77777777" w:rsidR="0095098A" w:rsidRDefault="0095098A" w:rsidP="0095098A"/>
    <w:p w14:paraId="648510BC" w14:textId="77777777" w:rsidR="0095098A" w:rsidRDefault="0095098A" w:rsidP="0095098A"/>
    <w:p w14:paraId="5FDFDE74" w14:textId="77777777" w:rsidR="0095098A" w:rsidRDefault="0095098A" w:rsidP="0095098A"/>
    <w:p w14:paraId="2A65E008" w14:textId="77777777" w:rsidR="0095098A" w:rsidRDefault="0095098A" w:rsidP="0095098A"/>
    <w:p w14:paraId="21506F38" w14:textId="77777777" w:rsidR="0095098A" w:rsidRDefault="0095098A" w:rsidP="0095098A"/>
    <w:p w14:paraId="25C788CB" w14:textId="76DBE00A" w:rsidR="0095098A" w:rsidRDefault="00425967" w:rsidP="00425967">
      <w:pPr>
        <w:pStyle w:val="Heading2"/>
      </w:pPr>
      <w:bookmarkStart w:id="199" w:name="_Toc495251452"/>
      <w:r>
        <w:lastRenderedPageBreak/>
        <w:t xml:space="preserve">FIGURE </w:t>
      </w:r>
      <w:r w:rsidR="00C35CBB">
        <w:t>3</w:t>
      </w:r>
      <w:r>
        <w:t>: SPILL RESPONSE IN CONTAINMENT FACILITY AND EVALUATION OF HAZARDS BY PATHOGEN TYPE</w:t>
      </w:r>
      <w:bookmarkEnd w:id="199"/>
    </w:p>
    <w:p w14:paraId="0711246A" w14:textId="77777777" w:rsidR="00B93E3B" w:rsidRDefault="00520102" w:rsidP="00B93E3B">
      <w:pPr>
        <w:keepNext/>
      </w:pPr>
      <w:r>
        <w:rPr>
          <w:noProof/>
        </w:rPr>
        <w:drawing>
          <wp:inline distT="0" distB="0" distL="0" distR="0" wp14:anchorId="48AC98E4" wp14:editId="20724AE8">
            <wp:extent cx="4587611" cy="5960083"/>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88" t="11184"/>
                    <a:stretch/>
                  </pic:blipFill>
                  <pic:spPr bwMode="auto">
                    <a:xfrm>
                      <a:off x="0" y="0"/>
                      <a:ext cx="4627885" cy="6012405"/>
                    </a:xfrm>
                    <a:prstGeom prst="rect">
                      <a:avLst/>
                    </a:prstGeom>
                    <a:ln>
                      <a:noFill/>
                    </a:ln>
                    <a:extLst>
                      <a:ext uri="{53640926-AAD7-44D8-BBD7-CCE9431645EC}">
                        <a14:shadowObscured xmlns:a14="http://schemas.microsoft.com/office/drawing/2010/main"/>
                      </a:ext>
                    </a:extLst>
                  </pic:spPr>
                </pic:pic>
              </a:graphicData>
            </a:graphic>
          </wp:inline>
        </w:drawing>
      </w:r>
    </w:p>
    <w:p w14:paraId="72D7983A" w14:textId="7E278206" w:rsidR="0095098A" w:rsidRDefault="00B93E3B" w:rsidP="00B93E3B">
      <w:pPr>
        <w:pStyle w:val="Caption"/>
      </w:pPr>
      <w:r>
        <w:t xml:space="preserve">Figure </w:t>
      </w:r>
      <w:r>
        <w:fldChar w:fldCharType="begin"/>
      </w:r>
      <w:r>
        <w:instrText xml:space="preserve"> SEQ Figure \* ARABIC </w:instrText>
      </w:r>
      <w:r>
        <w:fldChar w:fldCharType="separate"/>
      </w:r>
      <w:r w:rsidR="00D14E9D">
        <w:rPr>
          <w:noProof/>
        </w:rPr>
        <w:t>1</w:t>
      </w:r>
      <w:r>
        <w:fldChar w:fldCharType="end"/>
      </w:r>
      <w:r>
        <w:t>: RG: WHO defined Risk Groups</w:t>
      </w:r>
    </w:p>
    <w:p w14:paraId="53F7EA05" w14:textId="77777777" w:rsidR="0095098A" w:rsidRDefault="0095098A" w:rsidP="0095098A"/>
    <w:p w14:paraId="68D9B2E2" w14:textId="77777777" w:rsidR="00425967" w:rsidRDefault="00425967" w:rsidP="00425967">
      <w:pPr>
        <w:pStyle w:val="Heading1"/>
      </w:pPr>
      <w:r>
        <w:rPr>
          <w:rFonts w:cs="Arial"/>
          <w:sz w:val="28"/>
        </w:rPr>
        <w:br w:type="page"/>
      </w:r>
      <w:bookmarkStart w:id="200" w:name="_Toc495251453"/>
      <w:r>
        <w:lastRenderedPageBreak/>
        <w:t>FORMS</w:t>
      </w:r>
      <w:bookmarkEnd w:id="200"/>
    </w:p>
    <w:p w14:paraId="02B0659E" w14:textId="77777777" w:rsidR="00425967" w:rsidRDefault="00425967" w:rsidP="00066B19">
      <w:pPr>
        <w:pStyle w:val="Heading2"/>
      </w:pPr>
      <w:bookmarkStart w:id="201" w:name="_Toc495251454"/>
      <w:r>
        <w:t>Guidelines for assessment of Biosafety registration application</w:t>
      </w:r>
      <w:bookmarkEnd w:id="201"/>
    </w:p>
    <w:p w14:paraId="443705E3" w14:textId="77777777" w:rsidR="00425967" w:rsidRDefault="0013005F" w:rsidP="00425967">
      <w:r w:rsidRPr="002D423D">
        <w:t xml:space="preserve">KMU/IBC/Assessment_form_v1 </w:t>
      </w:r>
      <w:r w:rsidR="00425967">
        <w:t>is to be used for assessment of a proposal to carry out research on potentially biohazardous material. This form serves to guide the IBC in the consideration and evaluation of the project proposal. Completed IBC assessments should be submitted to th</w:t>
      </w:r>
      <w:r w:rsidR="00066B19">
        <w:t>e Ethical committee</w:t>
      </w:r>
      <w:r w:rsidR="00425967">
        <w:t xml:space="preserve">, together with the </w:t>
      </w:r>
      <w:r w:rsidR="00066B19">
        <w:t>corresponding application form.</w:t>
      </w:r>
    </w:p>
    <w:p w14:paraId="0DE9A4BF" w14:textId="77777777" w:rsidR="00425967" w:rsidRDefault="00425967" w:rsidP="00425967">
      <w:pPr>
        <w:pStyle w:val="Heading3"/>
      </w:pPr>
      <w:bookmarkStart w:id="202" w:name="_Toc495251455"/>
      <w:r>
        <w:t>Instructions for Completion of the Form</w:t>
      </w:r>
      <w:bookmarkEnd w:id="202"/>
    </w:p>
    <w:p w14:paraId="5761DE3F" w14:textId="3FEF2CE2" w:rsidR="00425967" w:rsidRDefault="00425967" w:rsidP="00425967">
      <w:r>
        <w:t xml:space="preserve">The </w:t>
      </w:r>
      <w:r w:rsidR="00AD092E">
        <w:t>applicant</w:t>
      </w:r>
      <w:r>
        <w:t xml:space="preserve"> must submit a typed, comp</w:t>
      </w:r>
      <w:r w:rsidR="00066B19">
        <w:t xml:space="preserve">leted assessment form to the KMU </w:t>
      </w:r>
      <w:r w:rsidR="00AD092E">
        <w:t>IBC</w:t>
      </w:r>
      <w:r>
        <w:t>, attached to the corresponding application form, and should retain a copy for record and reference. The assessment form must be signed by th</w:t>
      </w:r>
      <w:r w:rsidR="00066B19">
        <w:t>e IBC Chair/BSO</w:t>
      </w:r>
      <w:r w:rsidR="00B22A97">
        <w:fldChar w:fldCharType="begin"/>
      </w:r>
      <w:r w:rsidR="00B22A97">
        <w:instrText xml:space="preserve"> XE "</w:instrText>
      </w:r>
      <w:r w:rsidR="00B22A97" w:rsidRPr="00B93E3B">
        <w:instrText>BSO</w:instrText>
      </w:r>
      <w:r w:rsidR="00B22A97">
        <w:instrText xml:space="preserve">" </w:instrText>
      </w:r>
      <w:r w:rsidR="00B22A97">
        <w:fldChar w:fldCharType="end"/>
      </w:r>
      <w:r>
        <w:t xml:space="preserve">. A clear and concise explanation is required for the IBC’s position on each of the experimental parameters identified in the assessment </w:t>
      </w:r>
      <w:r w:rsidR="00066B19">
        <w:t>form</w:t>
      </w:r>
      <w:r w:rsidR="00C35CBB">
        <w:t xml:space="preserve"> (Figure 10.2)</w:t>
      </w:r>
    </w:p>
    <w:p w14:paraId="6097ECD4" w14:textId="77777777" w:rsidR="00CB11CF" w:rsidRDefault="00CB11CF" w:rsidP="00425967"/>
    <w:p w14:paraId="3F6567F8" w14:textId="77777777" w:rsidR="00052FB1" w:rsidRDefault="00052FB1">
      <w:pPr>
        <w:spacing w:after="200" w:line="276" w:lineRule="auto"/>
        <w:jc w:val="left"/>
        <w:rPr>
          <w:rFonts w:ascii="Arial" w:eastAsiaTheme="majorEastAsia" w:hAnsi="Arial" w:cstheme="majorBidi"/>
          <w:b/>
          <w:bCs/>
          <w:kern w:val="28"/>
        </w:rPr>
      </w:pPr>
      <w:r>
        <w:br w:type="page"/>
      </w:r>
    </w:p>
    <w:p w14:paraId="30525E9A" w14:textId="3DEDE9F1" w:rsidR="00CB11CF" w:rsidRDefault="00045CAA" w:rsidP="00045CAA">
      <w:pPr>
        <w:pStyle w:val="Heading2"/>
      </w:pPr>
      <w:bookmarkStart w:id="203" w:name="_Toc495251456"/>
      <w:r>
        <w:lastRenderedPageBreak/>
        <w:t xml:space="preserve">Annex-I </w:t>
      </w:r>
      <w:r w:rsidR="00CB11CF">
        <w:t>I</w:t>
      </w:r>
      <w:r w:rsidR="0013005F">
        <w:t>BC registration assessment form (KMU/IBC/Assessment_form_v1)</w:t>
      </w:r>
      <w:bookmarkEnd w:id="203"/>
    </w:p>
    <w:p w14:paraId="6303F4B0" w14:textId="77777777" w:rsidR="006F1185" w:rsidRDefault="006F1185">
      <w:pPr>
        <w:spacing w:after="200" w:line="276" w:lineRule="auto"/>
        <w:jc w:val="left"/>
      </w:pPr>
    </w:p>
    <w:p w14:paraId="29CEED5D" w14:textId="77777777" w:rsidR="006F1185" w:rsidRDefault="006F1185">
      <w:pPr>
        <w:spacing w:after="200" w:line="276" w:lineRule="auto"/>
        <w:jc w:val="left"/>
      </w:pPr>
    </w:p>
    <w:p w14:paraId="0274D212" w14:textId="77777777" w:rsidR="006F1185" w:rsidRDefault="006F1185">
      <w:pPr>
        <w:spacing w:after="200" w:line="276" w:lineRule="auto"/>
        <w:jc w:val="left"/>
      </w:pPr>
    </w:p>
    <w:p w14:paraId="56ABA260" w14:textId="77777777" w:rsidR="006F1185" w:rsidRDefault="006F1185">
      <w:pPr>
        <w:spacing w:after="200" w:line="276" w:lineRule="auto"/>
        <w:jc w:val="left"/>
      </w:pPr>
    </w:p>
    <w:p w14:paraId="118132AB" w14:textId="77777777" w:rsidR="006F1185" w:rsidRDefault="006F1185">
      <w:pPr>
        <w:spacing w:after="200" w:line="276" w:lineRule="auto"/>
        <w:jc w:val="left"/>
      </w:pPr>
    </w:p>
    <w:p w14:paraId="248182EB" w14:textId="77777777" w:rsidR="006F1185" w:rsidRDefault="006F1185">
      <w:pPr>
        <w:spacing w:after="200" w:line="276" w:lineRule="auto"/>
        <w:jc w:val="left"/>
      </w:pPr>
    </w:p>
    <w:p w14:paraId="17883F13" w14:textId="77777777" w:rsidR="006F1185" w:rsidRDefault="006F1185">
      <w:pPr>
        <w:spacing w:after="200" w:line="276" w:lineRule="auto"/>
        <w:jc w:val="left"/>
      </w:pPr>
    </w:p>
    <w:p w14:paraId="60E87D3D" w14:textId="77777777" w:rsidR="006F1185" w:rsidRDefault="006F1185">
      <w:pPr>
        <w:spacing w:after="200" w:line="276" w:lineRule="auto"/>
        <w:jc w:val="left"/>
      </w:pPr>
    </w:p>
    <w:p w14:paraId="521975FC" w14:textId="77777777" w:rsidR="006F1185" w:rsidRDefault="006F1185">
      <w:pPr>
        <w:spacing w:after="200" w:line="276" w:lineRule="auto"/>
        <w:jc w:val="left"/>
      </w:pPr>
    </w:p>
    <w:p w14:paraId="35D022CF" w14:textId="77777777" w:rsidR="006F1185" w:rsidRDefault="006F1185">
      <w:pPr>
        <w:spacing w:after="200" w:line="276" w:lineRule="auto"/>
        <w:jc w:val="left"/>
      </w:pPr>
    </w:p>
    <w:p w14:paraId="0CD42603" w14:textId="77777777" w:rsidR="00052FB1" w:rsidRDefault="00052FB1">
      <w:pPr>
        <w:spacing w:after="200" w:line="276" w:lineRule="auto"/>
        <w:jc w:val="left"/>
        <w:rPr>
          <w:b/>
        </w:rPr>
      </w:pPr>
      <w:r>
        <w:rPr>
          <w:b/>
        </w:rPr>
        <w:br w:type="page"/>
      </w:r>
    </w:p>
    <w:p w14:paraId="41C2E727" w14:textId="77777777" w:rsidR="00066B19" w:rsidRDefault="006F1185">
      <w:pPr>
        <w:spacing w:after="200" w:line="276" w:lineRule="auto"/>
        <w:jc w:val="left"/>
      </w:pPr>
      <w:r>
        <w:rPr>
          <w:b/>
        </w:rPr>
        <w:lastRenderedPageBreak/>
        <w:t>I</w:t>
      </w:r>
      <w:r w:rsidR="0013005F">
        <w:rPr>
          <w:b/>
        </w:rPr>
        <w:t xml:space="preserve">BC REGISTRATION ASSESSMENT FORM </w:t>
      </w:r>
      <w:r w:rsidR="0013005F">
        <w:t>(KMU/IBC/Assessment_form_v1)</w:t>
      </w:r>
    </w:p>
    <w:tbl>
      <w:tblPr>
        <w:tblStyle w:val="TableGrid"/>
        <w:tblW w:w="0" w:type="auto"/>
        <w:tblInd w:w="-142" w:type="dxa"/>
        <w:tblLook w:val="04A0" w:firstRow="1" w:lastRow="0" w:firstColumn="1" w:lastColumn="0" w:noHBand="0" w:noVBand="1"/>
      </w:tblPr>
      <w:tblGrid>
        <w:gridCol w:w="1271"/>
        <w:gridCol w:w="426"/>
        <w:gridCol w:w="283"/>
        <w:gridCol w:w="992"/>
        <w:gridCol w:w="142"/>
        <w:gridCol w:w="1276"/>
        <w:gridCol w:w="283"/>
        <w:gridCol w:w="284"/>
        <w:gridCol w:w="2198"/>
      </w:tblGrid>
      <w:tr w:rsidR="00E16277" w:rsidRPr="00CB11CF" w14:paraId="111378C5" w14:textId="77777777" w:rsidTr="009D63A5">
        <w:trPr>
          <w:trHeight w:val="680"/>
        </w:trPr>
        <w:tc>
          <w:tcPr>
            <w:tcW w:w="1697" w:type="dxa"/>
            <w:gridSpan w:val="2"/>
            <w:shd w:val="clear" w:color="auto" w:fill="000000" w:themeFill="text1"/>
            <w:vAlign w:val="center"/>
          </w:tcPr>
          <w:p w14:paraId="6D2AA77F" w14:textId="77777777" w:rsidR="00E16277" w:rsidRPr="00CB11CF" w:rsidRDefault="00E16277" w:rsidP="00CB11CF">
            <w:pPr>
              <w:pStyle w:val="BodyText"/>
              <w:spacing w:after="0" w:line="240" w:lineRule="auto"/>
              <w:jc w:val="left"/>
              <w:rPr>
                <w:b/>
                <w:sz w:val="20"/>
                <w:szCs w:val="20"/>
              </w:rPr>
            </w:pPr>
            <w:r w:rsidRPr="00CB11CF">
              <w:rPr>
                <w:b/>
                <w:sz w:val="20"/>
                <w:szCs w:val="20"/>
              </w:rPr>
              <w:t>Section</w:t>
            </w:r>
          </w:p>
        </w:tc>
        <w:tc>
          <w:tcPr>
            <w:tcW w:w="2976" w:type="dxa"/>
            <w:gridSpan w:val="5"/>
            <w:shd w:val="clear" w:color="auto" w:fill="000000" w:themeFill="text1"/>
            <w:vAlign w:val="center"/>
          </w:tcPr>
          <w:p w14:paraId="1868954C" w14:textId="77777777" w:rsidR="00E16277" w:rsidRPr="00CB11CF" w:rsidRDefault="002C4541" w:rsidP="00CB11CF">
            <w:pPr>
              <w:pStyle w:val="BodyText"/>
              <w:spacing w:after="0" w:line="240" w:lineRule="auto"/>
              <w:jc w:val="left"/>
              <w:rPr>
                <w:b/>
                <w:sz w:val="20"/>
                <w:szCs w:val="20"/>
              </w:rPr>
            </w:pPr>
            <w:r w:rsidRPr="00CB11CF">
              <w:rPr>
                <w:b/>
                <w:sz w:val="20"/>
                <w:szCs w:val="20"/>
              </w:rPr>
              <w:t>Information is</w:t>
            </w:r>
            <w:r w:rsidR="00E16277" w:rsidRPr="00CB11CF">
              <w:rPr>
                <w:b/>
                <w:sz w:val="20"/>
                <w:szCs w:val="20"/>
              </w:rPr>
              <w:t xml:space="preserve"> comp</w:t>
            </w:r>
            <w:r w:rsidRPr="00CB11CF">
              <w:rPr>
                <w:b/>
                <w:sz w:val="20"/>
                <w:szCs w:val="20"/>
              </w:rPr>
              <w:t>lete and biosafety measures addressed appropriately</w:t>
            </w:r>
          </w:p>
        </w:tc>
        <w:tc>
          <w:tcPr>
            <w:tcW w:w="2482" w:type="dxa"/>
            <w:gridSpan w:val="2"/>
            <w:shd w:val="clear" w:color="auto" w:fill="000000" w:themeFill="text1"/>
            <w:vAlign w:val="center"/>
          </w:tcPr>
          <w:p w14:paraId="7F343649" w14:textId="77777777" w:rsidR="00E16277" w:rsidRPr="00CB11CF" w:rsidRDefault="00E4713C" w:rsidP="00CB11CF">
            <w:pPr>
              <w:pStyle w:val="BodyText"/>
              <w:spacing w:after="0" w:line="240" w:lineRule="auto"/>
              <w:jc w:val="left"/>
              <w:rPr>
                <w:b/>
                <w:sz w:val="20"/>
                <w:szCs w:val="20"/>
              </w:rPr>
            </w:pPr>
            <w:r>
              <w:rPr>
                <w:b/>
                <w:sz w:val="20"/>
                <w:szCs w:val="20"/>
              </w:rPr>
              <w:t>Comments</w:t>
            </w:r>
          </w:p>
        </w:tc>
      </w:tr>
      <w:tr w:rsidR="002C4541" w:rsidRPr="00CB11CF" w14:paraId="343C0D6D" w14:textId="77777777" w:rsidTr="00E4713C">
        <w:trPr>
          <w:trHeight w:val="680"/>
        </w:trPr>
        <w:tc>
          <w:tcPr>
            <w:tcW w:w="1980" w:type="dxa"/>
            <w:gridSpan w:val="3"/>
            <w:vAlign w:val="center"/>
          </w:tcPr>
          <w:p w14:paraId="330CE6EC" w14:textId="77777777" w:rsidR="002C4541" w:rsidRPr="00CB11CF" w:rsidRDefault="00CB11CF" w:rsidP="00CB11CF">
            <w:pPr>
              <w:pStyle w:val="BodyText"/>
              <w:spacing w:after="0" w:line="240" w:lineRule="auto"/>
              <w:jc w:val="left"/>
              <w:rPr>
                <w:sz w:val="20"/>
                <w:szCs w:val="20"/>
              </w:rPr>
            </w:pPr>
            <w:r w:rsidRPr="00CB11CF">
              <w:rPr>
                <w:sz w:val="20"/>
                <w:szCs w:val="20"/>
              </w:rPr>
              <w:t xml:space="preserve">1. </w:t>
            </w:r>
            <w:r w:rsidR="002C4541" w:rsidRPr="00CB11CF">
              <w:rPr>
                <w:sz w:val="20"/>
                <w:szCs w:val="20"/>
              </w:rPr>
              <w:t>Applicant information</w:t>
            </w:r>
          </w:p>
        </w:tc>
        <w:tc>
          <w:tcPr>
            <w:tcW w:w="1134" w:type="dxa"/>
            <w:gridSpan w:val="2"/>
            <w:vAlign w:val="center"/>
          </w:tcPr>
          <w:p w14:paraId="1103BEE8" w14:textId="77777777" w:rsidR="002C4541" w:rsidRPr="00CB11CF" w:rsidRDefault="002C4541" w:rsidP="00CB11CF">
            <w:pPr>
              <w:jc w:val="left"/>
              <w:rPr>
                <w:sz w:val="20"/>
                <w:szCs w:val="20"/>
              </w:rPr>
            </w:pPr>
            <w:r w:rsidRPr="00CB11CF">
              <w:rPr>
                <w:sz w:val="20"/>
                <w:szCs w:val="20"/>
              </w:rPr>
              <w:t xml:space="preserve">Yes  </w:t>
            </w:r>
            <w:r w:rsidRPr="00CB11CF">
              <w:rPr>
                <w:sz w:val="20"/>
                <w:szCs w:val="20"/>
              </w:rPr>
              <w:sym w:font="Wingdings" w:char="F06F"/>
            </w:r>
          </w:p>
        </w:tc>
        <w:tc>
          <w:tcPr>
            <w:tcW w:w="1276" w:type="dxa"/>
            <w:vAlign w:val="center"/>
          </w:tcPr>
          <w:p w14:paraId="57BF9595" w14:textId="77777777" w:rsidR="002C4541" w:rsidRPr="00CB11CF" w:rsidRDefault="002C4541" w:rsidP="00CB11CF">
            <w:pPr>
              <w:jc w:val="left"/>
              <w:rPr>
                <w:sz w:val="20"/>
                <w:szCs w:val="20"/>
              </w:rPr>
            </w:pPr>
            <w:r w:rsidRPr="00CB11CF">
              <w:rPr>
                <w:sz w:val="20"/>
                <w:szCs w:val="20"/>
              </w:rPr>
              <w:t xml:space="preserve">No  </w:t>
            </w:r>
            <w:r w:rsidRPr="00CB11CF">
              <w:rPr>
                <w:sz w:val="20"/>
                <w:szCs w:val="20"/>
              </w:rPr>
              <w:sym w:font="Wingdings" w:char="F06F"/>
            </w:r>
          </w:p>
        </w:tc>
        <w:tc>
          <w:tcPr>
            <w:tcW w:w="2765" w:type="dxa"/>
            <w:gridSpan w:val="3"/>
            <w:vAlign w:val="center"/>
          </w:tcPr>
          <w:p w14:paraId="6BDA6405" w14:textId="77777777" w:rsidR="002C4541" w:rsidRPr="00CB11CF" w:rsidRDefault="002C4541" w:rsidP="00CB11CF">
            <w:pPr>
              <w:pStyle w:val="BodyText"/>
              <w:spacing w:after="0" w:line="240" w:lineRule="auto"/>
              <w:jc w:val="left"/>
              <w:rPr>
                <w:sz w:val="20"/>
                <w:szCs w:val="20"/>
              </w:rPr>
            </w:pPr>
          </w:p>
        </w:tc>
      </w:tr>
      <w:tr w:rsidR="002C4541" w:rsidRPr="00CB11CF" w14:paraId="381AD505" w14:textId="77777777" w:rsidTr="00E4713C">
        <w:trPr>
          <w:trHeight w:val="680"/>
        </w:trPr>
        <w:tc>
          <w:tcPr>
            <w:tcW w:w="1980" w:type="dxa"/>
            <w:gridSpan w:val="3"/>
            <w:vAlign w:val="center"/>
          </w:tcPr>
          <w:p w14:paraId="7EDBE0F1" w14:textId="77777777" w:rsidR="002C4541" w:rsidRPr="00CB11CF" w:rsidRDefault="00CB11CF" w:rsidP="00CB11CF">
            <w:pPr>
              <w:pStyle w:val="BodyText"/>
              <w:spacing w:after="0" w:line="240" w:lineRule="auto"/>
              <w:jc w:val="left"/>
              <w:rPr>
                <w:sz w:val="20"/>
                <w:szCs w:val="20"/>
              </w:rPr>
            </w:pPr>
            <w:r w:rsidRPr="00CB11CF">
              <w:rPr>
                <w:sz w:val="20"/>
                <w:szCs w:val="20"/>
              </w:rPr>
              <w:t xml:space="preserve">2. </w:t>
            </w:r>
            <w:r w:rsidR="002C4541" w:rsidRPr="00CB11CF">
              <w:rPr>
                <w:sz w:val="20"/>
                <w:szCs w:val="20"/>
              </w:rPr>
              <w:t>Research project</w:t>
            </w:r>
          </w:p>
        </w:tc>
        <w:tc>
          <w:tcPr>
            <w:tcW w:w="1134" w:type="dxa"/>
            <w:gridSpan w:val="2"/>
            <w:vAlign w:val="center"/>
          </w:tcPr>
          <w:p w14:paraId="54516F4B" w14:textId="77777777" w:rsidR="002C4541" w:rsidRPr="00CB11CF" w:rsidRDefault="002C4541" w:rsidP="00CB11CF">
            <w:pPr>
              <w:jc w:val="left"/>
              <w:rPr>
                <w:sz w:val="20"/>
                <w:szCs w:val="20"/>
              </w:rPr>
            </w:pPr>
            <w:r w:rsidRPr="00CB11CF">
              <w:rPr>
                <w:sz w:val="20"/>
                <w:szCs w:val="20"/>
              </w:rPr>
              <w:t xml:space="preserve">Yes  </w:t>
            </w:r>
            <w:r w:rsidRPr="00CB11CF">
              <w:rPr>
                <w:sz w:val="20"/>
                <w:szCs w:val="20"/>
              </w:rPr>
              <w:sym w:font="Wingdings" w:char="F06F"/>
            </w:r>
          </w:p>
        </w:tc>
        <w:tc>
          <w:tcPr>
            <w:tcW w:w="1276" w:type="dxa"/>
            <w:vAlign w:val="center"/>
          </w:tcPr>
          <w:p w14:paraId="53275FE5" w14:textId="77777777" w:rsidR="002C4541" w:rsidRPr="00CB11CF" w:rsidRDefault="002C4541" w:rsidP="00CB11CF">
            <w:pPr>
              <w:jc w:val="left"/>
              <w:rPr>
                <w:sz w:val="20"/>
                <w:szCs w:val="20"/>
              </w:rPr>
            </w:pPr>
            <w:r w:rsidRPr="00CB11CF">
              <w:rPr>
                <w:sz w:val="20"/>
                <w:szCs w:val="20"/>
              </w:rPr>
              <w:t xml:space="preserve">No  </w:t>
            </w:r>
            <w:r w:rsidRPr="00CB11CF">
              <w:rPr>
                <w:sz w:val="20"/>
                <w:szCs w:val="20"/>
              </w:rPr>
              <w:sym w:font="Wingdings" w:char="F06F"/>
            </w:r>
          </w:p>
        </w:tc>
        <w:tc>
          <w:tcPr>
            <w:tcW w:w="2765" w:type="dxa"/>
            <w:gridSpan w:val="3"/>
            <w:vAlign w:val="center"/>
          </w:tcPr>
          <w:p w14:paraId="2896B141" w14:textId="77777777" w:rsidR="002C4541" w:rsidRPr="00CB11CF" w:rsidRDefault="002C4541" w:rsidP="00CB11CF">
            <w:pPr>
              <w:pStyle w:val="BodyText"/>
              <w:spacing w:after="0" w:line="240" w:lineRule="auto"/>
              <w:jc w:val="left"/>
              <w:rPr>
                <w:sz w:val="20"/>
                <w:szCs w:val="20"/>
              </w:rPr>
            </w:pPr>
          </w:p>
        </w:tc>
      </w:tr>
      <w:tr w:rsidR="002C4541" w:rsidRPr="00CB11CF" w14:paraId="74DB378E" w14:textId="77777777" w:rsidTr="00E4713C">
        <w:trPr>
          <w:trHeight w:val="680"/>
        </w:trPr>
        <w:tc>
          <w:tcPr>
            <w:tcW w:w="1980" w:type="dxa"/>
            <w:gridSpan w:val="3"/>
            <w:vAlign w:val="center"/>
          </w:tcPr>
          <w:p w14:paraId="786AE273" w14:textId="77777777" w:rsidR="002C4541" w:rsidRPr="00CB11CF" w:rsidRDefault="00CB11CF" w:rsidP="00CB11CF">
            <w:pPr>
              <w:pStyle w:val="BodyText"/>
              <w:spacing w:after="0" w:line="240" w:lineRule="auto"/>
              <w:jc w:val="left"/>
              <w:rPr>
                <w:sz w:val="20"/>
                <w:szCs w:val="20"/>
              </w:rPr>
            </w:pPr>
            <w:r w:rsidRPr="00CB11CF">
              <w:rPr>
                <w:sz w:val="20"/>
                <w:szCs w:val="20"/>
              </w:rPr>
              <w:t xml:space="preserve">3. </w:t>
            </w:r>
            <w:r w:rsidR="002C4541" w:rsidRPr="00CB11CF">
              <w:rPr>
                <w:sz w:val="20"/>
                <w:szCs w:val="20"/>
              </w:rPr>
              <w:t>Safety and protection</w:t>
            </w:r>
          </w:p>
        </w:tc>
        <w:tc>
          <w:tcPr>
            <w:tcW w:w="1134" w:type="dxa"/>
            <w:gridSpan w:val="2"/>
            <w:vAlign w:val="center"/>
          </w:tcPr>
          <w:p w14:paraId="377E5A7A" w14:textId="77777777" w:rsidR="002C4541" w:rsidRPr="00CB11CF" w:rsidRDefault="002C4541" w:rsidP="00CB11CF">
            <w:pPr>
              <w:jc w:val="left"/>
              <w:rPr>
                <w:sz w:val="20"/>
                <w:szCs w:val="20"/>
              </w:rPr>
            </w:pPr>
            <w:r w:rsidRPr="00CB11CF">
              <w:rPr>
                <w:sz w:val="20"/>
                <w:szCs w:val="20"/>
              </w:rPr>
              <w:t xml:space="preserve">Yes  </w:t>
            </w:r>
            <w:r w:rsidRPr="00CB11CF">
              <w:rPr>
                <w:sz w:val="20"/>
                <w:szCs w:val="20"/>
              </w:rPr>
              <w:sym w:font="Wingdings" w:char="F06F"/>
            </w:r>
          </w:p>
        </w:tc>
        <w:tc>
          <w:tcPr>
            <w:tcW w:w="1276" w:type="dxa"/>
            <w:vAlign w:val="center"/>
          </w:tcPr>
          <w:p w14:paraId="0561C82D" w14:textId="77777777" w:rsidR="002C4541" w:rsidRPr="00CB11CF" w:rsidRDefault="002C4541" w:rsidP="00CB11CF">
            <w:pPr>
              <w:jc w:val="left"/>
              <w:rPr>
                <w:sz w:val="20"/>
                <w:szCs w:val="20"/>
              </w:rPr>
            </w:pPr>
            <w:r w:rsidRPr="00CB11CF">
              <w:rPr>
                <w:sz w:val="20"/>
                <w:szCs w:val="20"/>
              </w:rPr>
              <w:t xml:space="preserve">No  </w:t>
            </w:r>
            <w:r w:rsidRPr="00CB11CF">
              <w:rPr>
                <w:sz w:val="20"/>
                <w:szCs w:val="20"/>
              </w:rPr>
              <w:sym w:font="Wingdings" w:char="F06F"/>
            </w:r>
          </w:p>
        </w:tc>
        <w:tc>
          <w:tcPr>
            <w:tcW w:w="2765" w:type="dxa"/>
            <w:gridSpan w:val="3"/>
            <w:vAlign w:val="center"/>
          </w:tcPr>
          <w:p w14:paraId="13490F43" w14:textId="77777777" w:rsidR="002C4541" w:rsidRPr="00CB11CF" w:rsidRDefault="002C4541" w:rsidP="00CB11CF">
            <w:pPr>
              <w:pStyle w:val="BodyText"/>
              <w:spacing w:after="0" w:line="240" w:lineRule="auto"/>
              <w:jc w:val="left"/>
              <w:rPr>
                <w:sz w:val="20"/>
                <w:szCs w:val="20"/>
              </w:rPr>
            </w:pPr>
          </w:p>
        </w:tc>
      </w:tr>
      <w:tr w:rsidR="002C4541" w:rsidRPr="00CB11CF" w14:paraId="37232813" w14:textId="77777777" w:rsidTr="00E4713C">
        <w:trPr>
          <w:trHeight w:val="680"/>
        </w:trPr>
        <w:tc>
          <w:tcPr>
            <w:tcW w:w="1980" w:type="dxa"/>
            <w:gridSpan w:val="3"/>
            <w:vAlign w:val="center"/>
          </w:tcPr>
          <w:p w14:paraId="18EF47F6" w14:textId="77777777" w:rsidR="002C4541" w:rsidRPr="00CB11CF" w:rsidRDefault="00CB11CF" w:rsidP="00CB11CF">
            <w:pPr>
              <w:pStyle w:val="BodyText"/>
              <w:spacing w:after="0" w:line="240" w:lineRule="auto"/>
              <w:jc w:val="left"/>
              <w:rPr>
                <w:sz w:val="20"/>
                <w:szCs w:val="20"/>
              </w:rPr>
            </w:pPr>
            <w:r w:rsidRPr="00CB11CF">
              <w:rPr>
                <w:sz w:val="20"/>
                <w:szCs w:val="20"/>
              </w:rPr>
              <w:t xml:space="preserve">4. </w:t>
            </w:r>
            <w:r w:rsidR="002C4541" w:rsidRPr="00CB11CF">
              <w:rPr>
                <w:sz w:val="20"/>
                <w:szCs w:val="20"/>
              </w:rPr>
              <w:t>Shipping and transport</w:t>
            </w:r>
          </w:p>
        </w:tc>
        <w:tc>
          <w:tcPr>
            <w:tcW w:w="1134" w:type="dxa"/>
            <w:gridSpan w:val="2"/>
            <w:vAlign w:val="center"/>
          </w:tcPr>
          <w:p w14:paraId="2EA86822" w14:textId="77777777" w:rsidR="002C4541" w:rsidRPr="00CB11CF" w:rsidRDefault="002C4541" w:rsidP="00CB11CF">
            <w:pPr>
              <w:jc w:val="left"/>
              <w:rPr>
                <w:sz w:val="20"/>
                <w:szCs w:val="20"/>
              </w:rPr>
            </w:pPr>
            <w:r w:rsidRPr="00CB11CF">
              <w:rPr>
                <w:sz w:val="20"/>
                <w:szCs w:val="20"/>
              </w:rPr>
              <w:t xml:space="preserve">Yes  </w:t>
            </w:r>
            <w:r w:rsidRPr="00CB11CF">
              <w:rPr>
                <w:sz w:val="20"/>
                <w:szCs w:val="20"/>
              </w:rPr>
              <w:sym w:font="Wingdings" w:char="F06F"/>
            </w:r>
          </w:p>
        </w:tc>
        <w:tc>
          <w:tcPr>
            <w:tcW w:w="1276" w:type="dxa"/>
            <w:vAlign w:val="center"/>
          </w:tcPr>
          <w:p w14:paraId="0DAFA9EF" w14:textId="77777777" w:rsidR="002C4541" w:rsidRPr="00CB11CF" w:rsidRDefault="002C4541" w:rsidP="00CB11CF">
            <w:pPr>
              <w:jc w:val="left"/>
              <w:rPr>
                <w:sz w:val="20"/>
                <w:szCs w:val="20"/>
              </w:rPr>
            </w:pPr>
            <w:r w:rsidRPr="00CB11CF">
              <w:rPr>
                <w:sz w:val="20"/>
                <w:szCs w:val="20"/>
              </w:rPr>
              <w:t xml:space="preserve">No  </w:t>
            </w:r>
            <w:r w:rsidRPr="00CB11CF">
              <w:rPr>
                <w:sz w:val="20"/>
                <w:szCs w:val="20"/>
              </w:rPr>
              <w:sym w:font="Wingdings" w:char="F06F"/>
            </w:r>
          </w:p>
        </w:tc>
        <w:tc>
          <w:tcPr>
            <w:tcW w:w="2765" w:type="dxa"/>
            <w:gridSpan w:val="3"/>
            <w:vAlign w:val="center"/>
          </w:tcPr>
          <w:p w14:paraId="2716F78A" w14:textId="77777777" w:rsidR="002C4541" w:rsidRPr="00CB11CF" w:rsidRDefault="002C4541" w:rsidP="00CB11CF">
            <w:pPr>
              <w:pStyle w:val="BodyText"/>
              <w:spacing w:after="0" w:line="240" w:lineRule="auto"/>
              <w:jc w:val="left"/>
              <w:rPr>
                <w:sz w:val="20"/>
                <w:szCs w:val="20"/>
              </w:rPr>
            </w:pPr>
          </w:p>
        </w:tc>
      </w:tr>
      <w:tr w:rsidR="002C4541" w:rsidRPr="00CB11CF" w14:paraId="0505FE1E" w14:textId="77777777" w:rsidTr="00E4713C">
        <w:trPr>
          <w:trHeight w:val="680"/>
        </w:trPr>
        <w:tc>
          <w:tcPr>
            <w:tcW w:w="1980" w:type="dxa"/>
            <w:gridSpan w:val="3"/>
            <w:vAlign w:val="center"/>
          </w:tcPr>
          <w:p w14:paraId="5AC52A8E" w14:textId="77777777" w:rsidR="002C4541" w:rsidRPr="00CB11CF" w:rsidRDefault="00CB11CF" w:rsidP="00CB11CF">
            <w:pPr>
              <w:pStyle w:val="BodyText"/>
              <w:spacing w:after="0" w:line="240" w:lineRule="auto"/>
              <w:jc w:val="left"/>
              <w:rPr>
                <w:sz w:val="20"/>
                <w:szCs w:val="20"/>
              </w:rPr>
            </w:pPr>
            <w:r w:rsidRPr="00CB11CF">
              <w:rPr>
                <w:sz w:val="20"/>
                <w:szCs w:val="20"/>
              </w:rPr>
              <w:t xml:space="preserve">5. </w:t>
            </w:r>
            <w:r w:rsidR="002C4541" w:rsidRPr="00CB11CF">
              <w:rPr>
                <w:sz w:val="20"/>
                <w:szCs w:val="20"/>
              </w:rPr>
              <w:t>Training</w:t>
            </w:r>
          </w:p>
        </w:tc>
        <w:tc>
          <w:tcPr>
            <w:tcW w:w="1134" w:type="dxa"/>
            <w:gridSpan w:val="2"/>
            <w:vAlign w:val="center"/>
          </w:tcPr>
          <w:p w14:paraId="58FE78A1" w14:textId="77777777" w:rsidR="002C4541" w:rsidRPr="00CB11CF" w:rsidRDefault="002C4541" w:rsidP="00CB11CF">
            <w:pPr>
              <w:jc w:val="left"/>
              <w:rPr>
                <w:sz w:val="20"/>
                <w:szCs w:val="20"/>
              </w:rPr>
            </w:pPr>
            <w:r w:rsidRPr="00CB11CF">
              <w:rPr>
                <w:sz w:val="20"/>
                <w:szCs w:val="20"/>
              </w:rPr>
              <w:t xml:space="preserve">Yes  </w:t>
            </w:r>
            <w:r w:rsidRPr="00CB11CF">
              <w:rPr>
                <w:sz w:val="20"/>
                <w:szCs w:val="20"/>
              </w:rPr>
              <w:sym w:font="Wingdings" w:char="F06F"/>
            </w:r>
          </w:p>
        </w:tc>
        <w:tc>
          <w:tcPr>
            <w:tcW w:w="1276" w:type="dxa"/>
            <w:vAlign w:val="center"/>
          </w:tcPr>
          <w:p w14:paraId="356699AC" w14:textId="77777777" w:rsidR="002C4541" w:rsidRPr="00CB11CF" w:rsidRDefault="002C4541" w:rsidP="00CB11CF">
            <w:pPr>
              <w:jc w:val="left"/>
              <w:rPr>
                <w:sz w:val="20"/>
                <w:szCs w:val="20"/>
              </w:rPr>
            </w:pPr>
            <w:r w:rsidRPr="00CB11CF">
              <w:rPr>
                <w:sz w:val="20"/>
                <w:szCs w:val="20"/>
              </w:rPr>
              <w:t xml:space="preserve">No  </w:t>
            </w:r>
            <w:r w:rsidRPr="00CB11CF">
              <w:rPr>
                <w:sz w:val="20"/>
                <w:szCs w:val="20"/>
              </w:rPr>
              <w:sym w:font="Wingdings" w:char="F06F"/>
            </w:r>
          </w:p>
        </w:tc>
        <w:tc>
          <w:tcPr>
            <w:tcW w:w="2765" w:type="dxa"/>
            <w:gridSpan w:val="3"/>
            <w:vAlign w:val="center"/>
          </w:tcPr>
          <w:p w14:paraId="3C222584" w14:textId="77777777" w:rsidR="002C4541" w:rsidRPr="00CB11CF" w:rsidRDefault="002C4541" w:rsidP="00CB11CF">
            <w:pPr>
              <w:pStyle w:val="BodyText"/>
              <w:spacing w:after="0" w:line="240" w:lineRule="auto"/>
              <w:jc w:val="left"/>
              <w:rPr>
                <w:sz w:val="20"/>
                <w:szCs w:val="20"/>
              </w:rPr>
            </w:pPr>
          </w:p>
        </w:tc>
      </w:tr>
      <w:tr w:rsidR="002C4541" w:rsidRPr="00CB11CF" w14:paraId="3C824CC3" w14:textId="77777777" w:rsidTr="00E4713C">
        <w:trPr>
          <w:trHeight w:val="680"/>
        </w:trPr>
        <w:tc>
          <w:tcPr>
            <w:tcW w:w="1980" w:type="dxa"/>
            <w:gridSpan w:val="3"/>
            <w:vAlign w:val="center"/>
          </w:tcPr>
          <w:p w14:paraId="51F26B1C" w14:textId="77777777" w:rsidR="002C4541" w:rsidRPr="00CB11CF" w:rsidRDefault="00CB11CF" w:rsidP="00CB11CF">
            <w:pPr>
              <w:pStyle w:val="BodyText"/>
              <w:spacing w:after="0" w:line="240" w:lineRule="auto"/>
              <w:jc w:val="left"/>
              <w:rPr>
                <w:sz w:val="20"/>
                <w:szCs w:val="20"/>
              </w:rPr>
            </w:pPr>
            <w:r w:rsidRPr="00CB11CF">
              <w:rPr>
                <w:sz w:val="20"/>
                <w:szCs w:val="20"/>
              </w:rPr>
              <w:t xml:space="preserve">6. </w:t>
            </w:r>
            <w:r w:rsidR="002C4541" w:rsidRPr="00CB11CF">
              <w:rPr>
                <w:sz w:val="20"/>
                <w:szCs w:val="20"/>
              </w:rPr>
              <w:t>Occupational health requirement</w:t>
            </w:r>
          </w:p>
        </w:tc>
        <w:tc>
          <w:tcPr>
            <w:tcW w:w="1134" w:type="dxa"/>
            <w:gridSpan w:val="2"/>
            <w:vAlign w:val="center"/>
          </w:tcPr>
          <w:p w14:paraId="5C040370" w14:textId="77777777" w:rsidR="002C4541" w:rsidRPr="00CB11CF" w:rsidRDefault="002C4541" w:rsidP="00CB11CF">
            <w:pPr>
              <w:jc w:val="left"/>
              <w:rPr>
                <w:sz w:val="20"/>
                <w:szCs w:val="20"/>
              </w:rPr>
            </w:pPr>
            <w:r w:rsidRPr="00CB11CF">
              <w:rPr>
                <w:sz w:val="20"/>
                <w:szCs w:val="20"/>
              </w:rPr>
              <w:t xml:space="preserve">Yes  </w:t>
            </w:r>
            <w:r w:rsidRPr="00CB11CF">
              <w:rPr>
                <w:sz w:val="20"/>
                <w:szCs w:val="20"/>
              </w:rPr>
              <w:sym w:font="Wingdings" w:char="F06F"/>
            </w:r>
          </w:p>
        </w:tc>
        <w:tc>
          <w:tcPr>
            <w:tcW w:w="1276" w:type="dxa"/>
            <w:vAlign w:val="center"/>
          </w:tcPr>
          <w:p w14:paraId="2104B99B" w14:textId="77777777" w:rsidR="002C4541" w:rsidRPr="00CB11CF" w:rsidRDefault="002C4541" w:rsidP="00CB11CF">
            <w:pPr>
              <w:jc w:val="left"/>
              <w:rPr>
                <w:sz w:val="20"/>
                <w:szCs w:val="20"/>
              </w:rPr>
            </w:pPr>
            <w:r w:rsidRPr="00CB11CF">
              <w:rPr>
                <w:sz w:val="20"/>
                <w:szCs w:val="20"/>
              </w:rPr>
              <w:t xml:space="preserve">No  </w:t>
            </w:r>
            <w:r w:rsidRPr="00CB11CF">
              <w:rPr>
                <w:sz w:val="20"/>
                <w:szCs w:val="20"/>
              </w:rPr>
              <w:sym w:font="Wingdings" w:char="F06F"/>
            </w:r>
          </w:p>
        </w:tc>
        <w:tc>
          <w:tcPr>
            <w:tcW w:w="2765" w:type="dxa"/>
            <w:gridSpan w:val="3"/>
            <w:vAlign w:val="center"/>
          </w:tcPr>
          <w:p w14:paraId="4D512196" w14:textId="77777777" w:rsidR="002C4541" w:rsidRPr="00CB11CF" w:rsidRDefault="002C4541" w:rsidP="00CB11CF">
            <w:pPr>
              <w:pStyle w:val="BodyText"/>
              <w:spacing w:after="0" w:line="240" w:lineRule="auto"/>
              <w:jc w:val="left"/>
              <w:rPr>
                <w:sz w:val="20"/>
                <w:szCs w:val="20"/>
              </w:rPr>
            </w:pPr>
          </w:p>
        </w:tc>
      </w:tr>
      <w:tr w:rsidR="002C4541" w:rsidRPr="00CB11CF" w14:paraId="3223BB68" w14:textId="77777777" w:rsidTr="00E4713C">
        <w:trPr>
          <w:trHeight w:val="680"/>
        </w:trPr>
        <w:tc>
          <w:tcPr>
            <w:tcW w:w="1980" w:type="dxa"/>
            <w:gridSpan w:val="3"/>
            <w:vAlign w:val="center"/>
          </w:tcPr>
          <w:p w14:paraId="6DC7A370" w14:textId="77777777" w:rsidR="002C4541" w:rsidRPr="00CB11CF" w:rsidRDefault="00CB11CF" w:rsidP="00CB11CF">
            <w:pPr>
              <w:pStyle w:val="BodyText"/>
              <w:spacing w:after="0" w:line="240" w:lineRule="auto"/>
              <w:jc w:val="left"/>
              <w:rPr>
                <w:sz w:val="20"/>
                <w:szCs w:val="20"/>
              </w:rPr>
            </w:pPr>
            <w:r w:rsidRPr="00CB11CF">
              <w:rPr>
                <w:sz w:val="20"/>
                <w:szCs w:val="20"/>
              </w:rPr>
              <w:t xml:space="preserve">7. </w:t>
            </w:r>
            <w:r w:rsidR="002C4541" w:rsidRPr="00CB11CF">
              <w:rPr>
                <w:sz w:val="20"/>
                <w:szCs w:val="20"/>
              </w:rPr>
              <w:t>Assurance</w:t>
            </w:r>
          </w:p>
        </w:tc>
        <w:tc>
          <w:tcPr>
            <w:tcW w:w="1134" w:type="dxa"/>
            <w:gridSpan w:val="2"/>
            <w:vAlign w:val="center"/>
          </w:tcPr>
          <w:p w14:paraId="1ED5EE49" w14:textId="77777777" w:rsidR="002C4541" w:rsidRPr="00CB11CF" w:rsidRDefault="002C4541" w:rsidP="00CB11CF">
            <w:pPr>
              <w:jc w:val="left"/>
              <w:rPr>
                <w:sz w:val="20"/>
                <w:szCs w:val="20"/>
              </w:rPr>
            </w:pPr>
            <w:r w:rsidRPr="00CB11CF">
              <w:rPr>
                <w:sz w:val="20"/>
                <w:szCs w:val="20"/>
              </w:rPr>
              <w:t xml:space="preserve">Yes  </w:t>
            </w:r>
            <w:r w:rsidRPr="00CB11CF">
              <w:rPr>
                <w:sz w:val="20"/>
                <w:szCs w:val="20"/>
              </w:rPr>
              <w:sym w:font="Wingdings" w:char="F06F"/>
            </w:r>
          </w:p>
        </w:tc>
        <w:tc>
          <w:tcPr>
            <w:tcW w:w="1276" w:type="dxa"/>
            <w:vAlign w:val="center"/>
          </w:tcPr>
          <w:p w14:paraId="10231DE5" w14:textId="77777777" w:rsidR="002C4541" w:rsidRPr="00CB11CF" w:rsidRDefault="002C4541" w:rsidP="00CB11CF">
            <w:pPr>
              <w:jc w:val="left"/>
              <w:rPr>
                <w:sz w:val="20"/>
                <w:szCs w:val="20"/>
              </w:rPr>
            </w:pPr>
            <w:r w:rsidRPr="00CB11CF">
              <w:rPr>
                <w:sz w:val="20"/>
                <w:szCs w:val="20"/>
              </w:rPr>
              <w:t xml:space="preserve">No  </w:t>
            </w:r>
            <w:r w:rsidRPr="00CB11CF">
              <w:rPr>
                <w:sz w:val="20"/>
                <w:szCs w:val="20"/>
              </w:rPr>
              <w:sym w:font="Wingdings" w:char="F06F"/>
            </w:r>
          </w:p>
        </w:tc>
        <w:tc>
          <w:tcPr>
            <w:tcW w:w="2765" w:type="dxa"/>
            <w:gridSpan w:val="3"/>
            <w:vAlign w:val="center"/>
          </w:tcPr>
          <w:p w14:paraId="2E3E9696" w14:textId="77777777" w:rsidR="002C4541" w:rsidRPr="00CB11CF" w:rsidRDefault="002C4541" w:rsidP="00CB11CF">
            <w:pPr>
              <w:pStyle w:val="BodyText"/>
              <w:spacing w:after="0" w:line="240" w:lineRule="auto"/>
              <w:jc w:val="left"/>
              <w:rPr>
                <w:sz w:val="20"/>
                <w:szCs w:val="20"/>
              </w:rPr>
            </w:pPr>
          </w:p>
        </w:tc>
      </w:tr>
      <w:tr w:rsidR="002C4541" w:rsidRPr="00CB11CF" w14:paraId="178BE012" w14:textId="77777777" w:rsidTr="00E4713C">
        <w:trPr>
          <w:trHeight w:val="680"/>
        </w:trPr>
        <w:tc>
          <w:tcPr>
            <w:tcW w:w="1980" w:type="dxa"/>
            <w:gridSpan w:val="3"/>
            <w:vAlign w:val="center"/>
          </w:tcPr>
          <w:p w14:paraId="1FD94020" w14:textId="77777777" w:rsidR="002C4541" w:rsidRPr="00CB11CF" w:rsidRDefault="00CB11CF" w:rsidP="00CB11CF">
            <w:pPr>
              <w:pStyle w:val="BodyText"/>
              <w:spacing w:after="0" w:line="240" w:lineRule="auto"/>
              <w:jc w:val="left"/>
              <w:rPr>
                <w:sz w:val="20"/>
                <w:szCs w:val="20"/>
              </w:rPr>
            </w:pPr>
            <w:r w:rsidRPr="00CB11CF">
              <w:rPr>
                <w:sz w:val="20"/>
                <w:szCs w:val="20"/>
              </w:rPr>
              <w:t xml:space="preserve">8. </w:t>
            </w:r>
            <w:r w:rsidR="002C4541" w:rsidRPr="00CB11CF">
              <w:rPr>
                <w:sz w:val="20"/>
                <w:szCs w:val="20"/>
              </w:rPr>
              <w:t>Signatures</w:t>
            </w:r>
          </w:p>
        </w:tc>
        <w:tc>
          <w:tcPr>
            <w:tcW w:w="1134" w:type="dxa"/>
            <w:gridSpan w:val="2"/>
            <w:vAlign w:val="center"/>
          </w:tcPr>
          <w:p w14:paraId="6C7DE011" w14:textId="77777777" w:rsidR="002C4541" w:rsidRPr="00CB11CF" w:rsidRDefault="002C4541" w:rsidP="00CB11CF">
            <w:pPr>
              <w:jc w:val="left"/>
              <w:rPr>
                <w:sz w:val="20"/>
                <w:szCs w:val="20"/>
              </w:rPr>
            </w:pPr>
            <w:r w:rsidRPr="00CB11CF">
              <w:rPr>
                <w:sz w:val="20"/>
                <w:szCs w:val="20"/>
              </w:rPr>
              <w:t xml:space="preserve">Yes  </w:t>
            </w:r>
            <w:r w:rsidRPr="00CB11CF">
              <w:rPr>
                <w:sz w:val="20"/>
                <w:szCs w:val="20"/>
              </w:rPr>
              <w:sym w:font="Wingdings" w:char="F06F"/>
            </w:r>
          </w:p>
        </w:tc>
        <w:tc>
          <w:tcPr>
            <w:tcW w:w="1276" w:type="dxa"/>
            <w:vAlign w:val="center"/>
          </w:tcPr>
          <w:p w14:paraId="3409E137" w14:textId="77777777" w:rsidR="002C4541" w:rsidRPr="00CB11CF" w:rsidRDefault="002C4541" w:rsidP="00CB11CF">
            <w:pPr>
              <w:jc w:val="left"/>
              <w:rPr>
                <w:sz w:val="20"/>
                <w:szCs w:val="20"/>
              </w:rPr>
            </w:pPr>
            <w:r w:rsidRPr="00CB11CF">
              <w:rPr>
                <w:sz w:val="20"/>
                <w:szCs w:val="20"/>
              </w:rPr>
              <w:t xml:space="preserve">No  </w:t>
            </w:r>
            <w:r w:rsidRPr="00CB11CF">
              <w:rPr>
                <w:sz w:val="20"/>
                <w:szCs w:val="20"/>
              </w:rPr>
              <w:sym w:font="Wingdings" w:char="F06F"/>
            </w:r>
          </w:p>
        </w:tc>
        <w:tc>
          <w:tcPr>
            <w:tcW w:w="2765" w:type="dxa"/>
            <w:gridSpan w:val="3"/>
            <w:vAlign w:val="center"/>
          </w:tcPr>
          <w:p w14:paraId="7A11CA54" w14:textId="77777777" w:rsidR="002C4541" w:rsidRPr="00CB11CF" w:rsidRDefault="002C4541" w:rsidP="00CB11CF">
            <w:pPr>
              <w:pStyle w:val="BodyText"/>
              <w:spacing w:after="0" w:line="240" w:lineRule="auto"/>
              <w:jc w:val="left"/>
              <w:rPr>
                <w:sz w:val="20"/>
                <w:szCs w:val="20"/>
              </w:rPr>
            </w:pPr>
          </w:p>
        </w:tc>
      </w:tr>
      <w:tr w:rsidR="002C4541" w:rsidRPr="00CB11CF" w14:paraId="6E6DFC64" w14:textId="77777777" w:rsidTr="00E4713C">
        <w:trPr>
          <w:trHeight w:val="680"/>
        </w:trPr>
        <w:tc>
          <w:tcPr>
            <w:tcW w:w="1980" w:type="dxa"/>
            <w:gridSpan w:val="3"/>
            <w:vAlign w:val="center"/>
          </w:tcPr>
          <w:p w14:paraId="6C1FC736" w14:textId="77777777" w:rsidR="002C4541" w:rsidRPr="00CB11CF" w:rsidRDefault="00CB11CF" w:rsidP="00CB11CF">
            <w:pPr>
              <w:pStyle w:val="BodyText"/>
              <w:spacing w:after="0" w:line="240" w:lineRule="auto"/>
              <w:jc w:val="left"/>
              <w:rPr>
                <w:sz w:val="20"/>
                <w:szCs w:val="20"/>
              </w:rPr>
            </w:pPr>
            <w:r w:rsidRPr="00CB11CF">
              <w:rPr>
                <w:sz w:val="20"/>
                <w:szCs w:val="20"/>
              </w:rPr>
              <w:t>9. Amendments</w:t>
            </w:r>
            <w:r w:rsidR="002C4541" w:rsidRPr="00CB11CF">
              <w:rPr>
                <w:sz w:val="20"/>
                <w:szCs w:val="20"/>
              </w:rPr>
              <w:t>:</w:t>
            </w:r>
          </w:p>
        </w:tc>
        <w:tc>
          <w:tcPr>
            <w:tcW w:w="5175" w:type="dxa"/>
            <w:gridSpan w:val="6"/>
            <w:vAlign w:val="center"/>
          </w:tcPr>
          <w:p w14:paraId="1A2A570F" w14:textId="77777777" w:rsidR="002C4541" w:rsidRPr="00CB11CF" w:rsidRDefault="002C4541" w:rsidP="00CB11CF">
            <w:pPr>
              <w:pStyle w:val="BodyText"/>
              <w:spacing w:after="0" w:line="240" w:lineRule="auto"/>
              <w:jc w:val="left"/>
              <w:rPr>
                <w:sz w:val="20"/>
                <w:szCs w:val="20"/>
              </w:rPr>
            </w:pPr>
          </w:p>
          <w:p w14:paraId="655A986A" w14:textId="77777777" w:rsidR="00CB11CF" w:rsidRPr="00CB11CF" w:rsidRDefault="00CB11CF" w:rsidP="00CB11CF">
            <w:pPr>
              <w:pStyle w:val="BodyText"/>
              <w:spacing w:after="0" w:line="240" w:lineRule="auto"/>
              <w:jc w:val="left"/>
              <w:rPr>
                <w:sz w:val="20"/>
                <w:szCs w:val="20"/>
              </w:rPr>
            </w:pPr>
          </w:p>
          <w:p w14:paraId="5F95FCAA" w14:textId="77777777" w:rsidR="00CB11CF" w:rsidRPr="00CB11CF" w:rsidRDefault="00CB11CF" w:rsidP="00CB11CF">
            <w:pPr>
              <w:pStyle w:val="BodyText"/>
              <w:spacing w:after="0" w:line="240" w:lineRule="auto"/>
              <w:jc w:val="left"/>
              <w:rPr>
                <w:sz w:val="20"/>
                <w:szCs w:val="20"/>
              </w:rPr>
            </w:pPr>
          </w:p>
          <w:p w14:paraId="180ADDA7" w14:textId="77777777" w:rsidR="00CB11CF" w:rsidRPr="00CB11CF" w:rsidRDefault="00CB11CF" w:rsidP="00CB11CF">
            <w:pPr>
              <w:pStyle w:val="BodyText"/>
              <w:spacing w:after="0" w:line="240" w:lineRule="auto"/>
              <w:jc w:val="left"/>
              <w:rPr>
                <w:sz w:val="20"/>
                <w:szCs w:val="20"/>
              </w:rPr>
            </w:pPr>
          </w:p>
          <w:p w14:paraId="73E6059D" w14:textId="77777777" w:rsidR="00CB11CF" w:rsidRPr="00CB11CF" w:rsidRDefault="00CB11CF" w:rsidP="00CB11CF">
            <w:pPr>
              <w:pStyle w:val="BodyText"/>
              <w:spacing w:after="0" w:line="240" w:lineRule="auto"/>
              <w:jc w:val="left"/>
              <w:rPr>
                <w:sz w:val="20"/>
                <w:szCs w:val="20"/>
              </w:rPr>
            </w:pPr>
          </w:p>
          <w:p w14:paraId="5A724FD8" w14:textId="77777777" w:rsidR="00CB11CF" w:rsidRPr="00CB11CF" w:rsidRDefault="00CB11CF" w:rsidP="00CB11CF">
            <w:pPr>
              <w:pStyle w:val="BodyText"/>
              <w:spacing w:after="0" w:line="240" w:lineRule="auto"/>
              <w:jc w:val="left"/>
              <w:rPr>
                <w:sz w:val="20"/>
                <w:szCs w:val="20"/>
              </w:rPr>
            </w:pPr>
          </w:p>
        </w:tc>
      </w:tr>
      <w:tr w:rsidR="002C4541" w:rsidRPr="00CB11CF" w14:paraId="524B1F38" w14:textId="77777777" w:rsidTr="00CB11CF">
        <w:trPr>
          <w:trHeight w:val="680"/>
        </w:trPr>
        <w:tc>
          <w:tcPr>
            <w:tcW w:w="1271" w:type="dxa"/>
            <w:vAlign w:val="center"/>
          </w:tcPr>
          <w:p w14:paraId="0C7869E3" w14:textId="77777777" w:rsidR="002C4541" w:rsidRPr="00CB11CF" w:rsidRDefault="002C4541" w:rsidP="00CB11CF">
            <w:pPr>
              <w:pStyle w:val="BodyText"/>
              <w:spacing w:after="0" w:line="240" w:lineRule="auto"/>
              <w:jc w:val="left"/>
              <w:rPr>
                <w:sz w:val="20"/>
                <w:szCs w:val="20"/>
              </w:rPr>
            </w:pPr>
            <w:r w:rsidRPr="00CB11CF">
              <w:rPr>
                <w:sz w:val="20"/>
                <w:szCs w:val="20"/>
              </w:rPr>
              <w:t>Decision</w:t>
            </w:r>
          </w:p>
        </w:tc>
        <w:tc>
          <w:tcPr>
            <w:tcW w:w="1701" w:type="dxa"/>
            <w:gridSpan w:val="3"/>
            <w:vAlign w:val="center"/>
          </w:tcPr>
          <w:p w14:paraId="0282F020" w14:textId="77777777" w:rsidR="002C4541" w:rsidRPr="00CB11CF" w:rsidRDefault="002C4541" w:rsidP="00CB11CF">
            <w:pPr>
              <w:jc w:val="left"/>
              <w:rPr>
                <w:sz w:val="20"/>
                <w:szCs w:val="20"/>
              </w:rPr>
            </w:pPr>
            <w:r w:rsidRPr="00CB11CF">
              <w:rPr>
                <w:sz w:val="20"/>
                <w:szCs w:val="20"/>
              </w:rPr>
              <w:t xml:space="preserve">Approved  </w:t>
            </w:r>
            <w:r w:rsidRPr="00CB11CF">
              <w:rPr>
                <w:sz w:val="20"/>
                <w:szCs w:val="20"/>
              </w:rPr>
              <w:sym w:font="Wingdings" w:char="F06F"/>
            </w:r>
          </w:p>
        </w:tc>
        <w:tc>
          <w:tcPr>
            <w:tcW w:w="1985" w:type="dxa"/>
            <w:gridSpan w:val="4"/>
            <w:vAlign w:val="center"/>
          </w:tcPr>
          <w:p w14:paraId="7442BA1D" w14:textId="77777777" w:rsidR="002C4541" w:rsidRPr="00CB11CF" w:rsidRDefault="00CB11CF" w:rsidP="00CB11CF">
            <w:pPr>
              <w:jc w:val="left"/>
              <w:rPr>
                <w:sz w:val="20"/>
                <w:szCs w:val="20"/>
              </w:rPr>
            </w:pPr>
            <w:r w:rsidRPr="00CB11CF">
              <w:rPr>
                <w:sz w:val="20"/>
                <w:szCs w:val="20"/>
              </w:rPr>
              <w:t>Approved with amendments</w:t>
            </w:r>
            <w:r w:rsidR="002C4541" w:rsidRPr="00CB11CF">
              <w:rPr>
                <w:sz w:val="20"/>
                <w:szCs w:val="20"/>
              </w:rPr>
              <w:t xml:space="preserve">  </w:t>
            </w:r>
            <w:r w:rsidR="002C4541" w:rsidRPr="00CB11CF">
              <w:rPr>
                <w:sz w:val="20"/>
                <w:szCs w:val="20"/>
              </w:rPr>
              <w:sym w:font="Wingdings" w:char="F06F"/>
            </w:r>
          </w:p>
        </w:tc>
        <w:tc>
          <w:tcPr>
            <w:tcW w:w="2198" w:type="dxa"/>
            <w:vAlign w:val="center"/>
          </w:tcPr>
          <w:p w14:paraId="3EEAD71C" w14:textId="77777777" w:rsidR="002C4541" w:rsidRPr="00CB11CF" w:rsidRDefault="00CB11CF" w:rsidP="00CB11CF">
            <w:pPr>
              <w:pStyle w:val="BodyText"/>
              <w:spacing w:after="0" w:line="240" w:lineRule="auto"/>
              <w:jc w:val="left"/>
              <w:rPr>
                <w:sz w:val="20"/>
                <w:szCs w:val="20"/>
              </w:rPr>
            </w:pPr>
            <w:r w:rsidRPr="00CB11CF">
              <w:rPr>
                <w:sz w:val="20"/>
                <w:szCs w:val="20"/>
              </w:rPr>
              <w:t xml:space="preserve">Not approved  </w:t>
            </w:r>
            <w:r w:rsidRPr="00CB11CF">
              <w:rPr>
                <w:sz w:val="20"/>
                <w:szCs w:val="20"/>
              </w:rPr>
              <w:sym w:font="Wingdings" w:char="F06F"/>
            </w:r>
          </w:p>
        </w:tc>
      </w:tr>
    </w:tbl>
    <w:p w14:paraId="26F97D37" w14:textId="77777777" w:rsidR="0013005F" w:rsidRDefault="0013005F" w:rsidP="00425967"/>
    <w:p w14:paraId="4C45609A" w14:textId="77777777" w:rsidR="0013005F" w:rsidRDefault="0013005F" w:rsidP="00425967">
      <w:pPr>
        <w:rPr>
          <w:sz w:val="22"/>
        </w:rPr>
      </w:pPr>
    </w:p>
    <w:p w14:paraId="1C97C193" w14:textId="77777777" w:rsidR="00425967" w:rsidRPr="0013005F" w:rsidRDefault="00425967" w:rsidP="00425967">
      <w:pPr>
        <w:rPr>
          <w:b/>
          <w:sz w:val="22"/>
        </w:rPr>
      </w:pPr>
      <w:r w:rsidRPr="0013005F">
        <w:rPr>
          <w:b/>
          <w:sz w:val="22"/>
        </w:rPr>
        <w:t>Sig</w:t>
      </w:r>
      <w:r w:rsidR="00CB11CF" w:rsidRPr="0013005F">
        <w:rPr>
          <w:b/>
          <w:sz w:val="22"/>
        </w:rPr>
        <w:t>nature and stamp:</w:t>
      </w:r>
    </w:p>
    <w:p w14:paraId="04E9DEC7" w14:textId="77777777" w:rsidR="00425967" w:rsidRDefault="00425967" w:rsidP="00425967">
      <w:pPr>
        <w:rPr>
          <w:sz w:val="22"/>
        </w:rPr>
      </w:pPr>
      <w:r w:rsidRPr="0013005F">
        <w:rPr>
          <w:sz w:val="22"/>
        </w:rPr>
        <w:t>Name : ____</w:t>
      </w:r>
      <w:r w:rsidR="0013005F">
        <w:rPr>
          <w:sz w:val="22"/>
        </w:rPr>
        <w:t>_______________________________</w:t>
      </w:r>
    </w:p>
    <w:p w14:paraId="1B141884" w14:textId="77777777" w:rsidR="0013005F" w:rsidRPr="0013005F" w:rsidRDefault="0013005F" w:rsidP="00425967">
      <w:pPr>
        <w:rPr>
          <w:sz w:val="22"/>
        </w:rPr>
      </w:pPr>
    </w:p>
    <w:p w14:paraId="6CFD3779" w14:textId="77777777" w:rsidR="00425967" w:rsidRPr="0013005F" w:rsidRDefault="00425967" w:rsidP="00425967">
      <w:pPr>
        <w:rPr>
          <w:sz w:val="22"/>
        </w:rPr>
      </w:pPr>
      <w:r w:rsidRPr="0013005F">
        <w:rPr>
          <w:sz w:val="22"/>
        </w:rPr>
        <w:t>Date  : ___________________________________</w:t>
      </w:r>
    </w:p>
    <w:p w14:paraId="49460DA6" w14:textId="602CCBF5" w:rsidR="00883B5E" w:rsidRDefault="00045CAA" w:rsidP="00066B19">
      <w:pPr>
        <w:pStyle w:val="Heading2"/>
        <w:sectPr w:rsidR="00883B5E" w:rsidSect="00425967">
          <w:footerReference w:type="default" r:id="rId17"/>
          <w:pgSz w:w="9800" w:h="13312"/>
          <w:pgMar w:top="980" w:right="1295" w:bottom="908" w:left="1340" w:header="720" w:footer="720" w:gutter="0"/>
          <w:cols w:space="720" w:equalWidth="0">
            <w:col w:w="7165"/>
          </w:cols>
          <w:noEndnote/>
        </w:sectPr>
      </w:pPr>
      <w:bookmarkStart w:id="204" w:name="_Toc495251457"/>
      <w:r>
        <w:lastRenderedPageBreak/>
        <w:t xml:space="preserve">Annex-II </w:t>
      </w:r>
      <w:r w:rsidR="00066B19">
        <w:t>IBC registration form</w:t>
      </w:r>
      <w:r w:rsidR="0013005F">
        <w:t xml:space="preserve">  (KMU/IBC/Registration_v1)</w:t>
      </w:r>
      <w:bookmarkEnd w:id="204"/>
    </w:p>
    <w:tbl>
      <w:tblPr>
        <w:tblpPr w:leftFromText="180" w:rightFromText="180" w:horzAnchor="margin" w:tblpX="284" w:tblpY="1095"/>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
        <w:gridCol w:w="559"/>
        <w:gridCol w:w="457"/>
        <w:gridCol w:w="137"/>
        <w:gridCol w:w="271"/>
        <w:gridCol w:w="969"/>
        <w:gridCol w:w="590"/>
        <w:gridCol w:w="599"/>
        <w:gridCol w:w="644"/>
        <w:gridCol w:w="317"/>
        <w:gridCol w:w="567"/>
        <w:gridCol w:w="492"/>
        <w:gridCol w:w="169"/>
        <w:gridCol w:w="48"/>
        <w:gridCol w:w="191"/>
        <w:gridCol w:w="50"/>
        <w:gridCol w:w="186"/>
        <w:gridCol w:w="187"/>
        <w:gridCol w:w="24"/>
        <w:gridCol w:w="639"/>
      </w:tblGrid>
      <w:tr w:rsidR="005D3CBE" w:rsidRPr="005D3CBE" w14:paraId="60DCF654" w14:textId="77777777" w:rsidTr="00C71088">
        <w:trPr>
          <w:trHeight w:val="268"/>
        </w:trPr>
        <w:tc>
          <w:tcPr>
            <w:tcW w:w="8080" w:type="dxa"/>
            <w:gridSpan w:val="20"/>
            <w:tcBorders>
              <w:top w:val="nil"/>
              <w:left w:val="nil"/>
              <w:bottom w:val="nil"/>
              <w:right w:val="nil"/>
            </w:tcBorders>
            <w:shd w:val="clear" w:color="auto" w:fill="auto"/>
            <w:vAlign w:val="bottom"/>
          </w:tcPr>
          <w:p w14:paraId="1F867A57" w14:textId="77777777" w:rsidR="005D3CBE" w:rsidRPr="005D3CBE" w:rsidRDefault="005D3CBE" w:rsidP="00C71088">
            <w:pPr>
              <w:spacing w:after="160" w:line="259" w:lineRule="auto"/>
              <w:jc w:val="center"/>
              <w:rPr>
                <w:rFonts w:ascii="Calibri" w:eastAsia="Times New Roman" w:hAnsi="Calibri" w:cs="Times New Roman"/>
                <w:b/>
                <w:bCs/>
                <w:sz w:val="28"/>
                <w:szCs w:val="18"/>
              </w:rPr>
            </w:pPr>
            <w:r w:rsidRPr="005D3CBE">
              <w:rPr>
                <w:rFonts w:eastAsia="Times New Roman" w:cs="Times New Roman"/>
                <w:noProof/>
                <w:sz w:val="32"/>
                <w:szCs w:val="18"/>
              </w:rPr>
              <w:lastRenderedPageBreak/>
              <mc:AlternateContent>
                <mc:Choice Requires="wpg">
                  <w:drawing>
                    <wp:anchor distT="0" distB="0" distL="114300" distR="114300" simplePos="0" relativeHeight="251670528" behindDoc="0" locked="0" layoutInCell="1" allowOverlap="1" wp14:anchorId="5BB06538" wp14:editId="07245799">
                      <wp:simplePos x="0" y="0"/>
                      <wp:positionH relativeFrom="column">
                        <wp:posOffset>117475</wp:posOffset>
                      </wp:positionH>
                      <wp:positionV relativeFrom="paragraph">
                        <wp:posOffset>-280670</wp:posOffset>
                      </wp:positionV>
                      <wp:extent cx="4933315" cy="585470"/>
                      <wp:effectExtent l="0" t="0" r="0" b="5080"/>
                      <wp:wrapNone/>
                      <wp:docPr id="11" name="Group 11"/>
                      <wp:cNvGraphicFramePr/>
                      <a:graphic xmlns:a="http://schemas.openxmlformats.org/drawingml/2006/main">
                        <a:graphicData uri="http://schemas.microsoft.com/office/word/2010/wordprocessingGroup">
                          <wpg:wgp>
                            <wpg:cNvGrpSpPr/>
                            <wpg:grpSpPr>
                              <a:xfrm>
                                <a:off x="0" y="0"/>
                                <a:ext cx="4933315" cy="585470"/>
                                <a:chOff x="1" y="0"/>
                                <a:chExt cx="6864672" cy="744043"/>
                              </a:xfrm>
                            </wpg:grpSpPr>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 y="54591"/>
                                  <a:ext cx="1050927" cy="618227"/>
                                </a:xfrm>
                                <a:prstGeom prst="rect">
                                  <a:avLst/>
                                </a:prstGeom>
                              </pic:spPr>
                            </pic:pic>
                            <pic:pic xmlns:pic="http://schemas.openxmlformats.org/drawingml/2006/picture">
                              <pic:nvPicPr>
                                <pic:cNvPr id="13" name="Picture 16"/>
                                <pic:cNvPicPr>
                                  <a:picLocks noChangeAspect="1"/>
                                </pic:cNvPicPr>
                              </pic:nvPicPr>
                              <pic:blipFill rotWithShape="1">
                                <a:blip r:embed="rId18" cstate="print">
                                  <a:extLst>
                                    <a:ext uri="{28A0092B-C50C-407E-A947-70E740481C1C}">
                                      <a14:useLocalDpi xmlns:a14="http://schemas.microsoft.com/office/drawing/2010/main" val="0"/>
                                    </a:ext>
                                  </a:extLst>
                                </a:blip>
                                <a:srcRect l="21738" t="12248" r="12128" b="31076"/>
                                <a:stretch/>
                              </pic:blipFill>
                              <pic:spPr>
                                <a:xfrm>
                                  <a:off x="5771629" y="0"/>
                                  <a:ext cx="1093044" cy="7440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45EE65" id="Group 11" o:spid="_x0000_s1026" style="position:absolute;margin-left:9.25pt;margin-top:-22.1pt;width:388.45pt;height:46.1pt;z-index:251670528;mso-width-relative:margin;mso-height-relative:margin" coordorigin="" coordsize="68646,7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AY4JAMAAAwJAAAOAAAAZHJzL2Uyb0RvYy54bWzUVltv2jAUfp+0/2Dl&#10;neZCIBAVqg7aalK1oXXTno1xiNUktmxzqab9951jB0qh06pOfegD4Tj2uX3nfD45v9jWFVlzbYRs&#10;RkF8FgWEN0wuRLMcBT++X3cGATGWNgtayYaPggdugovxxw/nG5XzRJayWnBNwEhj8o0aBaW1Kg9D&#10;w0peU3MmFW9gs5C6phaWehkuNN2A9boKkyjqhxupF0pLxo2Bt1O/GYyd/aLgzH4tCsMtqUYBxGbd&#10;U7vnHJ/h+JzmS01VKVgbBn1FFDUVDTjdm5pSS8lKixNTtWBaGlnYMybrUBaFYNzlANnE0VE2N1qu&#10;lMtlmW+Wag8TQHuE06vNsi/rmSZiAbWLA9LQGmrk3BJYAzgbtczhzI1Wd2qm2xdLv8J8t4Wu8R8y&#10;IVsH68MeVr61hMHLdNjtduNeQBjs9Qa9NGtxZyUUB9XA9aMaK69axf6gn/azxCtmaRqlXYwp3LkN&#10;Mbp9MEqwHH4tSiCdoPTvbgItu9I8aI3UL7JRU32/Uh0oqKJWzEUl7INrTigdBtWsZ4LNtF8cAA6J&#10;ecBhG72SOMH0UAVPeR2KOd1Kdm9IIyclbZb80ijoa0QNwXh63C2fOJxXQl2LqsIqodymBhw46qFn&#10;0PH9OZVsVfPGesJpXkGWsjGlUCYgOuf1nEP/6M+L2FEAyn5rLLrDBnAk+JUMLqNomHzqTHrRpJNG&#10;2VXncphmnSy6yqCsg3gST36jdpzmK8MhX1pNlWhjhbcn0T7b8e3d4LnkOEnW1DHftw0E5NpnFyJ0&#10;EkKCsRqruWUligWg9Q0Q9jr7DQftI5qIuwFOoMYRC3w799Le0JXIA4FMiKMeoJD5hu7HgwRk72Vn&#10;QWljb7isCQoAKoThQKVrwNQf3R1pa+9jcMFBSL59QHg/NOie0KD/hjQgWtqfwpZ3JVVw1/mWfWNe&#10;4A0GQ9CCP6VF4yu668F3RhPNkBo4TpM468J0x4soSVKQ4EqJkzgBCUZrN44yV8c9tbB7kTQvolAv&#10;y+J+MjycC3ibeBINu1Ga/nUqwI353yRykwVGrrst2s8DnOmHa5APP2LGf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Hz5kfrgAAAACQEAAA8AAABkcnMvZG93bnJl&#10;di54bWxMj0FPg0AQhe8m/ofNmHhrFyooIkvTNOqpaWJr0vQ2hSmQsruE3QL9944nPb7Ml/e+yZaT&#10;bsVAvWusURDOAxBkCls2plLwvf+YJSCcR1Niaw0puJGDZX5/l2Fa2tF80bDzleAS41JUUHvfpVK6&#10;oiaNbm47Mnw7216j59hXsuxx5HLdykUQPEuNjeGFGjta11Rcdlet4HPEcfUUvg+by3l9O+7j7WET&#10;klKPD9PqDYSnyf/B8KvP6pCz08leTelEyzmJmVQwi6IFCAZeXuMIxElBlAQg80z+/yD/AQAA//8D&#10;AFBLAwQKAAAAAAAAACEAnX6zlQWsAAAFrAAAFAAAAGRycy9tZWRpYS9pbWFnZTEucG5niVBORw0K&#10;GgoAAAANSUhEUgAAALQAAABqCAYAAAAV+XttAAAACXBIWXMAAAsTAAALEwEAmpwYAAA5imlUWHRY&#10;TUw6Y29tLmFkb2JlLnhtcAAAAAAAPD94cGFja2V0IGJlZ2luPSLvu78iIGlkPSJXNU0wTXBDZWhp&#10;SHpyZVN6TlRjemtjOWQiPz4KPHg6eG1wbWV0YSB4bWxuczp4PSJhZG9iZTpuczptZXRhLyIgeDp4&#10;bXB0az0iQWRvYmUgWE1QIENvcmUgNS41LWMwMTQgNzkuMTUxNDgxLCAyMDEzLzAzLzEzLTEyOjA5&#10;OjE1ICAgICAgICAiPgogICA8cmRmOlJERiB4bWxuczpyZGY9Imh0dHA6Ly93d3cudzMub3JnLzE5&#10;OTkvMDIvMjItcmRmLXN5bnRheC1ucyMiPgogICAgICA8cmRmOkRlc2NyaXB0aW9uIHJkZjphYm91&#10;dD0iIgogICAgICAgICAgICB4bWxuczp4bXBNTT0iaHR0cDovL25zLmFkb2JlLmNvbS94YXAvMS4w&#10;L21tLyIKICAgICAgICAgICAgeG1sbnM6c3RSZWY9Imh0dHA6Ly9ucy5hZG9iZS5jb20veGFwLzEu&#10;MC9zVHlwZS9SZXNvdXJjZVJlZiMiCiAgICAgICAgICAgIHhtbG5zOnN0RXZ0PSJodHRwOi8vbnMu&#10;YWRvYmUuY29tL3hhcC8xLjAvc1R5cGUvUmVzb3VyY2VFdmVudCMiCiAgICAgICAgICAgIHhtbG5z&#10;OnhtcD0iaHR0cDovL25zLmFkb2JlLmNvbS94YXAvMS4wLyIKICAgICAgICAgICAgeG1sbnM6ZGM9&#10;Imh0dHA6Ly9wdXJsLm9yZy9kYy9lbGVtZW50cy8xLjEvIgogICAgICAgICAgICB4bWxuczpwaG90&#10;b3Nob3A9Imh0dHA6Ly9ucy5hZG9iZS5jb20vcGhvdG9zaG9wLzEuMC8iCiAgICAgICAgICAgIHht&#10;bG5zOnRpZmY9Imh0dHA6Ly9ucy5hZG9iZS5jb20vdGlmZi8xLjAvIgogICAgICAgICAgICB4bWxu&#10;czpleGlmPSJodHRwOi8vbnMuYWRvYmUuY29tL2V4aWYvMS4wLyI+CiAgICAgICAgIDx4bXBNTTpE&#10;b2N1bWVudElEPnhtcC5kaWQ6QzI3RDFFN0FDRjI4MTFFNkE0RDU4RERDNTM3NTJBMDk8L3htcE1N&#10;OkRvY3VtZW50SUQ+CiAgICAgICAgIDx4bXBNTTpJbnN0YW5jZUlEPnhtcC5paWQ6NWU1N2UwYWUt&#10;MzY0ZS00N2ZhLTkwZTYtNmMxOWFiNWVmOWIwPC94bXBNTTpJbnN0YW5jZUlEPgogICAgICAgICA8&#10;eG1wTU06RGVyaXZlZEZyb20gcmRmOnBhcnNlVHlwZT0iUmVzb3VyY2UiPgogICAgICAgICAgICA8&#10;c3RSZWY6aW5zdGFuY2VJRD40M0E1NEJGNUIwRDlBREE3Rjg0OTc4QkMwQkI3RkZDNDwvc3RSZWY6&#10;aW5zdGFuY2VJRD4KICAgICAgICAgICAgPHN0UmVmOmRvY3VtZW50SUQ+NDNBNTRCRjVCMEQ5QURB&#10;N0Y4NDk3OEJDMEJCN0ZGQzQ8L3N0UmVmOmRvY3VtZW50SUQ+CiAgICAgICAgIDwveG1wTU06RGVy&#10;aXZlZEZyb20+CiAgICAgICAgIDx4bXBNTTpPcmlnaW5hbERvY3VtZW50SUQ+eG1wLmRpZDpDMjdE&#10;MUU3QUNGMjgxMUU2QTRENThEREM1Mzc1MkEwOTwveG1wTU06T3JpZ2luYWxEb2N1bWVudElEPgog&#10;ICAgICAgICA8eG1wTU06SGlzdG9yeT4KICAgICAgICAgICAgPHJkZjpTZXE+CiAgICAgICAgICAg&#10;ICAgIDxyZGY6bGkgcmRmOnBhcnNlVHlwZT0iUmVzb3VyY2UiPgogICAgICAgICAgICAgICAgICA8&#10;c3RFdnQ6YWN0aW9uPnNhdmVkPC9zdEV2dDphY3Rpb24+CiAgICAgICAgICAgICAgICAgIDxzdEV2&#10;dDppbnN0YW5jZUlEPnhtcC5paWQ6NWU1N2UwYWUtMzY0ZS00N2ZhLTkwZTYtNmMxOWFiNWVmOWIw&#10;PC9zdEV2dDppbnN0YW5jZUlEPgogICAgICAgICAgICAgICAgICA8c3RFdnQ6d2hlbj4yMDE3LTAx&#10;LTExVDA5OjA5OjUyKzA1OjAwPC9zdEV2dDp3aGVuPgogICAgICAgICAgICAgICAgICA8c3RFdnQ6&#10;c29mdHdhcmVBZ2VudD5BZG9iZSBQaG90b3Nob3AgQ0MgKE1hY2ludG9zaCk8L3N0RXZ0OnNvZnR3&#10;YXJlQWdlbnQ+CiAgICAgICAgICAgICAgICAgIDxzdEV2dDpjaGFuZ2VkPi88L3N0RXZ0OmNoYW5n&#10;ZWQ+CiAgICAgICAgICAgICAgIDwvcmRmOmxpPgogICAgICAgICAgICA8L3JkZjpTZXE+CiAgICAg&#10;ICAgIDwveG1wTU06SGlzdG9yeT4KICAgICAgICAgPHhtcDpDcmVhdG9yVG9vbD5BZG9iZSBQaG90&#10;b3Nob3AgQ0MgKE1hY2ludG9zaCk8L3htcDpDcmVhdG9yVG9vbD4KICAgICAgICAgPHhtcDpDcmVh&#10;dGVEYXRlPjIwMTctMDEtMTBUMTI6MTQ6MjUrMDU6MDA8L3htcDpDcmVhdGVEYXRlPgogICAgICAg&#10;ICA8eG1wOk1vZGlmeURhdGU+MjAxNy0wMS0xMVQwOTowOTo1MiswNTowMDwveG1wOk1vZGlmeURh&#10;dGU+CiAgICAgICAgIDx4bXA6TWV0YWRhdGFEYXRlPjIwMTctMDEtMTFUMDk6MDk6NTIrMDU6MDA8&#10;L3htcDpNZXRhZGF0YURhdGU+CiAgICAgICAgIDxkYzpmb3JtYXQ+aW1hZ2UvcG5nPC9kYzpmb3Jt&#10;YXQ+CiAgICAgICAgIDxwaG90b3Nob3A6Q29sb3JNb2RlPjM8L3Bob3Rvc2hvcDpDb2xvck1vZGU+&#10;CiAgICAgICAgIDx0aWZmOk9yaWVudGF0aW9uPjE8L3RpZmY6T3JpZW50YXRpb24+CiAgICAgICAg&#10;IDx0aWZmOlhSZXNvbHV0aW9uPjcyMDAwMC8xMDAwMDwvdGlmZjpYUmVzb2x1dGlvbj4KICAgICAg&#10;ICAgPHRpZmY6WVJlc29sdXRpb24+NzIwMDAwLzEwMDAwPC90aWZmOllSZXNvbHV0aW9uPgogICAg&#10;ICAgICA8dGlmZjpSZXNvbHV0aW9uVW5pdD4yPC90aWZmOlJlc29sdXRpb25Vbml0PgogICAgICAg&#10;ICA8ZXhpZjpDb2xvclNwYWNlPjY1NTM1PC9leGlmOkNvbG9yU3BhY2U+CiAgICAgICAgIDxleGlm&#10;OlBpeGVsWERpbWVuc2lvbj4xODA8L2V4aWY6UGl4ZWxYRGltZW5zaW9uPgogICAgICAgICA8ZXhp&#10;ZjpQaXhlbFlEaW1lbnNpb24+MTA2PC9leGlmOlBpeGVsWURpbWVuc2lvbj4KICAgICAgPC9yZGY6&#10;RGVzY3JpcHRpb24+CiAgID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Cjw/eHBhY2tldCBlbmQ9InciPz71O4naAAAAIGNIUk0AAHolAACAgwAA+f8AAIDpAAB1MAAA&#10;6mAAADqYAAAXb5JfxUYAAHH1SURBVHja7H11mB3l+fb9js9xX5dkN+6eEAIBEiC4FAlaoRQphQrQ&#10;Ujfa/ipQoYXihULxEjQhQJy4bmSTdd897uPv98c5uwRKy4YEKh/vde0mkN2ZOTP3PO8j93M/5PVf&#10;/BbDWrII0h2+gdvVdI8lCjmwxCSWCVAAFgUoBagFWBSUUlAU/xz8sigIpQAlMLW8oCuqWDJ1xrWB&#10;UOn9uqIAAAghsEwTRDEglHihQ0eeWNBEDu6qcnCaidadu8FVhFDuCUDIqYgxBixNh0dhkYSKZD6L&#10;6tJKZGIRsH4vGL8TiZY21I0ajUwuj73LV54im+xXRlxw2jcZl3M/VA3/jkVBIQsCHKIEAEhpKpo7&#10;26EF3XCUlaL54AE4nU40HTqE9vZ2LL38clRXVyGdzgBgkMtmoKp5MAw7dEyXy4XGA4145aVluPDi&#10;SzF67Fikksl/fJSyDEVRoOs63G43OI7DL+78KXp6uqFpGk5aeDJu/MrN+MvDD6KlrRVfuPZ6eNwu&#10;ZDIZxKJhmKYJl8uFpqZmvLxsGaZMmYbJE8dBlkWYhgndtJDTTBBSOJ9hGLDZbCgvLwfP80gmk9iy&#10;ZQtcLhey2Sw6OztRW1OF8opy7NvTAK/Xi41btuCNFSsQDAZBKUUylcQF516A+cfNRywWg6ZpqKmp&#10;wfIVy9Hd2425c+cim82CO3DgwLAegMEz8Knkj2x792SzqflLRBKgsywICJgiGCkBKKEgYEAAMASg&#10;hIAyBAQAGAZE1wFFA+ZO/UXA47hfy+VhmAYIITAVFSzDwSpxghsZAnrDQCYHiEeCFApCCDibBKk0&#10;AE3gkO2Lzj64f/m5mY6eizvWraufePmFT4858+T9iMYBw/g4UQvwPEBI4aUnxZef5wCHE4jH0RMZ&#10;QDKXR9gysEuNYbS7AjZJArUsfLqOfHEcwwzz2RBILAdlfPV10XQ0EUqrt3uDflgsC0opCC1YncFF&#10;3vdcKQE404Ku6+BmT7tFnjrmt1AtACwYQgDNBCeKEOvLYFT7YCVVQNXfe6APAQ8ri+BkDqzbCb23&#10;d3Lvi8vPzYYj5+T2tcw0lSzUSAIVk6bEZ9x6/SWZ5hZo6QyGzMixxDEtfPN7POgK96E/nYTE88Ub&#10;zkFTNTQ2N2Nr0yG09/di1OgxKAkEkM2kQVQDlNKP5br+vwB0eXX1sH7QZAm8GoHpdEFxSN9k2sNs&#10;buvub4glfhCeLzyE94H4XXQT8BZFciCMARv/Qy/P/NbX1QcBIryCG4JNRtYG2OsrwdglUFUHdOND&#10;HyoBwIoCBKcDssIh3tdVle1sX9SwYt3lSmv3KbmBPrA8D9HrgSW4oOkGRl1z8VkWLyDZ0Q3CEAz/&#10;jRkumC3wLIeQy4tdu/ZiZV8bgiNGgKeARSnsdju6urrw9qq34bTb4ZAkhFweOCQZaYZ9j1H4dH0E&#10;QJ9//fWAaQKKMjyrQAggidAF/tZN3/q5vOfeB2/0jqwFEQRQy/oHeBCGgaXpSPb2w3HKvJ/Yx4z4&#10;QZloh+R1wu3yQehPoSsVgRBwgMICFOPdbfqDAGNZYAQekt8LXlJhJqPO8Pa9l/R1hRcnWlsv1BNJ&#10;1jJMcE4H7OVloNQCGBbpljaMOmvxUyMWnbIh29EJYjKAdexNM8+JcLAy1nY04Xcrn0dloAzjJ05C&#10;NpMBBcBZFiSGQcjtBi8I0DT1H4zBp+soAK309kLyegG/r+Df5XMF6/ivAK1q4GUZx//uh1/WYOgH&#10;733sFt/ImgIQqfVeMCsqkm1dmHjz5743/ye3/RiEBwwNEETQSBSNb61CYmcHSnUbiEkB7oOBwnAc&#10;JIcTfMgPk1K2f3vDOckdDZemevsWZbp7faAmRIcDnMtVtLoWLMsCQwjysRikqgprxq03fN5pk+H0&#10;+YFhulrDDvEowHACINvw5qa38fSmtfBKDvicLliWBVJ8QQkhQ1+fro8B0HvXrUeuvQ8jTzwOjoAX&#10;rlAQxGYHWLZgtVW14BS+/wH0DQAOGSffeftX2Zxq2//Es9f6qqtAea4QmBXBHG3vxJSbrv7V/F9/&#10;78dIpABLBwwT3W9uQCYVh5pKQ+KED7w4hmUhiHYQrwOMIKB/176Tc1v3nJHq7vlMT2+kxlJV8HYZ&#10;Np8HlJBB53XI4Sl8t6BEE5h3zeducdaNytGm1kK0ah07q0gtCkaUAIHDa/s2Yn3PQdhkEUTjYH1q&#10;fT9ZQPOShFTvAHp370Umk0KopgbumgoIogRvWRk4vxfgOCCdAbTDUlwsCzWeAHgGJ3775i8xhkka&#10;nnvxi96KcrCiBCufR6K9GxOvv/I3x//stlsRjQJgke3sRfvLaxFLJBCaMxa8Kg5tuZRSMCwL0eOE&#10;4GCRj6eQ6R2YHN2x6yq9q//0VEv7BE43wIo8GKcNxO0EaNHr/ADgMCyDbFcvArOmH6g7b/Hv03v3&#10;wcjljlnARSnAAHA73egNd+C1lt3oUNLw8jaYfA55Nfcpwj5pQBNCIDrskL0e5FUFajKNgZYW9LR2&#10;oMLpQ2BELfjKEvhKQ+C9noJ1UzRA10EYBtlkCqLJ4Pibv3StYhi089U3rrV5PchG45j4+Ut/Ofe2&#10;G26DosFK59Df1omudVugtYZhG1kFhuOG0lOsKMBRGoJuWki29UxJbN17VmZv4+XZgfA4M5MDCCC4&#10;nCBccQf4JyA+3DWy8nmYDIexl593aZ7oyMUjIOwxdDUsC16XB/tiXXi5ZT/yuRxK3T7k1eynfvG/&#10;C9Dv8VNZBpwkgnM5ITkcoIqK7m27EN6ooH7yeHhLymAL+iCHfOA8Xgi6CEVXoPUlYFgU86676kvE&#10;0KUDz7941airLv7t3C9/7jZG1RDr7ES0oRlpJQtWliEVLStvk0FKAmAGYjA1PdS5btOF/Xv2L822&#10;di3QkknwsgjebgPr97ybNhkmUAgB4t39GPfFy+8ZtfTMXemWLjgqSo5dVoMQuDgBWxr34rntmxDw&#10;BxC0Oz/NUvzHAPp9eykhBKwoQBJE2HQe1DSRau3EwIFDMBgKOeCHr6YcNrcLvEOGEc9ATaUxevHC&#10;q/lgYGXN+Sc9pudzGGhtx6FV6+H3emCvr4KWyIB1uYFgANloPJhsOLg4+c7OiyOx6KlKX1jmQMA7&#10;HRBCQViF5DaOBCMUAMMQ5GNxeCqq0zPOPfcWvj0BR0I7drldQsDpBpjRJXi7uwWJZAx1ldXQTQPM&#10;p5j6DwT0B2R8GY6DIEqwsgRKPI62HTuQ7O5CWWkpepMZ2MtKYFETHMOg6oRZj+UGYmjvDiOpagAl&#10;8I2oBg15kYul+PChgxcr27eemurouFDvjdo5ngEjCLAFfAAIKKWwQPFRjB0BANOCmsxg2teu/Ryp&#10;8xsDB1tBWPYYgRlgLQsM4WDJDERJgp0VPg3+/rsAfdh2Twg4UYDN44HkcsJQVUTaupChBliPHVp3&#10;P2SPB/F4DI6qUrjHjESusw8DB5tPzrw9cGZ4Z8Ml+f7+CugGeNkGPuAqFM9pIfVFQT+6U0AAhmGQ&#10;aOlA1aIFm8fdeOVzRioJeXTNURtnSilYwsAmOwBNxSGqwSGLEHQD9NMM3H8poD8otcZxEO028IIA&#10;kxCklAxksRSiz4t8S/fc2NY9Z0e3NZzf0ds/jslq4BwSZLen6AoPWuEPLpkfsWUGgZ7JgnXZMe26&#10;q5byOQvoSYEfdnm/cJwC8+Tda7IIwIEBEQRs3b0VMWJh9IxpEAyzkC78dP3vABqg4EURtpIANI6A&#10;aubozrfXXaYMhM/KNnXOMNNJCG4nbDY7LKdjyNp9HIsyBOlwFHM+c8H/lXpCLVi+ofABh4G5wuZD&#10;QGQJUBRYljn0izwIDIHH8537sezANkyaOBlTj5v7KXr+JwBNaYFhJ/CQAl7YZTv6mztLY6s3X5hu&#10;bT8z3dS2RIvGwPICOIcNnLN0KFc8iOOPxaaxDNS+MFxj6gcqPnve7eF0GLpoFfkaH26aGQI4HQ4c&#10;6O5C3mmH2+GAaZoAAIGwyBEDb7QfgEe0IejywLIssAz7KYL+WwFNKQUnibA5ZGjJBNCX9/as3Xx2&#10;Z0/kM5GDBxflB+IyAwrB44YcCgKW9Z6CB/24gDx4fYoGRdMw98tXX+6cOgqpti7wpd5hJi0IHKKM&#10;dbu347lD23Hu2eeBOB3QioUkjuNh6CpCdhey2fSnOeb/ZkATlgUv2WEvDUEbSLkGGg8u6t+3/xKl&#10;o+v0fG/YZRoGbB437H4vLAIQSj5xLi/DsUi1d6Pm9JOWVZwyb6Xa2A5xmDxnCkDmOKRAsHL3LrBZ&#10;FV7CgVV0kCKnhTMApmitP13/bYAulp85lwMiZ4ORzSPd1Xl8456DV6T3HLgo2dPr4yjA2kRIXs+Q&#10;2aUAyPsCvE9kEQJ1IArG68SUG5deQzQdlqoMj3xEAIECqkXRqWrgeR52USy4E/jUnfjvBXSRTMTZ&#10;ZMhlIZgCg1xb17z2rvCZufbOS7N9A3V6Kg3eZoPd4wElDAoJtk9+6x3sjLEUDXo6A2JS6Dybn/fl&#10;L91aOn1G2OzoAu/xfah7QwFwlIAQ4IAImLoOEYD6qTvx3w1oziaD97rBOh3Qu7omte1847xcb9+5&#10;qf3NM0xVAcPzEGwyuFCwkMI67PsnbYkZ04SWzUHL5CAEfPDPnPyGo752WUpgnq2aNbkPHWEwCRXM&#10;MAJBUqxANtkoMhwPkeLTovX/AqCVeLI21dh8UnLLrqvy7Z0Llf4IWIGH4HWD2m2fuAtBCn20BStK&#10;GDCUwsimkU9nwbtccFRX7KmaOO5V//EzHpNlea8GE6mdDchHY3D4faDsP3F7ipaXYVmA4QFTQ5Ng&#10;oU8g8NB/yyv66fo4AN3x4FN7E60dNgIC3uWAVF7ybobi32GzSKHp1sgr0HI5gGfhqijvqTxpzNN5&#10;j/yip6Zy1Yjp06CyFvIHW5HL5kDVIk/jnxY5KBiWAzgBpq5gd38b0m4b7L4g7IqGT93l/yFAW3nF&#10;xjod4ASh4Hd+ghmKw60xAEAzkIvHAI6DXFqaq5w19VmzzPuMq6zmjXFTJquNB3bBzCnI9Q3AsAsF&#10;aYR/WamjYJgCkC1DRUO0C02ZONpSMYy2j0QJYfEpY/l/DNCMLKaRzTk/8QIuYUAJBdU1aJkcdE2D&#10;7PMheMrxLzuDwdfdI2qfDZaW93dlBmAm8sj29kFLZ8CQ4ZSxB4HMw9I1HIz34kAqin4lA4nlEBBk&#10;yAz7KaHofzPLQYbNMT5WLgUxDeiZDEzLBGO3wT2mfnfZ1HGPmj73a8EFs/dz/SnkwhEo4SjUfBKs&#10;xQ6T+llIOYLlYeoaGmO9aExHEVZyEFkWfkEGBZAz1U+f/P8qoAkhH7+rTAgYSqHnFaiJBHiHE47a&#10;qj1cTfmr3qnjHq0MVuz3VATQ3twEpT8CNpyGoagAJw2Ph2FaEAgDCDZomRyakpH3ANknSP+uiODT&#10;9Ylb6GJO+ePykS2WAIYBLaeC2uVEzdmnvyCOGvm43e14yxAZEIcNVjKHbN8A9GwOotcz/OMDIJoO&#10;nlIYANrifdja3YKolofM8v9fA5lhGDAMA3JYgYkA//Nle44hzFF/yPfwNAgB1XQo8QRYmwReksC6&#10;7ImaM5ZcUb1gxitSbQV69h+C1tEDI2cUEgxEAMMwYHkenCgAhgXTNMHwDAjHwtJMQDdhKCp4SSq4&#10;LZSCZHJgfB7QqgBW6nHk2yNgQIZci//fgEyLnUYupxOyzQZd16Fr2nsCZ0opRFHEx8us+TcCupBl&#10;+OiPnuDd6p2RzsDIKhB8XpSfefJfzUyeiW/bs5TkVCm2d/+l3jI/n5TYv1NTgaHkQUwKb6kEWXSi&#10;u78TmWQSeZPCVRKAKy1CzeRgZfKwu/2wXBJkrxtqPAUmp4CyElJ1lVArgjBSSWS6u+HkBDCEHDWQ&#10;36+d8VF1NAatpK7rMIyCxNfgn0ely0EpBEEAyxFYJh0ySKIkQZZl7N23/3PSK8vC8xec+HJ3dw/Y&#10;opXWDR02mw2z58wFyzLQ9f9Jl+PofOgCIYmCNSgQCux3ja59xV5d/siYk0/c2/PGO6dEt+xcypqW&#10;FG3Yc0Xv1u1X+CaN3+2fMe6nXCDwtEOQwPEcGADpXBaZaBxcWoFtdCXs4NGfiEMdiMEdKoPpl1E7&#10;/kRku/pAdQthlwjV74ZoUTCZHAQwhRfrIwKXFkHi9vCw2+0sx3OmpusgAHiORyqTgvUhKc1BoIqi&#10;CK/Ph1QsCV3XyysqKvuUfM6yKIXL6RxS/mQ57iO9bGBY9HV1IptNw+PxIhaLwbIslJaVYs3a1Vet&#10;XLX6od27drVW1Yzcf9EllzT39vQUnlVR8IZhGBgfp0jlv9XlYI7Sh6aAqasgrIDpV19+rlhXdujg&#10;9m3QGzvA5fK1lGNACSB5vBCphXxj0+S2/QefstXV/sBZU/En17mn/sEWClI53Ik8GwMniSC6CdMw&#10;Cyk6loFpGKCaAYbn4B5RiZiqIKcpELJ5kH8hG/YvX0TLAs/zAAg4joUsy9B1vXT9uvVfE3j+m6lU&#10;CpqqghACVVUxZ95cuN1u5PO5DwSxLMuQbTIYlkVvf7d7+9YtF2/ZtPVzU6dNf3bmrFl3x6IxyLKE&#10;fobFgQMHIEnSUfnH8Xgca95+C8FQCItPPQ2hYBCVlZVIJ9Kdbvn3iCcSI3K5bCg80N8cjYRBQWGZ&#10;FvyBIJiPqBpVEJHEkF/ucDggCMKHvuhHskzThN1uB8/ziMfjkGUZlFKk0ikYhvGh186BYY5KRWio&#10;9YmhEKgl2FIKqiUvXE4H0m6HRq0CSaKwLRJwPjc4Cmgd3eP6m1p/l23pvKV6/tw/61We30shf47o&#10;Hxy4EEJg6QZMVQOxTLCW9ZH9QFEUkc/nsWL5chCGgSRJYBmWeenFF9dv37FrpGyTVl9xxdWvejxe&#10;mlfyAKXgOBb7crmCGA7DQBBFcISFw2GHy+VCLp8Pbd225ZwdO7Zf09TYOCeczGD65InK56655rRs&#10;Jm2JsoT+gX5s3rQJFAxqqiqQyeU+MrBsNhtAKRr27MHChSfj5ZdfQzafQzwaa0vnVZx1+uJtSy+5&#10;5J32tjZIPAfTMCA4HJBkeQgYoiRBFEXwPA+WZf8BmJZlQRAEeL1eOOw28DyPTCqJVDaJUCCISCRS&#10;pShKMhAIpAava/D+OBxyYfMfVBAoqNQSURSp2+0e2hUP9+vtdjt8fj9i8TjRNM03cdLEqCzJIITA&#10;4/WA53hkM1lomoZsNgun0wm32422jrbDLDSO3udkwIBYwEB3j91u6Cjx+OArK0Oiq0f/h+JF8T85&#10;txMCAbJdXSP3Pv63nwulga+5x4z+PTu+7pf2qjKVb4sWRdSPfWinqirqR42CrinYunkzgsEgJEmy&#10;GIZJGQBSqcy1S84851UlnwPP89B1FXt274KqaUM+cT6fh9/rQyKRmvn0M8/+xNS0BT09XTbZZsPo&#10;+nHPLxox8oELLrpg+dhRdVZ/Xz/sTgeoZcDr9ULVjKFumKMJACVZhs1mQ3igD08/9SQ2bdsGn8dL&#10;OACEZamuaZAlCYZhQOBFOLzeglHhWYiiiM7OTuSyOTidjoIOIMuA6nQI4E6nE0Znu7ynocEH0+i2&#10;2e1wu5ywyTKSyQT3q5/fuae7pzc/afKU+VMmj29RcllwIotkOoPdO/cMgZthCGw226SZM2fuM03T&#10;3LZtGzKZDHw+H3K5HBiGQSqVQnNzM1pbWysefvCBVVXV1bYf/finFaqmwtCNYsqMgOd4iJIIu8OB&#10;zq6usXsb9qo+v6/VNE1YlgUOLDn6LAdT2PVpPMsqKoUx0Q3UlIA7aFepaeGfkYUsCoged0H1P5kL&#10;xdds+rHVePA6MZp8uH7unLukkkCM6e875oA2DAM8x2H2nLlYteptJJqTCIZCMC2rL+Bx4Tvf/s6N&#10;yXiEDlqC1uYmCJIIQRQgiTyi4TB+/X+/hGiTseatlQ83HmqeOKKqXPv6N247q7S84hVN05FJpcAw&#10;QF9PL5LpFMAxyGYzBTeHsIMWa1jA5TgOsizD4XBAVTVoeuFlIAwDnhdQXl6BWbNmYtLkyXB7fS33&#10;/PbXyOfzgmmasIqBqNvngsPugGkYCIZCeOjBBy89ePBAfOFJC5evfrsRO7dvx4RJk9DZ2QHLsiDL&#10;NmRy+VmP//XJp3bv2v3XH/zkp9/9w29/B13X8Kc/3497//SnqTv3HnAzgPuO22/fZf/d3TPPOfvs&#10;xnA4DNkwIYosTMNEWXkp/vLIX3664PgFseqqqj333XcfNmzciNNOPRUcx4Ep7pDLV7wBVVUwccJ4&#10;0eFw1O/buw+bN70zoaqqam86nYYkSRg/fiJMy0JJSQigxHndtV/c39zRod/xrduqeF7oJyQPDgTM&#10;UecmSWHz1xWVGIMK9SE/WJtkHK5G+s9zfgTELkNw2GClcxVtjz33nfg7O78i1lX80VlVeZ8UDLQJ&#10;Dlshj0oKXTROhwyeMGAZFqZF4XA4IQxTe8OjKTAtC+UVFZg7bz6WL38NJSwLTVftDpuI6prqXq/b&#10;hd6+Xjz26COYNGkSJtVOgdvtgarmUFtVBbfdiXsffRhU1X8WcDn+Gu7vF5595pnfn3DSydL0mTOf&#10;czrsSKUy2L1jN0rLS1FbV4dgMIj9OGBPJpM+n8fd6fWJiEbC7wH24Fas6zpUVYXD4YCSV4INDXsc&#10;8XisVRQl1NWPQUVFJQSeRzQSHdXQ0ODo7OxwOOwOy+l0eA2zKCBJCFiGgSTJaG5uRjK9A16vBx2v&#10;dUz55c/vfPKr3/hGWU1NDTpaWpDJZiHLNlRVVeOpJ5/EnLnzIAh82UAkOiIWjV5YXTviu/l8Hm+t&#10;fAMrVizHS88//9gFZ5+JWDyGffv2O+75wx9XmhSjs7lcnhDA4XBClEX09vS6Nr2z/o4TFsy/rrOr&#10;A/m8gkAwiLLycgSDIRCGgaKqYDkBS88/H6eefloLAfnar35z92927tq10OsP7B2IRLFr5y4kE2m4&#10;3E7c/+D9YBmWjBk35r6Ozo4v7dm246Hjb5h/ZiwWBUezil1NpyE5nWCYQatBj9jlACFIR+KsrqgY&#10;vXgBEHBBDgQN0zCHfThKKRjZBnuVDfnwgCvd3v7NbDBwW7yn79eTLzn7blfA38OZFOlsFtv37ga1&#10;LDjsDuzevfvy1taWyQ6bbVhnGojFyPnnn7diypQpb06bPg3btm2BqqpgCGNpqg5JEO2EMKnf//4P&#10;aG5uxulnnIFIJCI++dhjf25qbg5+7urPPnbrrV9/MpKMY93a9U/MO27ugUi475Ldu3Z9/b77H3h2&#10;zvbtr3/5ppvOzeQVramlBWUVZXC5XHjllVe+/5eHHv2BBWDkiJqe0ePG/WjUqNEPhEpKTIDCsgoS&#10;wCzLwuFwoKKiAq2treN37dz12Dnnn/8ZUAJJskFVFDzz9N+uf+7pZ27TVKV23bpVME0LAs/DsiwY&#10;ADieJ7ppQDMMsAyDgYE+9Pb1QsmXoflgo723tw+vvPbqfaqq/DkRjbYJgqDkclmNYVn0dHeLLzz3&#10;DB8qCdk8NgmmaQbOP/OMMzva21Wv14uf/OC7ExLR6NgRdTVIpJI4bt4cbFy/ofLJJx7/7JQpU/+U&#10;yaRx4gknoa6+HslkSg34/bnb7/juva+9+tqFLo93KwXat23ZnPa43UoqlRISiaSYTSUdLy97sfov&#10;jzw0ZffOnaeJHMGXb7xx80mLTsMf7vkDwiveAMuxuPiii9DW1oqevoHUrbd/8zpdU0ds2brljJMa&#10;9xNVVSgnLZj5VV8sdV0uER/DsSx4uwzK80fGumMZUIZBoqGZz3b3IXb2YrhVFRlN0440i0JBQSyA&#10;c9jBO50w8nkm9cxLt+7K5uePvPmq+VxORSqTRsPOHcjqKoI+P15a9sJX9+xrnMEP8xw6gFEja1zs&#10;1Z990yYXAqNiKs3hcLqRyqZTq1evhqbp8Pl82LRlM159+aVnEonY2UvOOBP3//nPS1RDqb/2i9f9&#10;WBJESJK4fcSIM7dbFr395Zdf+txzzzzz0G23377/uutvOG/SpEl7/L4A3lr59oi33nh70aWXXvIr&#10;QRSMzZu3nLZ+zep7G/ftvSOTTP900emL76+qrqI8z8Pj8WD27Nlwulzkh9///gvHHTfvqeqKqtbH&#10;HvsLll51FR77y6Of+79f/eaPFaUBTJw0+emx48atzuVyJJ/Pm36fT+/s6KS1dSMbdNOEZugwDBPH&#10;zZsHl8MOwrA4/5xzNkQj0Z89+te/fWv1yrfOKSkJQNM09PV2g+c56KaGRx5+EKZlQtUstDQ3BSVR&#10;fJnjeWSzafT19qG0LIR1a9YdEATBvra1vSqazuLimTOlM884E62tLQiGgpAdDpRUVKg3ffXrc35x&#10;508e3rVjx+K8kl8MCrz28ivw+1yglCIeT4NlCmqxvCAgGAisufX2277vdLm33Hnnz1wNe3ZNd7ld&#10;q0pKSuAJhDB92jT4Oruxbs266du37TjJF/Bt7w+HaTqdAifUVd09/dor706kY9ccevWtz+k9/ccR&#10;KwPG4QDD8QAt6FPQD/EaYJqwhQJwh0LY8PdleP6lp+HUYAY9HuAIm7Xe1WW0wEoi7D4fLDUnp/IJ&#10;8IoGxVLhdLnAGRqcTieCwVCb29Y2w+MZXtm8vacfDqezHwB0Xceo+nqUlZWhubGxe/nry2d88YvX&#10;3GeX7Ad9Pg/p7u5mN27cUL//UMvZp558Ii67/DI0HTyAe+9/6Ef9vf3jbDZ5m2GYONR4UDdNIxkM&#10;BCLTZ0xb+ebq9YseefDPu6dOnf7j3Tt3xKPR6KhpU6f8vaq6pknR82TG7Jk9Nrvsb9i5o/ovjzx8&#10;385dW+/weHxvnHjK4vudLtdmWCY2bnqnbufWraNPWHDinscefwzPP/cMSkpK4XY5e0NBX5YBhHfW&#10;rzvPZrMl5i844Uu5fBYjR9TB6XRBkKWhnDPDFAI9WbbBME1IkoQTFpxwB2GYe2LxxFlvLF8+sqqy&#10;Uhs9Zsxp8Vg87HA61hGO5UtKSrML5s9Pr3rrLf3Fl15mTlk4XxlZV6cnYkmLY7lmmyztyGazTDyZ&#10;PINh2dB1N9z0t9qaWsyYPRexWAzNLS2gFPB4PA2XLr1sFrUgUcuYGkslq5oOHjqprbnl+llz5ywz&#10;TWs9zzJNpZUVbU6XZ3cmHjfGjhmDvfv2YefOHVrA5x23a8f2O594/K9bs+nUgR07ttt37Nh5wsZt&#10;O84aVVsd+eIXv3i6mlcg8Bw4LRIH6/DCP3PSA/B4HjAT6YubXlnxZaM/ukDPRiF5PGAl6V9bbNOE&#10;lshg1g9uYUZecCbW/PF+dD35d/Aen0GiWVDLOCqhRJ0QOAQh62J4sCwFIeYx42iUlJRix85d+NO9&#10;f0ZdXd3XRo8ZXb9uw6ZrRaag1QEAoizj5AXHvbN/776x555/vtcp8qgqCeHVV15ZSimWMgygW+8m&#10;EZ12CWV+Dwb6evHKSy9/l5CCfjzP8XjhpZdAAEg8A5vNDntR4X/Ljj01Xpt8zVWf+/wf+nq6sX3r&#10;FpimEfH6fcmf/OQnT9fUVHU5HY6Ge//4ezYUCvockmjv6emFTZaobLNFQ6EgUikRPT3dSCQS8DDv&#10;lXDQdR2KogxRZqPRKOw2W7fL67vvkssux+xZM/HQ/fd/be/+Rv6222/73aLTT1ve2tyCK6+8CrlM&#10;Do8/9QwqqqoxZeo0xKJx9Pf0IJ1KglJqjRw58uXS8gqwDIfe3j6YpgFV1cCyLAghSKdSyOVyEAVR&#10;GTFy5MYlk6dufPIvj1asW/8Ooq+9fs7Tz/39GrfTHn72+WfAsSySySSam1uwYOFCHH/8AkVTlT8F&#10;/V79kYcf/v0rK1ZIAOCziZg0fuzKz37+85eMGlETa25phSDw4AjDwFA1qN39YHUd9nEjni5lT33a&#10;Y+LU/q07r43sb7zQjMTA2mUwQxyAfxwQxFACnSesKQpwloUwZupkSGCMXGtfgYjPHFXMWfTUWTBg&#10;wR5DjU+X240ZM2bgD/f8EQ6Xq/mmm78yIRGNnbHvwAGbwAvU5XZDUdRDkyZO2L1z507Pjh07Tpl7&#10;3HFuTclvZFlWNEyrniHE5HmeDuZxi2VtyjAM8vk8QyklgihYZDB6fvf20cFKZXdPL3vmGUsarrjy&#10;qsa+rg48/MCfkU6nE0svv2Lqxo0bfth0qOmq/v7+SouayGazKAuVLZvzmePfstvsfztu/vz+qdOm&#10;oaGhAYl4YlipTkII8ooCPZvDggULIAii3xPw3zp61Mglpm7Q/Q0NyCsKujs7EI/HwQDIZbOIx2JI&#10;xBOFl8MqcG4K8wuj0DQVgsDDsgicTgfiSWkoD21ZFgxDQy6XQzwWh9PpfPCM0xYPlFdWVZ5x5pLw&#10;2lVvI5spBKZAYVqYoihob2+Hms9jxoyZD5RWlD/Q3NJ6XCKeCEiisLO8oqqDZVj09fUNUQqGaq+E&#10;KVTklEgcyGbhmzB+RdnUKSuykfDMvc+/fH3qYPMVbCojsAIPIgmwGAJiHcbn4Bhk+6JspO0grFQO&#10;gt0GktcscowsKSEAYQgIc9jcw2Nw4L7eHlx22VL89YknsG9/IyRRwvzjj38VhAHP86iqqkJLaxti&#10;sSgsy0qUl5c/d+6552Ht6rchiiLcHu8OalkQRRGm+d5djGUZpNPpoUII+SdvNcMQlJeXo7S0FEom&#10;Dcuihb8rCtxud9sll152dSadvfrgoYOVoZKQJYlSz97dDZg2czo6OzsQjUaQSCahFfPkHxRsy7JU&#10;yJgUq5+Di+d59PT0wOVyRWfOnv1HhyT/MZ/JY8+OXRg5pm7YVcXBoorb7QbLctizZzcymQzGjh0P&#10;vhisAhwopVBVFTzPp6trap6Yf8IJhVSqaYAvTlOjxcDY5XYjEU9CJYUdJZ1KY8yYsRssy0LLoYNI&#10;JZNgCGCX3BCL8hPcB7251KLIxeKwNBOh+hFboyfM+0LN4gXf61y3+auxnQ03klhC4mQJrCiCFIdv&#10;GgwDM6ewmUOdoJEMJkybgWSkr63xjbVgrKO1qLQYe7Jgi4SfY7XyigJBlPGFL3we37rjO0in0xgY&#10;GEAymSz6nTIymQxkSYBpmlAUBX19vcjlctB1vVBkLfJA3l9pYxgG2WxBzV97H+vt/fc8FoshnU4P&#10;WVfLMkEA5HI5qKoKp9MFl8fd5fF4YOg60uk04vEY8rkcWJaF3WaDbLO9B1yUUrAsC5bj0NPbB13V&#10;IMky/H4fWJYtkKZMFTzPg+M4JOJxmDYNLGHBcSwEQYTf7y9cz2Fl/sESdeHcPFi2kCevqKhEKpXC&#10;M8/8DWvWroLD4cTZ55wPCsBms4NlCjwXluVgmoWdJhqNAtR8zzUzLAtVVdF06BAqK6shCjwi/QMw&#10;TROp4ouraRp4gSnwb1xu9PQegM3uAGfqBhhSGFtsajr44oWzLAsCIB9PQo3GEJwwuluor/pG3XHT&#10;76Itvdd2vbnmWj2VLmUZBkTiwTIMlLzayxgF5yDT0nlyfN/eG6lFAO7oAFh4xoR+HBOkWIZBT3cn&#10;lpx+Ot5+exV6enpQWVFRoK8yDBwOB8RCJqOQ8zZNOBxO8DwPQRAKnIxi6dYyLVBKwQs8OJ4HtSwY&#10;ulEYg1ws4X5wDv9dwpAky/ACQ9ZelCTomgbTNJHLZZFKp+G02Qsa2pYFjuNgWRb6e3qwv2EPKGWG&#10;eCKDxzR0Ay3NzXhw7VqMqKvHmDGjoWgaykpLAZaHrulQFbVQ6GAZSIIEwjKIhMNYtWoVKIDKstLi&#10;rlO4B7quo7auDm1trcgrWShKHk899QTWb1iL1tYWBAIBpJJJPPrIAwiFSiBLMpR8HqIsobK2Drwg&#10;vCf/PviyMITA4XKir78fb618E3VjRmP69OkQRAEOux2cIIJhCrunzWaDpuvYf7ARq95ejYUnnwTO&#10;7nXBtDgYDAPJ7QQlBCzLQdd18LbiiRgGpmHCSmXgnjqxWygt+748ouxn8d7+z8fe3nQhYxnH6am0&#10;iO7I8V2vrp6b2NZwS7SlrY4YBuwBf0Ei4CiLN6T44Ifkbo8hnVfTNPh8Xnzmwgvx9psrh/gCNpsN&#10;zc1NiMbiMC0DWSULu8OOtrYWJFNJEEKQTKcLA0A5tlDMYBlk01nkc1nItoLM8CAn4p9t1SzLQlFU&#10;lJWVARyPBx74PVxuD8rKK9DS3IzRo0dD0zU47A64nU50d3ZDkiU47Q6IoohoJIY1b72FgWgEtSNG&#10;wTBMuJ0uuJwO7NuzG+FIHCUlIWQyGUQiERimCcvUEQj44Q6U4p21azGqvg7jx4zFhg0bMG7sOIQq&#10;SrGvoQHLXnwBHn8QV33uamRTaXS2d8DpdmPRaadDMzTs2bcbpmEgFo9i3YbVkCUZ1dU1Q8w+0zSR&#10;SqWQzqRh6gYUJQ+LMGCLoBwEdZEcBkm2gRMEpIs75N69e9HU0oSSUAkcDgccDic0rbBDpbMZxBMJ&#10;ZNIZmKYJjmXBuQNepAdSsHgWpTUV6GjrAC8ISGaSUPJZqNkMnB4/PLXVCGg5aM1d0AmBa8JIRRpd&#10;90dP3cgH4svXvBzZ2bC49+11d6mJNBiegc3pANhj1YhafHs5BizHgR2qCB4bngfDMIjF4pgwcQKi&#10;4QEYmoHFp52GaCyGRx+8HzanA5SgYJFtEla+uQIcx8Mq+nuHM9EEUUTboWZ0tLWirKISo8aNgWmY&#10;MK0P5m6YhglJFFFeXomOzk78+pe/wJN/fQIXXngBGI7Dls2bMXbcOGQyGQgcj6AvgFVvvQ2n0wlJ&#10;lGBQa2iUssPhBGFIobTP82CKgBqMkeQi98PtdiGViBe2blWFruuFzyZKiAxEoNQqYBkWvCDAJslF&#10;l0mHLMno6e5GaVk5Ro6qx45tWwFaODbLsggGgkMB4FChjGGKDQUAZTkIgoDenk64nS7ohgG73Q4Q&#10;FlrxGnRdgyRJyDIMOI6D3++HYRoIh8MYGBgAwxAQwgztFCzLwma3Q83mCmpYpm6AFCfAUtOCZRb8&#10;GQICQ1VhiBoYlgXDsZD8XnAmi3wswXRt3nmqsr/tEq13YLGSTPhZWQalBiSvCxZT5FgfU2IRAcdx&#10;YDnrMEAfWyvtcDgwY9YsxGIxjKgbiRWvLQfPCxAEodB8W/QdheK29w8FIZACCGw2uFxu2O12CLwA&#10;kzH/KW/D4AyIggSn04UtW7egubkZVVVVQ8GTJElDA0RNw4BhGkP+ummZ73KcD+OGDILqXXLQP+9K&#10;GtwhBpsPeIF/DygP95kZwgztONlM5l1OOR2eGzj44tltduiGARMWIpEw3n5rJdauXQunyzXkSr3/&#10;+mRZfvcYxfNyH8An5z6I2zvYUsWyLAS7DYzgAOtwILW5e1bynZ0Xqr39l2Y6e2qg6+BkCYwsAwwF&#10;oexhoo3Hbr2rK00+sABzTIjhHIt8Po98Pg+WZZFOpYcswPv99g96oQavbbCYcfif/+phM4QZApDL&#10;5UIwGEQynhgKkAghcLpchXF2poWysjLYHQ7wHI9gMAgxm0FOyEHP55DODn+cXMENkuDxeGG3OxAI&#10;BOH3+yHLMnw+H0pKStDf3w9ZFJFXNdAc/UA370jimqGfBYFFLfi8XjQ27kdDQwOqq2uGMhX/cFzy&#10;vgaHD7r7xZ/lPpBPwfPgvTawFqApakV898HTml9cdnWk4cAJZjIF1m6D6LQDDItBjaVPooHv4xwr&#10;zLIs0ukMcsWswWAJWhAEcDxPWI4b1icsWnOOEMIzDGPwgqAz5j+30IxpEp7nKc/zULXC9l9Is8mQ&#10;7HawHI/21tbJ/ZHwmEj/QP2uHdvLm5ubAwzDkFg0EiEc2y7wQntpKLjPZrc3eLxeRMPhDzzf4Eti&#10;s9lgkyVEw/38gf37Zre2No+PhHsrRFGqbGtrdSpKXnW6XD25fLa9JFi6L1BauiEYCulKJlvcGayh&#10;e8YLArEsi3LD6L6hpkk4jqOEIYQlLAUASZLh89khSdJQIM4UXRhBEFjwnPnh8RKBKAgsy7ImN2SZ&#10;ORayzwNZySNzqIOYhzovjjQ2LdH7wkvVnn7BNAzIPi+EkhCoVVAeJZSC+WSwDEJAWaYQTAz2yB2r&#10;ExeCFwvpTCFnPFgm3r1r1wUbNm76ZcDv5RmGMYd5LEtRFEnXDbG/r09LJpMKpf98rJCmaazL5Row&#10;THqcy+nQ7HY7OJZDKp3md+zc8bU9O3deunnj+qm6pkPTdSiKBrfLAQqKbVu3FNwwloXH7YbL7Xlz&#10;8WlL7pEk6QVRFN9zewbdj2AohGQiUbd29eqbmpsOfiYajVYAQC6XhWlacLtc2L9vL3Rdh02WwXMC&#10;vD5/V/XI2qemTJr8q1CopE/geeTzCiKRyIRd27a/apomFQThQ5+Gpqqsx+/rrB81aoFhGLTgXpiQ&#10;5RzyebU4BqQQIPb29Fy+a9u2/+MEXhuOAevu7Rdq60b+jeMkEUKZDEVg0LO3cUbvhq2fz+47dIaV&#10;SNcamgpekiH5fcXZVPQ9YuafeFf1IOH/GJP+eZ5DPJFEMlngK/sDIfz18cfn/fTHP3pOlCSEDX1Y&#10;n5ZlWSTicRCGQUlpKTKZDOKx2L/MyqiKAkVRqhweHzNn1lkgIPjb009f9s66tXf29fXWOOw2sLwA&#10;m42H/X1+u93uGOLJqKqKtpaWU/7yyIOnON3eJ3/4ox9dFvT7wXGF4MnpdKKivALLX3vtO81NB37Q&#10;2dHDut0OSKIIluMKHTDFJRX9VQCglolodKCyrb3l662HDl1bM6Lu67cvOuV+r9eDWCzm6u/trTYN&#10;E4IofHjOP5eHYVmBqppqS9d0DAK68L6/67dbAFKpZKinp7dcFPlh7cjReAqpdLqey2dzlamNe5bG&#10;Dhz6XKa1c5yVzUJyOkBsIgSHraA/928QBSCD3ywKI56Aks3WxjwCSMaAwvAgDANyDIBNCIFpmIUc&#10;qcBj8pQpePH552vvuO22VZIkwu/3/kMF8AN9cJbFQDgMXyCI2hEj0HToIERRxIdtxQWSPh8PBf2K&#10;JNuwcvnyu3Zs3XKLLMnwB4KDYhr/8k4RALwgwBuQoKkK2tralz7w53srR9RWn5DK5FBaVgZV1eTl&#10;y19/affuPae4nDZUVpXBGsbnIgwLm8MOh9OJeCLubFu16s9ejyvwzW9/92cBrz8nFoPWf5aWfP9D&#10;lSWpX2AEkGJjicWY4Fl+KJ8+eC95ns/JNgmCIAzPxYynIHBcnOl+a/1dzQ/89f9yjc3jBJGHrSQI&#10;IkuFMi2loJ+00OxgVJ3OQu2LIp/OwDFhdGdgwri7fCqDUs4JPyvDtKxjMh+QIQSabgCExdRp07Ft&#10;6xb7t755+wbLNAW/3z88MHMFUk5a0fHci8tw2ZVXoi+aGOamY0EUxY6aqho8+vDDD7+07MVbfF4v&#10;HM6C9T2S3YhaFnheQHVlGVate2fBz+68809lFVVob2vz/+B739m1e/eeUyrKS+B0uYYF5sO3Ysuy&#10;4HA4EAr58Mzfl925ZfOmKSPrR+7Sj1YLgZJh8C6PILgnOmUklxOcz1Mcfkk/kBr0sXgQRWJqQY6M&#10;gOo61HQKFmFgr6zo99ZVL/eMGfmUp7ZqucjyphhOI1BejgMHD2EgmYDf6Tw25e98HhWVFWhtacUN&#10;135pTVffQFlddTkMwxwWmLu6e6CbFK++/BJmz5mLvz///BHkwFlwHMdt3LDhtb27d53uDwSG3Z71&#10;TzMYlKI84MW2TZuvW/7yy4feWLH86oMHD46qqiorvKAf8dgFqQcRTpHHgw/8+YmrvvD5810uVyab&#10;zTrwH7I4wjOKyTDg/h3jJRgCapjQkmlQCjBuBwKTJ691jqh+zL1w+uOMy5G3Kzq0SByaroCrqUA2&#10;n8Hqpr3gObbQKXO0+Wddh91hRz6bwZevv/ap/U3N00dWlg0LzDzHobOzGyoFVr6xAqcsWlzwi1Vl&#10;2OcXRRGxSGRCd1fnBKfb/S9zxkcSa4iSBE3TcN99f/y1w+FAeXnpsHab4aT7gkE/mg4eHL/ytdcf&#10;8nq9/1mABv2ERaEIAUwLpqrATGfBOu1wjRu9TRpRvcw2quYJXyDUJBlAnmGgDUTBaCagG2DAwGOz&#10;Y3XrAbRFBhByeY7JjBdBEGFSCzffeONdq9e/c3F1WWhY1U2e49Da0Q1CgLfeWIGTimAerDweidUj&#10;TIEbfXjh4FgAj+M4+Hy+Qp77GAbSJgXsDgd2bN06nxeEor7Jf4qFHlROoh8vhoHCLEEtmwMVeQh+&#10;X4d3zsxnQuPqX7CNqVmvGxRGXoGaTIIqJkyb9z0ej8gLSCt5rG/aD4HjjzoXPZh3cLvduOWmm772&#10;95deuaUy5B+WheQ5Di0d3bDJEt5YuRJzj5v/8ThkdLCH+KN/1n/2clHLKnBjmI8gY1HsRDf0Qirx&#10;aF2kYwto5uP0kQv+sRpPwlA0SKWBfGDclOfc9TV/JU7XSr663PA7nEiko9AzBixqgaf4h+4Wi1L4&#10;bHa803wArZF+hOyuo9aHEwSBAYDf3nXX+Q8/+pdfBz0ucILwoTMWeY5DU0c3XDYZ6zduxMRJk495&#10;8SiTSSOfV+D1FF7qcCQCu90Gr9f7kSW8BrvJc9kMcnkFhmGCYQqqUQ6HE7IsH5FWCKV0SMrsP0nR&#10;lBsygR+RiT8IKYsADAUoISCGAT2dhWVRcE4bSk8+4V7P5DFvGJa+SpRtMdkiyETj0CJx6LQg+UqL&#10;+UcwDAxdAwUFJwqgeg4SxyOcTGBdz37IvPge1Z2PukrLyzZu2bJJ/skPf/C8TeThdDo+9IFyRTB7&#10;nA6sXbfuYwHzwMAAqqqrO+YeN//RQwcPHRR4np559lnjVq9efX1ne4cvVBI6YuktwhAYuoFELI7K&#10;mtqmU6ZMenb69OnNyWRS2Lh5y5xt27ZelclkEAoFhxU7/CcvDkOTuD96pgIEIISBpeRgJDMgsg3i&#10;hPqDwZF1T6R27L2SY9i4vaLkeUvRQHQLAgOY2Sx0PQ/VUKBlsxBFGYLdCZrKgnfZYfIiUokE3KwA&#10;lyxjRX8LuvNplDs9sOjRBTdehw2r3nrrkrt/85sfUwAlJaEPtXwsy6Kvtx9lAT9WrV2L0WPHHdMH&#10;wbIsurp6MHnqlNfPPe/C86tqqpS+vj7wDIPLLrsco8eO++2dP/7RmlQ6PdbpdB7RtF5qUaTiCSxa&#10;fNr98xcuvM5pl6yzzliCQ4eaUFZV+8dFp5325O/v+vVLiUSKczod/9Ua0sem9YMC0HVYfk/at3jB&#10;o3XXLj1l0pc/O6Zq7vQfgpBEywsvfmvrHT83m596+cl4R+8cX/0ISGUhqGoOaj4HLZ2DwBJILA+i&#10;avCEfGDyOrr3NIInPDhehMzyhX41evSRus/nwUt/f/HKzrb2aZWVFcPaxqPRGErKSnCoteWYgxkA&#10;IpEYxo0bc+hXv/rlkqqqCuXQwYPQVA2JRAIHDzbiws9cGP7Jz3+2VNM0GMUZ5MO1+vFoDKPGjn/r&#10;ys9/9lqAWq2trejq6kJHRwfSqQRuvvmW17/+9VuvS6UyQ+Xn/1oLfUyIPpYFalkonTnjcv+Js15y&#10;ue2IvrMH2QMtUE1dlktKwBDCpHfvvTRxoOnS/IGDr1sVpX+UK/0v2UqDsAwLpmkViyVkiD9MWAYU&#10;FDlNxTh3EAeUBPpSSbiLHN2PugzDhMPhACHDl5UVBB7JTBZt7R2YMGHisQ6bkc0rOG3Jmb8OBEOI&#10;RGIoKQkhEU9g+vRpGD1uPLp7ezFj1pydkyZP7ti1Y2d1IOAf5mfVQVgWlyy97KelJeVQchockgTD&#10;0MELAkCBN15fDpfb+2hVVcUfspmUJMm2/2qX45gEf3pOQWjG2L66kxagc91a7Pr5g2BECbZyN8tJ&#10;AqgF8H4vBF1H55p1p7OS7XRHZekBbfqEu6Wy0qcDdSPirEmgDRRFGg9j1RmWCZ7nMKW8GgPpBphF&#10;fvDR5cCPbHNyOp1o7+zBheechQPNbcf0IWiahsryEstpt7+2+u1VUAvNsaitqYZu6Fi3dg2i0Sh8&#10;Xj84ltnD8Xz1cI+t5BVUVlUO+AOBt1qam0EB5FUN4XAUFRWVyOVUxKIRhIJBo66ubvf69etn/3cD&#10;upi/OqrubEphaQacE0a45bIAxIAXJVPGQAr6kOzqpFo+UxStoaAcB3tJCMSyoHX3je1q6bhXKAn+&#10;TJsz7Q8Vc2f/SQr4emWvG8l4DNR6l8ydUnKoKw3ioNePlugAPJL9E71RpmmiuqIEjS3t+N1vfomv&#10;fO3WY3bsfDaLqqqxXeMnTuiwLBOapsPj9eCkkxfi2WefRWtz01APYyqZ1GyyeET5aKfD0dxyaD8y&#10;mQwopUgmkwj4vZi/4ETU1NQAIPD7/fjLXx5J5/X/9qCQkII+9NHqNTIM9EQGeeThHleL01b9CZZh&#10;4c1LvkHSm3sgl/jfm2IlDBiXEzYKmOmMt/OF177bv2nHba7ayscmLjn1QRJ0beS9zkJqqKj5Rggw&#10;PlSO1mgYFqxjUik8sp2IwGWX8IMf/giXX/XZAnnoGCxJFJDL5+OvrVgBehjfmGdZ1NXVHSaqLiGR&#10;SBBN0yEIwwN1IpNHeXl57utf/zpisRhM0wABYFKC8MDAUECaz+dgGAbH/BtASAgpkM0Oy50ThvlI&#10;iOQKCbCjnkoylI8kIDAMHYmkBmpRmJbF/NNh8sUzMzYZNrsdRiYjhjdtu2bDgZZr5OqKV9i66gfN&#10;sdwLLo8HfJ+GVD6Hkf4gRviCaI2H4ZE+2a2RUoqg34fmjh7c9tVb8OBjfz02GQ6Og2WZRlNTE/Ri&#10;wKfpOkJ+P0pDQWiGAUIIDMMEpZQcSdxjFdKN1BsqKRRDDAM8xyMWjyMWTww1qlrWvyezwXEccrks&#10;BqIRMGSQOSgil02D+wgjOzgjm69COgeUkWFQFf/Jgx5MZZsWGBCYOQ2ZcAQMYUANkyXD6AG0qAXG&#10;JkO222ApClJ79p3JNbeduavhwO6y2TMf5MfXPsixfFakLKaGKtGZiML8N6SXDMNEecCDhx5/Ajfc&#10;fAtmzJx19Mc0TXAcTyorKqHr2pCJ4RkGhnH0k30syyJGPod8Pg/DMKCx2rDGO3wcBoFhGGuwaRYo&#10;6I7UVNdg4sSJUBUVFBSBYBCvv/aqZ/OmLfB73UeWtnNPGP0gP6q2NzMwAC2eKJREP2LARS1KKABd&#10;05CKJ5CKJ0FNkx12AEYBWBSMIEIM+cHLIpTWzskH7nnot11vrH06H7Sjl1PBeWW4ZTsM89j4e4M9&#10;faZpDuuzDwZNN3/5hmP6sAfldAevZXCMx//K4ngeqqpyh5qa0NLSgubmZuzdtw+yzYYpU6ZgRN1I&#10;jBw5EuPHT4DNZgvlFeWIPz9nq6t4rO7aS59jeuJXdW7YclOqvW08TBOyxwMMl/k12MRKABYEVDOg&#10;9sfAshxjmRb7UcrrxKKghBRorboBks7UMJaJgjqvdUyISUNgNk3ksrkhRfkP43OYpona8hDWb9qK&#10;P//xHlx7w434dA0jsNYNUNP0LV60yC7LctayLGRzOeiGDsoCLq8LqqqCEzmEI+GRzOHgGq6FVmNJ&#10;cBbN1Rw/595R118xYfzVl17gqK/bpKWzUMMRoOi/Dd+bZkANA2o4CS2WYguAPvKtbZAvRSmFwbLg&#10;BCEeVDkEVBZunSl20hw9mA3DQEdfGCcvXvyz05ac+eV4PD7MX2bhskm441t3IJVMforWYe5CiqI4&#10;Zs2e5T/33HOxaNEilJaWoKFhDxoPNMImS6isqEA8FmUb9uw+1WmXj/gcDGEYmJqOVHcvTCWPwLhR&#10;L0y85MK51RedtcQ1b9rLuq5DHYiAGMa7qkXvFxQgQy4HCBhY1EIyHkMmnSbU+mgW+v3BIwihFs+C&#10;8iwoxx6bnZhSxGIxXHzBuX+75ovX3nH8SSfeEwyFsslE4kNfYkotBPxeRFMpfP873/oUrcPJ5kgS&#10;+voHsL+xcXqgpAQD4TB27toJl9OJxsaDePrp5xAMlmHdug2XNza12Z0u15ED+vC0m2WYyEViMDIZ&#10;OEZUvT7+0gvOHnvV0un+E+c8rhqmqoajsDSlQIY7XCuhaCoZi4IBA0azYESTyIQjoKAMIUcv1kgI&#10;KYgK8jx4tsjy+og2mhAC07LQ0dOPBScufPj/fvnrpclEDFUV5Vh86qnfSWaVYb0wlkUR8jpx9x/+&#10;hIY9ez5F7IeBjWVhs8n43d2/++XateuF0tJycFxBTSkUKoFlWnjhhecmPnz/n+9x2+WPNr33gx42&#10;tSyo8QS0cAy+2uod/sXHX+k9b9Go6gtO/51Jkc33R2Clc0MVvcHthJMEQs0sYuv3of744+GtrtL0&#10;TI7BMTHQpKBdxrJHrZzEEEDN52EBjzIs/3kKC6ZBYZMcuOCCi++uHzkiGY3GhmGlC8OKAOAbt3zl&#10;Pf//0/XB98vj8aCvp7P+zh/+YOfaNWsWE0KCpmXac/lc7cEDB77x9a98ZWd3V5fD7/d9pPvIWZYF&#10;YpjgWA4MLDDEhGWYoIZZaI+PJ5GN90H2uzvL5s262QgGf8Ilkzd0r9l0ldoXHsnxLERZBgMC4nW0&#10;I29AT6swSWQR9rVfTLI5NxlGi/u/tKiFEXVU5xmwJgODZ9+zMxzpCscSOGPJ6X+bNn3mZykhyGay&#10;KKssB8fzmD5xAi686DPf/9kvfnl3YBghiWmaqC7xY/lbq/D8s8/ggs9cBEqtT9H7L3a18vIy7N/f&#10;MO673/nmipLSUgWUKuvXrvPEIhGIogC70/+Red8cLwjgnAQ5LQeDmgVwO20QLbYgPC1I4EQBal5B&#10;tqcfzoAv7Js18YeorfiRK5z/UufGDWdnB6LHC26Hs/vVDaf2LVt/Ts87Wz4fb2wZy5sWRL8bVrGD&#10;/GhcDjAMJTwH1jDBcAxwFAND0zkFs+fOXfe1b9yOXDaN/r4+lBeHB7Ecg6994xu/W/Xmm9/asXNn&#10;SWEm3r8+E8sLEDkGt9x0Iy74zEWoqKz+FLn/4lmaJoXX74OhG0glkxIhRLIsC67ihFnrKNKxnCQ7&#10;wLAqBto6QQQBrCBBdNrAsjYwLAcq2cEOdGF03UhYjICMmoGp6wj5/NQ/ofxeUuZ9pHXlmmdz+xvP&#10;aH3omd/l0xmILhl2twOUYYcEwY/W5yAAGIEDMU0QbTAo/OjHzWQyQaCgDO/2eNDc3IyGPbshSTLq&#10;R42ic+fP//rGrdsfHw7HxbIsVJSWoKWrF4898hCCgcD/Hz4xw0AtTgQ4XBp3uDaK47h/qAYOCjpS&#10;04RZnMd+JMflKC0ojrKEgDIMGEKgKyoow0D0yjAsC2YuX6BbOj0wDAmEkxDdtPvspqdePEcJx862&#10;FCXIsTyhdg52l62QukNRbPDYvNQAIdAFBpbFQNeYo3I5DvdzBye1WpaJrVu2gON57NyxHcFQ4K8T&#10;x476ZVdHR5nb6/3Qm0opRdDjws/v/CmqqqoQcDv+5wGtGzq8Xm8+nU7J1lEU5P5hx2MIEqkseI6D&#10;KAowzSMA9GHR4HvePFIsg3M2CVJJECbPInqoeWb3lu1XJ5s7Ts319I22MlkILjsYQQQ49jAlI3p4&#10;Nu+YpNcYQijP82D0gr9/dPb5fS5IOo3q6hrMmTsf4YEBiJKEyspKHH/CwtsevP/+x9zeDz+TRSmc&#10;LicG+vvR29MDv98P/SP6gf8tKx6N4fQzzrg/EU+EXnhh2aU1VeVHPcOcEIKerl6cfNqiFaPq65sf&#10;vP+h6/1+70fPcoBSsKIAMeAF53WD5tXy8LY9t2/6/cN7t99135ael9/6stLSMZoXBUglATCiVBSK&#10;+fgiewoKyjAUHA+GF0A4/t30xzFYpmmCF3gEAj6IEg+Hw4Z8LoOTTj7p8dGj63si4ciwrI9pGLA7&#10;HHC53f/zYB4yBpls7NwLP3Ozz+1EJpM5KivNsgxikQgoIeGvfeO202bNnP1mRtWO6BjM4HbJcCx4&#10;lwNi0A9T1R2xvYcu3X//43/fe/d9rdFVm34e33toPMuxkMqCYL2uAkG+yND6+JNUtLhzsGAIC4Zh&#10;P5ZTlJSUIOAPwOvxQJIk1NXV4dzzzr89p5n/IZmLj3anOY4jnOyA2+2G2+2Gx+N5j5bcR12CwKNx&#10;3/7JY0aNHrj+pptuG4inkMmkjvj5DM6CaensRc3Iuubbvnn71FnTZyAWjc444s8qOB3gfC4kwzGi&#10;tvcsMtp7LkkdajlfiyR8pqqAt8uQAt73+JyfBF1mMBgjAJjCcDjGFABqERgKYIGCWhQWpbBMi7dM&#10;84iUgSil3OGulqbr8AcCyKQyRVYYgambuOiiix9/5aWXf9mwb39peVloGDRLClIUMS9oTVofSjIy&#10;TROWZQqHT4ICKCxQmPTdWMQCgWlZvGkaw/6sLMMgEU8wu7ZuQjKZHJrnFwqVDGkyD95vy7IEExj2&#10;sQ3DhF2WpO2bN0EQxF8uWrhQP3hg3119vT0IBIMfwuYrdCQpioJsNg2GYXHayQufmjP/uC+cumhx&#10;1uX1IRaLF4cUD+96qEV5LtHaPlXZ23Jp/+59FxuR2AgzlwNrk8E7ZPBuR4Gz/G/hyhIQQmHk8lCy&#10;CZh5pVRmeLAwYRbqkUNq8IQQmSEEzJGIplDCF25C4WYZug6GYeD2emAYhb9bloXqEbW47ss3Xnfz&#10;TTf/3TCMIS2Kf3Hcoij70KcAPmTIEWEYEMLYQa1CHDL0VWgqGIxIKAgIYWSWYTEsOsFgBZdlZVGU&#10;IIoqWNYovHQMUxjVVpAVhFVoeZMJMKxjk+J1C5IsROIx7G3Yh+OPP+HuhSed9M4rryz7YeP+A6fp&#10;ugZbcRgQipkQVVWLFtmErmkIhoJweypXnX3OeXddfvnly5avWA5HseRtUSpgmNdTuCZG4lpef/s3&#10;xltbTxIrQuBlCazNBjK4vX5CFa8h+1WcdGUoCvRMoW1LKAlmnaHQGyOXLL4vyLthggXLU5SESmHP&#10;5+B1ezBm7LibCIOQzeEwyTD2j5LeXra0pKQ1n8vgcPVMBoDssMMyzcJNpEAqk8HiJUtevPiSdXM6&#10;Ozt5p8v1L28Kz/O0t6eHi0ejrAWgpKzMCAWDpqZp5J/73iZjtznTPl9wKAdrGAYcDgfsDjvMolaG&#10;IAjQVfMGry8QFCVhWNFX2UCYmTx9WqyythauVKowr4VhkM6kkcsVxm+AUqi6hrrRo66YE416g4GA&#10;9eHPjCKfzTN1o8aEy6tqEU9m0NfXi5mzZm464+xzTh9RWz87n8te2th4YIokS+XUMp2qqnKiLCuW&#10;acbtDmdnMBjaN2/OnOdMw9pid7sQjUWKbDsJ2WwOodKy382aMX1ZSWmJST70cw6wVTXVvRxDmLRU&#10;5gfstuKIY+uTlW0sUk4ty4QaS4NaBqRgAJ66ka+S8uBLpQtnP5frGQh7Ro2AxlIYAoFqcBBFEYZl&#10;QRBFOByORo/X2yjZ7RgOoJV8HqIkwTSN9+SSeYGHaZgwLAssYYcCPc0w4PZ6N6fS6SHr8c+WKAiF&#10;UcJFP9Jmt8Pj9UH5FwKO1DAhSjbwogg66AKwLCTZBrvDWaia0YLP6nK5DihK7gAvDa/6algmZNmG&#10;ZCqFbCYDa7CryDQLjcbF3cAyTdjtjr1enxcuj2dYgbooSHC6nLDZbBBFETlCkEwmEQ0PoKamZnNp&#10;SWgzWIKFC0+EyLHs1q3b2JNPOUVra2mBAYKKqioQw0RbWzvy4TBMY3TB/VN1GIYJURQ7vR5Pp8vj&#10;+dCnquk6ZJsNHAU1B5WLcMxYxsPKz4CaJmheQT6bASvb4Zs0dodYXfZIzezZb9gl5/6OvhaITnth&#10;PG48WSD/UwCGAUVRYJrm0BBIVVXBcNywAK2qapHMzwyBeVDBXsnkwHHsUB8fKU6fUvL5oTFoH5Zi&#10;NIt+Ki26Mqqq/MvfswwTDMPBMs3C7kDI0LRYTVOHJtoaBoGmaVBVFXSYSXhVKcxtYYqfhSUEHo8H&#10;sVgMqpIfKmwQQgr3UVE//DMWkaKqKnSt0P0y6JsXhvyQwvxvnoNaPBbLsiYhxOQ4DhalSKXTEMNh&#10;SBxfGM5UFHwsHKMwLto0Tahq4XrIMJ6pYRgFKbBPwrMgQyC2YCkqtHweVODhKCttDY6a/aK9vvbv&#10;lVPHr86ns5Dtbuj9cSixBOz50JBbwjIMJJ8f5uD43GwWgiAenZayZcHpdIJlWTz71LMYN3Eixowb&#10;g2Qi8Z4hNp+I61XgC8MoctCnT5+KktIy7Nm9B9lsFs6PqIc9WE7meR6lpaV4Z8M7cDhdcLldUPK5&#10;oZ/5SPeRALquI5lMIh6LDY2ZO/xYuq5DIxgC6AfxNAZnwGiaCuAjVB4HsxzZdIoGRQnqx2abSUG0&#10;UTdg5BUYAMSAN1IybfzLoWmTn2ZE23JvRamliICRzUHpj4ANcWB0ozCUiGXBagZYRQcRRKx5cyUc&#10;paU485yzsXXzZvT39cOiFPl8HqIsIxqOQC8GdaZpQZIkeL1exONx5HM58IIAQ9chSRLsDheCwcLc&#10;6McffRw7tu/AjDmzIQoS1LwCEAsOZxksStHf14eOjnZUVlfDMgtz+hiWOdwPhsfrhSzLaGo6hFQ8&#10;CX8ohLyiFIfKs8hmMwiHB2Cz2eH1esFxHFKpFGySDJZlYRgGnE4nNF1H/chajB87BtNmzUFFZQX+&#10;/tzz0DS92KGdR19/L+wOB7xe75D652AOOJVKIZlMgOd4UACKqsIfCGLfvr341m23o6e3F3/4031w&#10;u72goDCKVnZwp4tGo8hmM3C7PWCKc8jLysthdziQiMcRj8XACTy0vAqns6Bpfc455yCbSqO9vQ3p&#10;TAb5dB7UNBCNRAqTwRgyBPbBuCUYCICYFtLpDEzLgq4bmD9/Aew2GRSF+ejt7W0FjtFhAZfd4YCi&#10;FHY9m80Gu8OB3t5exKJRcAIniIaeAHjxWNtjUMOAkUqBgoDzuCHV1b5aedqCR0y/81WXyWQDoRKE&#10;W7qQ7RuAJhKwDAu3IMEhSIhqCbAgkA0LpCwIaeoYbNyxHbd8+5v46S9+iekzZmDfnt14bdnfMXn6&#10;DHh9XrAshws+cxGcDgc0TYMoSQgP9GP79m04/fQlqKioRCKZwGsvLUN3VxfWrV0NlmWxfet2bNu6&#10;DaVlpWBZtpBqA0XA7cKLzz2HdCaLy6+8Gul0CgcbG2FRCxMmToKmaQWeCSEQBBFbtmyGJEk468yz&#10;cbDxADasX4fKqioIkoSenh6MHTsWl19xJTo62rF500Yo+TxmTJ+Ovfv2I5fPY9asGTjhpJPBEIID&#10;e3YjFosjkUiAZVlMmTwBukFxYP9+1NTW4pRFp6ClpQVbtmxGLpcr+LC5QiPshAkTMHfePOSyeSxf&#10;/hqIRRGPJ6FoBv727HOYMnECPB43DNOAKIjIpFIQRQnV1TU4ePAg5s2dh7r6euzesweUUkybOhVv&#10;rlyJpuYmTJo0CTNnzUZffx8G+vowc+ZsTJs+A6FQEDa7HXf96hcYVV+PGTNmo7+3D4JNRjqVhtMu&#10;I5VKQtc0eDwe9A6E8fqKN1BVXg5VUxEIBJFJpzF52nSEwwNY+cYKjJswHl/9xq2FOSvFHZ4AaG9v&#10;Q6ikFD6vDw0Ne9DV2YErLr8Cs2bPBlddP2rWoW0NcNZUHXV+mRAC6AasXB6qqoB1ueCcPGGzo772&#10;Ec7nWklV/VDplPFIxGPI7T6EbM6AlcyAFwRwwQD4kB/7N24DeAvTLj0Ne996E5t2bQFfXYkpk0cj&#10;vuxl8BwPh60QwOZyOfT2dGPRktMxZfrlWLtmDc499zzU1NQgk8nC4bBj394GdLa1YsmZZ2LSxEmI&#10;RCLYtG4t2ttbkV+pwuv1ore7Fz6f7z29hAXCjYC9u3dD0Ux85atfAwGw7IUXUFJagjnzjkMmkx16&#10;fx12O2x2GwYG+vG5L3wBXV1d6GxrQVlZKSZPnoZ1G9ahsqoal166FDt37oBlmujq7MSo+nrsP9SM&#10;VDqNUDAAl9sJWAWraiv6t9lsDjabDL8/ANXQUD96NC65dCm2bN6MXC6DfF5Ba2srysvLccIJJ2DK&#10;lCmYPmMWunt60HhgH+bNnIWB/j7IsgyXLMFutxenxhYGyJumAZ4XUVJaiulTpuLss8/G5KnT4HS9&#10;gryq4jMXXICd27ejca+KGdOm44orrkT/QBiRcD/Ky8uRTGYwMDAAt9uDXC6L8eMnYuEpp8AyLUye&#10;NgW3f/UWzD/hRFx0yWVQVQXB0hL0h6N4+ulncNLChbA7JDhdblimWbC8mo69e3Zj0eLFWLz41KH7&#10;XJiYy+CN5a9h8pTpqK2tQV9vL5YvW4bZxy/AyNGjwJm67iFHO2q4KFajhiOgDhl8ZenOMbNnviI5&#10;7E+gNLgPPId8Txfy8RTyioJkJgNbXRXYKROAcBQmANeMCbAHvPjLU4/Clfbi9NprkHXJ2BHtwyiX&#10;A4KqQxRFiMWHMLjFSpI8NLaM43j09vZCEARkMhm4XG5EIhFQANFIBKl0Gn19fdB1HaIowefzwel0&#10;IpVIIZv+xymslmXB7fFAUHX09fUBlCKbzRZepL4+ZNLpoZ8NBkNQFAX5fB6WRdHZ0YG8oiCdTsPp&#10;cCIUCiGTTiOTzWKgvx9OpxOewmi0At2AZaGoKpS8cljTMTksYDOgqSq4YqCVy+UxEB6AJEoIhUpQ&#10;VVWF+fPnIxgMIhyOoKWlBdFYrBCQFWcZ/jOOccHntQrBZrEtLZfLIZVKQSkG0JqmwW63Q1EU9Pf1&#10;IRKLIR6PF2aKM9yQ38yyHHK5HMIDA2AZFpl0GoqSBzUpFp+2BJs2bURz00GwLAOnyw2n0wlBeHda&#10;76Av7fZ4kM/n0dXdjXzuXT+fYRikUikMDPSD5VigmOnq7u6Cx+8DR01TZRhWIB9RDIwWXQsOlFZc&#10;cMYf3NMmPpvRcmtmj5+FcDaObiMLziJQsnEwU8dAOG46tj//HOaffDL4ETUwOjuhg8IlCEBeBQcC&#10;WzHlxWkGPKIMkeU+dKSCoiiwrA+WITiWHSTvn0X9YedhGAaqpkJVVdjs/NCD0TSt6FszR3SvC4Ox&#10;6HsyE+l0GiUlJeB5Hn19fUPB7JHKMwy+xP/q34bonR84YOqD7xXPCwAoYtEoKC0oYB2tYP3QfdR1&#10;6Lo+dCwO1PoHxfwj9ZY5C9AFHo3Z5FdGxWKoDgXw7V/+GLVLz8KXvnANehMxdGzkUFZbjRGVlWAE&#10;HiGvF+V2F9IWg5ySQ+XYksJNME2IRZkrp9OJbKYwDNMmy3A6ndB1HZWVVWAIQUlpwecdVAQyTROl&#10;ZWUoKyuDoqiQJBHRaASaqiIQDMLldKKyqhqiJA21cQ3edF3XwXIsSkrLEAwEoKsqiFlIkfG8iLLS&#10;UgCALNsgCALKSkuh+vyglgWGZSDwPFiOg9PlAsMQlFdUQBCEofPomgbJL8Fht8Pn90PXdViWCZfL&#10;BdlmA8MwcDgcxUH1BTCKoojKykqYpoV4uG+ooilKEmw2GW63p7DbFAcEDabITNNESWkp7E7nEOhL&#10;y8pg0ELBhmU5VFXXgGMZpFJJ9PZ0oay8HKGSEuzetg0utxs2m62Q/Slad1LMMcuyDSUlJdANA4l4&#10;DFXV1WBZHtSyIIoCJEkCAJSWFJ5nLpcpWnFm6F4zDAPZZgMlBKIkg+ffffFKy8rg8nhgGgYCgQDK&#10;yyugKMXUH8cWUpAMg8qqapSVlaKnqxsEQElpKcpKS8HBNEGPEtAggAVKPLJjJJG4lgfWvIFfvvki&#10;Lg6JY8fXj6oiHNdYW17R0bhrT/2udRvHDPT0rt2wZi27kWVn+lzOJrfX2/rSshenMSzrdzqdK/t6&#10;eye8+eab5R0d7bsrKiv787mc8/XXXpvb3dkZ93q9W195edmiadNmkDVvv0kVRYmLorStoqICHMuS&#10;t99cOd/r9UqqorCCIJJEPBrx+v1bN23cOKOrs8Pb39uHaDislJeXb7bZbNrgNmuz2cALPFa//ebx&#10;dodTJtSKLjhuzna73Y7e/rDrpRdfnG2YBvr6evdyPNv7+uuvzUvEYnaGYVhN18mI2hFxNZ/f1HTo&#10;0Lg1q1dX7m3YQ5PJRKqsvHy72+MxBFFEf39/yWuvvjK5u7ur32a373Y4nOhob6/s7mg/JZNO02gk&#10;8mpVVXVkoL8fmqohlUrhlZeXLWptaUVZKLDBstlydocD0Uik/PVXX53Q3dPd6XK5Dhy+ezEMA0mS&#10;sWbV27NaWtvcpmmudblc6ttvrlyUTGdgt9tX5vM5x7IXnp9rGAZKy0tbAgF/y8oVy095Z+M76bKK&#10;is2HGhun9fX1B1paWtbl8/n6t996q5QQsnXc+PHx8EC/59lnn50lSXKP02nf99KLfz+lMLYBrCCI&#10;dGBgYFcoVNL32muvLjJ0A13trUin01Gn07nD7XLDtExIsox4NDrdUvJzwn09Safb9aIs27KSJOHt&#10;N1cujESjjGy3v7V548Y5hqF7KYUJQqih66zb40mmU6m2559+atb4SRPDPq9vI8Oy2Lxh/cJ9+/Z5&#10;sPLcL6Tu90ygfxt9Iv3b6BM+0tfjVTPp43XHUbqvcxylFOedvgTgGJT5vc8CoPffe+8l2WwGJT6P&#10;LrOgf/jtbx1lAf+XANDvfvO2u1a/9Sb8LvsWAPSu3/zafutXb1kIgC5ZfMqLe3bvwReuvvqbAOjN&#10;N1z/xSuWXgwAlC96OzxAZ0yZvPvxvz5W/tu7f0PKQz4NAGWL/15fUxm/774/YfqUiXtwmNxHZXlZ&#10;zw9/8L2zm5oP4c03VuDh+x/AQ3++H3XVlWrx96x1a95m1q5ehS9cfdWXB3/vs1dcduNvfv1/qK4o&#10;iQ9SIQDQaRPGZO78yQ8xfsyo5w8bw0QDLlfXXb/4xaXr1qzGaaeechUAOmXCuDVr1qzCj370/RMF&#10;lqh2nqECQKtKg/Enn/zrnI2bNuLxvzyK27721RMHj/OLO3906drVb+Prt96KM5YsuRkAPX3xyc88&#10;/NAD+MH3v4vf3v0bbNq4Adu2bsahQ42YN2NaKwD6hc9/tnbnlq2or6qgAOjY+nqMqKqYbucJBUBP&#10;nD/vlY72NkwcU0cBtL658g0svfD8BgD0zDOWlCy95OJvAqBXXnHZV9evW4Mbr73mWgD0xuuuv+ON&#10;Fa9DYkAFgEps4TpPOXH+DQ8/eD/KA156+P2eM3361j27dpe2tjbjqiuWflsEqI0l1C3xtDTo6/nR&#10;j34YXPHqqxhRUUIB0D//+T5y0oLjVaBwfKfEUwB0ZHUFffH550bZWFCZI/SZp/+G3/7mNy4AdER5&#10;aZYBpTha3QzCFEhCuaYWFhENbl4Ax3PgBSENAF6vd99fHn7klP5YgvvO97//1/r6usxAJOovloaz&#10;dpsdLo87LjJAOpMKnXbWmauCbgcO7t9/djgaRuOhAxfYOIIZs2be39nR4WAATJw4Hs8+8ww+c/GF&#10;2LZr96TXX3p5qT8QoJIkKV6HjAsvvODLV1x+6eUnnrz4YjWvgWeZLAvgiccfx//99Kfo6uktW/7a&#10;q3cePHAA/f19ECURoiDC7Xb38gAGBsJkzboN03zBALK53AIAcAgMWI7Lc4SBXZLzXoeMSy++4BtX&#10;Lr3o8vnHH39BUfxQYQDc9atf4pGHH0Yylar40x//8KRlmQgGg70A4PP5ws3Nh7Di1Vd+ZZpUuOZL&#10;N1x68dJLruvsC3u+d8e3HopFwhg9dgxyinLc4D1uPNh0AisUgmICKAAgSXL6g3jXlmXB4XTGBv/T&#10;NA24XE44JR6GaYCAMbw+H2QOGOjtr2lrbUUwGDIdshDTNA2CKCYBwNJ1TBg39nEA0BS1XtMMdHb1&#10;1APA2LGj/6oqiuB0OOD2uZrPPOvMpVdfdsmVY8eOe9m0rKp8TsGk0aPw7HPP4rJLPoNN27fPuPPO&#10;H5+2a8dOrHjttZ+UVZSkvvnd782bMm3aM33hWNmenTuWmqYJj9dniAzQ29vDjRk34ezLL7nk8gmT&#10;xmdkWcbXb7n51rPPu+DCseMnHDrjnPOeyBsUhqG7w9HIXAC49LKltzKWrokM+ejdJYXfYwFCkI5E&#10;GXR1wSgWABiGMUu9LuzcuW3GPb+76/cuu4wzzz73qytWrBg6Hy8KfYqqwi7akgLPIRGJ+8eOGoXL&#10;Lr/8L81dPeTZJ5/4yb7du2ddcNHFa0RJRmPjgRILQDAUwoWf+Qyuva6gL2eTJbcoCDBNU/C4PRg5&#10;YuQ98XjiiUg0/AbPFAQLTQBLL78ct95xBwAg3Ddg27h+Iw41NsEyLZiFSJ+fMGGM4nI7sX9vw7Tm&#10;Q03YvXvn8RNGjbSCwRBMwyTFbh7O6/Fi6rQZv1ZU/Ymm5rYVkWgUkiQyJoCzzz0XV3/2szj33LNx&#10;sL0TP7/z505Q9MsEEEQhSy2CeDRe5XW7sPDEE58aN378faNHj2o8YcFJjWPrxyDc348tGzcsHllR&#10;htG1lXhn3bqTk5E43C43LGpZXMG9MP85WZ41Do8lWfbd/j0KSiRJxpix4wZi8ejY3p7uaofT2cMx&#10;rFHMMhiFdGHWW107osvvciAejUyziSKSqfhYl03E6DHj2lVV80qCAEqxp2cg/Le2zq7HJ02d1lFb&#10;O6I6nssjEArhwgsuxHe//30AwJYtW6QXnn8OyUQCZRWVPZcuXbrxhptuvn7ypEkb3E5PbyabBcey&#10;utvtxLrVq5i6kbUr7rn33ieCwWA8m8kgHov9WhLF5y3TxILjT7gXAF5/5ZUfbN+y8SaHKGLK9FkP&#10;cEZeFfRMFpbLBUb4aOXGwdHGyVSK8UcLlboioKnNbsfLLy27q+Fgs+eO2772q0DAH16xYgU8bpfF&#10;cwyef+65M595+lmiqupEh8MB09CZcF8YM2bP+Z1w331XPf/MU99OZfI4+9yzf6YoeSQSSc5rtyEa&#10;jeCB++7Dc888hfLSkt5xk6Y8XQCUlMlls+LLL734vZa29pQF61D9yLpXPF6/IbAMdu7YjoMHDwIA&#10;5h43f91Xvvo1tDY3Y9/eBliWhXw+X1ZZVb/aMIxphqpN4QURyWSifN7cuS/v3r37LMsyJYsAnCTk&#10;sjkVTz/51I8PHToYtSyrZcHChcvsdrsBAO3t7airHwVRLARJXV3dssvjooQAiqJY06bNwMiR9VZj&#10;UzNuuumm+seeeLzpju98b6yR17B5yyZEIlGmYU/DjIsvuRT+YAB33/Xb+mi43yWJYuqDhHuOhKzP&#10;EEJyuSzGjRu3rL+355qunp5TBEFMkPcZqr6+PkcsHkdVVaV66ODBedFkgslmszOcDrspiSISCdNB&#10;WQIe/OSDjQdvisYS7MUXX/yCw2Fv4VkGqpLD/n378Kc/3AOOZfHd736v5Zxzz0PjgQNN72zeNvZz&#10;V1759mlnnv2VG7507fzKquoC70XTwLAsUokEragog8vjQjab4UzLwkN/eax+3Kj6QwtPWoip06es&#10;nTpxbPezTz99i6JbOOesJctqqqs1pmzu3IWuaZNeMQ0TaiwBqqoFF2SYgSIt5qEZAFosxeZ6I6C6&#10;ARTKsZRlWAz0hz0AoGiacaBxPwxdB8fzcDns2Ll9++nbt237XS6fG8sLAliOs/bs24Oqquptx82d&#10;e6gvnsaE8WMHZs6c9dbePbthWdTyB7zo7+3FF6+7Dq+/+TamT5n09tgxoxuymQzhOD6byWQQiQz8&#10;MBQI3mWX5G/n83nYZLthFwQsPP44XHLpUlSVl7Ufd/zxt+eyKSQT73IQCjRfti0QCK5Mp9PTY5Hw&#10;aNMwEQyVrlfy+XfTQxyfT6eSaG9v+47P677L43L8kFoWLErNw3PIg2Vep9NpEkIYWrCsJJ1KQzd0&#10;U2QZdPX1iX+85x7c+dMf4Qc/+h5yag6qptRnddN19ec/h6/c8nUYABsOD0xxOh2wLOs9D2eQOXck&#10;KUAlnwfP84ckmz3b0dY2hRBYlLzbkscCSCQStng8jlGjx6xIpdLY+M7GBW2treVTp01/ze31QNM0&#10;2bIssAwz0ud2/07imLtgmdN1Xe8t8XvR3dWJ2dOm4vd/uhcnzp+33CYKb6RTadzw5a/MLw36V63f&#10;vGXh977/vd2PPPTgj3RNhSxLQylBQRSh6wayxbYuhiGorahANBrFzt07UVpZgTnzjns4q1vgGeDM&#10;c869u7SsBIwj5FtdcuoJZ4248coZrikTHgPDWtmePlhKvkAvHAawCQEoQ2H1RVmzuQdU0UAKjDVG&#10;01ScvuSM+0dWluUef+zxWy0LrnnHHYdkMonuvgFcfOnS3935s59X+wOB1al0GoTnkEqnQU0L48ZN&#10;fBgAZsya9WQ4HNXWrl0Hu92G3t5+VFfXoHH/fnzvO3fg9ZVvXfb3F577rMvtprqueWw2G05atPi4&#10;KdOn1M077oTzKiurkEzGnZIsY+q06V+ZOWXKvelksmTt6re/G4tGoKjKe9J4PC9mx02a8lRTS9PM&#10;55564m6bbMv7giV7NLUAToYS6IrisjttOOf880+ZOmtW3aQZM5cESkJQFIU/PCctCAWaZzweZyml&#10;hd4bi1K7ww6WZVndtLD4pIUpSZaZb3/n+2Pvu+/e2lg8hsbG/QsZQrB9+za88cZyEACtbW2n+/xe&#10;AO96GpqmwevxoryyeiilxRQ+yyA4rcG0mVFkKaJIVtIMs8PpdO9ubW5apCr5EGGY7OHPVdc01uv1&#10;YsqMGa/pho6utuYLDE3DuPETXna4XbAAxjJNUGptrayuGTHnuOPqfaGS11RVHa0bBiwwvZOnT/vy&#10;pDGj1jfs3Tvr0b88dsHatWtx0WcuGFi1eu1JP/rh9y+qKgv2bty+87t79+4/3+lyv2dc3fu9BZZj&#10;kcvlMNAzgGwyg0kTpz7rtEmoqa1OgTCr1q/fAEZNZaCnM3BXlW33L5h1Vdm1F4+uOeeMXzOyLZ3t&#10;7YORzoAhzL90smmRmK8qKsnmsjBNqxgoAuFoFPOOn//o/AULHh+IJtj4QOzCefPmQzcMNqPqmDZl&#10;Wufpp53eqapqwjJNSJKMfE7BY48/hubm5jQpWLt0W1sb8vk8BEFAVjMg2x0YPXYsLll6GQzTwpYt&#10;Wxckk0lwHMdpmo4Jkya/c+FFF7dce90XB+rr6xGNRiTVUDF3/vG/X3rF5dcTQqVdu3ae9+ry5diz&#10;d2+RVccWubWara6mdkMqkRDefPPtJePHjVtWWhLalc/nD7eKnK4ZmD5t2luXLL2s5fNf+EJfdXU1&#10;UokEA6A4u6TQUQ4A8+bNS/O8wFsUEESBObB/H3q6OonNJuHGL3+5c8aMGZZAsL9uZO0bsAj27myY&#10;LQssvnfHHbj2mi+CA9DV0z2zII4uGAYAXhASo0ePxqQJE8HzIlLpLHRdQy6bhaqpIgC4XK7uwdww&#10;x7Jwu9wAqGWaFuw2uXPypInPbt6yZcKhpuYyp9M5cLjLYZgWjUUiCPh8DSLHYcO6NdexggC307k7&#10;n8mAYVjKMCyisVhfZWVV23XXX988dtxYJZvL+Qgh6OofSJ999jn3fPt7P/hBfzTuy6mKv7u3p+z0&#10;007b8OLzz339xAUnPnvhRRedBQD79u8/AwVLbP2rwg7HccikU2g+dBCmoff73C5wHJfbuHY1XfbC&#10;s4Ozvim0eApaLA7H1Prm0knTvuEYW/+LXHPzV8PbGr6Qbm0PSZIEwe8tqOa/780hDAvKAKneAU7M&#10;Gejr6kamPwrB4RByugWnw66dsmjx7x578ulrH3n4ge+desYZDzvtNi2eySGTzvoSiQTySs6tqRoI&#10;pQzLFvjZeSXvLLLFXLwggVJAyeeJjSWIRsJ4/tln8NwzTwMARteP6vG4nFAVhcllsujp7LzB0vXI&#10;qDFjYsFAcGU+lyfZdA4UloMQKqgFcGaTqSQIJagorwQlBLqqIRmPB+tG1XfbbXb0hGMIBINbBIHr&#10;y+dVWCblLMuEaVpMOp3G/n17v1aRSnZVV9fEgn7/SjWvMgDw0rIX4fcH8Oqrr6G+qsK85JKL8w8/&#10;/FCpQgE1p7rssgRJtrUnskrpM08/9XndMAWNAgzDRHiBR0dHxxJdM/Dru++aWV5epl77hS/sObC3&#10;YZGSyYIB1QCgv7dn7paN73xGUzSMnzLlJUIsde/uDthsNhiG0QFgUk9n540PPvRAQ0NDA6ZMm6bN&#10;nb8Av7n7bruNIUilUvq0qdPXRSJxJOMJlJaXCwCFqRuSDoDRNaa3pwez585ucLpdONDaJdRUlEGy&#10;O/Zms3kQUCaZSsPtck2sqiy/qPHAAbYsFNokCUKvmldAKVyBQBBlFWUlACDyfFRVcsrq9e/Ma9y3&#10;d97xW7fuSiZiZwNAMh7bGY2GAUrtmqbDIiwYlgEDCkPXZVWn6O3vJ4qmI53JgGFZ5PJ5ey6XA8uy&#10;DgoGoii/T5eDEBjpHPJaHwRZCFdefM4dvjFj74wearwhfajtmsSuA6N4WQTrchR60CgdSuYThqBt&#10;ewPbEs9i7PwxCJ1xPFo372Rie/chHk/WLzlzyZOjaqqiGzduqJ08faqvrLKyO37gIEwCxgIFz3GE&#10;41gYusYYugqGARi2kE9kGIaAIeAYHhwrEE+JF/39fbjwooshABhRWbHx6mu+eK+uKjBNmuNFSXr6&#10;ySfuyWWyMCgS11z/JW/NyJFKV3c3iAU+GAgaomSDaVKbKAgQeKFQJqYWWJ6HomihvKahvLxi56H2&#10;zqnjJk1ew3ECC4bAoBZLKWCz2fOcIODJv/711+lMDqXBQGLxkiXe0spKNZGI45u33grVArx2e//X&#10;v/mtrwiygFg87gYAk1qyZhlYcvY5X+nt6Vvx16eeeRAA6qorY5ddcfV1mq75Ont7yieMH983fdr0&#10;bQ6XG9NmzFrz1turTuju6vYGAoEBn8uOvQ17j1+z7p3jAx4XfvW735bJstTnCwRQUVGBm27+6lfj&#10;iR9MfOq5F/4AAD6nPX/exRdfXl1Vhdkzp7sa9uzFQDjqNAm2lpUEkYjHQQjhCymRwn0XJZFp6+gA&#10;y4vxEfWjN7R09R43dvSYNZMnTk6BFDJHdocdIKT2gXvve3ogmcIPv/Wtb599/vl38oIEQdO51WtX&#10;48D+vToAyJI467TTljwf6Q/f/9t77vnis39/8Q0WwInHzdt4/ZdvfFjXdZgmBcuwsChlTJMCFmDo&#10;FkMBfPs7dzAj6kYhnYijt7cHhFDCsixYlmM5nodpWSB7f/gHdMXDCI4agfihVkgjy+CXfEgN9MNX&#10;Xop8VxjBOePR396BttWbl2o9fV/P7dg/gwEghHygDAMYJoycgjFfuPQk9/i6Va7Jo2EfXY+3X321&#10;atu27aH58+d3lpZXDOzYtq2ko6WlOpFLN1VUVGhaPj+2tmZkz7TpM3t3bN8ysrW1xcPwYqMoSdny&#10;8gpkUslQd0d71dgJE3vr6kf1bNuyGalkWmQ4Mk7XNeJzumkik8pu2bbt0MKFJyMyEIEgsONFWRYN&#10;XWPtdjvZtHlLrqa6eu+8OXPq12/Y4E6lMnsWLjxB6+7tmSpLsrFo0SkNmqZh/bp3oKoqsrnMVBBG&#10;qa8fdSCViJd1d7SWTZs9d3ssGme7OtqmGKbRNWv27IGBgYGxra2tMs/zrM1mI42NjTmbzbZ3ytQp&#10;VZ0dnUGWgvoDAWN/44GmE088Me/xeXGw8aA3Go2OsKiVMAyzZe7sedi2fWsgFg3P1hWNsAK/4fOf&#10;/2I8Egl7Vq15u56Y6AWY7rPOOQfdXR3Bje+sryYMf2jGrBnqwYON4y3LIoahsyIvWqPGjtvNsKxu&#10;k2WUlgQgiBL+9uTTQiwSPjno84rRVHLz5GnTeheffDIymYzryb89Ve9yOprKystS/T19U/PZHMNL&#10;Qnz8pEmt0f7+uvbOTs/2nTsO8hyfPuusc5HLZEL9fT1VNTU1nSNG1g+wPIdMJiPv2b1zjK7rDAAm&#10;nckw06dNaxszZtzA6tVvT9u7Z5dGGGHvwoUn2VuaD44eWT8quWjx6S2tzU145JGHpleWllQ2HmpK&#10;TJ05Y83ppy9BNp3F1i2bJ7e1tXIrVr6xc8mSM6zPfvbzePnlZRPCA/3iDTfcsC8QKlXaWltwsKkZ&#10;HM8Lu7ZtmSDwgl5RWdNgmsaHDN4kgKnryPaFgVQWgdlTn0xk0k+6R1RfoYcj14Q37zkRhg7BYYOZ&#10;11F2ykyh4sQTke5sQW9TEzw+X+eEcWM7XS4XUqkUQsFgv8/t7t+1dw8qKyphE4VtAAtRFDF23LgW&#10;UeDRMxABz/MoKy2F5vUMuB3yQKi0DLJNRm3tCCh5VSWMtVPTNVSVVqC1qx1r161DKpkCpRTV1dX7&#10;fP4AVE2By+lENJaA2+nEiBEjmiLRKDZu3IxMJoPx48bt5HkBoii+Z75J3ciROw3LQiAQQNDv63U5&#10;5N5i14o5fvz47d3d3fB6vXC73Qd4ngcv8PB6vMhkMtA0DSNrR3TKktzJMywqKirQ1NqM7q4uVNfU&#10;oLa2Nl5WVhaPx+Po7u5GLBYDy7GRk04++VVN0bBm3Vp0d3fB7XInZkyfvvXQgUPYv/8gWJZFSUlJ&#10;eMrkieHGQ60IBoNgGLJDNwwwBCC00OGBohSypqmIxeJQVUVbsGDB67XVVfj7yy8hFo0iFouB47jU&#10;pIkTtrMcB45jYRsh76SmCcoUMiUlJSXNDqcTnV1dhfYolkEoFBoI+DwDss0Gy7LAApBtcn7UqFE7&#10;DcMAYRhoqgq32w2O4zB23NgdiXgUkuTA7NlzsnZZ2MGJEgYGBhCNRjBm9OjtC09YsJ15fTky6TQi&#10;4TDKSssxevTo3QwpjJrTVA2mYaBu5Mi9Ab8P/f39AKHQdR1lZWUwLUsbPWrUDpbl4Pb4Cz72kbQq&#10;aQNRGEoOFfOmPM6UBh8XAiWLSX/k5o4dO840E3H0NRy0mSVe6N39YAN+ZFUFsXgcZRWV4AQR6XQa&#10;SjYLwzCQTqeRzxK4nB6Ypol4kY44OJ0pl8shn8siFovD4fbBMLxIpVLIZXMgDIVu6LALEtKp1JA+&#10;nc4UmGeEYaDrhZuRyaRhkyQkk0kkisr8DMMgFotBFAuknkG21iABxwLg92tQclnEYjEINscQrVJV&#10;C8y5bDaLRCIBQRBALYpckeKYTKWQSCTAMywkSYKmamCL5Kl0Oo10Oj30s4QQaKqK/v5+6Io2JKVg&#10;mAai0Sjy+TxkWQKltNCjF4uD0sK54vF4UVODgiUsfIIIMsTnJsWOHRPhcBgiz0FRlCEGnqIoiMVi&#10;xa4dOzLJNExdB+FYSHY7crkcYrEY8vn8UCowm80in03DQylkm2OoMz2RSAw9s3w+D6fTCcuyEI/F&#10;iwExh2QygWg0CqfHO0RSSiaT6O7uRjKZhGS3DTEQE4kEUsVnWqxlIJVKIR6PF4lN7FC2xrIsJBIJ&#10;cBwPXpBhWeYRjkYupvDy4Rh4loW7vuaN8sXHvyFPHTstsmbLj7SMRjL9MeiJDGSTgDENgPl3jHL8&#10;dP3/uv7fAIu2bWj7nk6SAAAAAElFTkSuQmCCUEsDBAoAAAAAAAAAIQC3DzLcXx4AAF8eAAAUAAAA&#10;ZHJzL21lZGlhL2ltYWdlMi5wbmeJUE5HDQoaCgAAAA1JSERSAAABMwAAAPkIBgAAATxb4q4AAAAB&#10;c1JHQgCuzhzpAAAABGdBTUEAALGPC/xhBQAAAAlwSFlzAAAh1QAAIdUBBJy0nQAAHfRJREFUeF7t&#10;3QuUI1d9JnCpu6fn4Vf8xAbb2GCe3hjwkmA7BMwjBALYgEMSwgnsBgJL4gQILK9k2SXASdizZCEk&#10;h4dznJDXZtlNDonJgSx4bWAJxGDABjPYYI/H4xnP29PTD0n10H+/r1R3uFO+alWpS2p19/fz+Vyl&#10;qlu3pJrbV1WlUqkhIhVZQT55MsTNWTs6vck6U02bQ/LJkyGNU9u7eatF072NmE+WsrjF/K1WfLyq&#10;1vST+1Q+7GfQ/BXp9+RC8Q2aX4tixaGVlX384uxRjfqtyFemzEiUWbGbdln2KFxmJIorCq24TJkn&#10;5sNa9VtxaJrT7/Hbskc16reiYm5EfKEyY3d9Pgw5Gfmz3uho/BhyP+Je+Wn5cDofbkNO6o1m06Z6&#10;o8f8QT48EZlF+GJO5QQRERER2SD2PuOZ2ZmkqDG7KrvTfXW6XYt277fk8KHJemLcWu2phnXxBPNJ&#10;Uga3lr/Fio9XzZp8Yr+dD/uZiPNtvkHza1GsuN9jN+09SL8ytSqzEn9aaP5IFFcUWrE/LTR/JIor&#10;Cq3Yn9Zvfu2KK+r32E17N9KvTK1CK3luPvTjK84rzh+5n8uH/fB82pm90XrxlR7Kh8RzZQ8gTeQo&#10;wnNk9EKEZXhyz+G5M2crwmU2I/50ERERERFZQ3iijyf5Fm+5kaPZeDdKs/G8iBSlltiDUw1buOEG&#10;SxOz/SeeYFGzYXG3rY3WT7dj1klSS9HC2mh4ra7ZvtlZY1vLi0hRJ4qyFvbAIy6yfVtnrTU1bV08&#10;vvnip2mjlcCN5Kdo0PwNadBGGTR/Qxq0UQbN35AGbZTQ/OI0l08ig4SW87MmDHrSxfllEhIqt1wm&#10;2qAnO2i+s1y55eb53Pyl7NEE818MUzRovlMs91jEKc5b8wa9oEHznWK50xGnOG/NG/SCBs13liu3&#10;3Dxf2XKrbtATLc4vk5BQueUy0QY9WX8eP1cmf5qfs5BBQsv5kfWI/7KPQ05A+N2T4r82x89BYsS1&#10;ou8hCXIxMoO48rx8h5/P063IO3qjGZa5CnlX9qjHLfdohOPu8XXIx3ujje3IZxD3eb8rIyIiIiIi&#10;IiIiIiIiQ8gurIWF+3Zl19rSgcaM9cZ0JWRQvm3swJW9+zhQlMbZpaSUFxMfN8xi2rXOVMP2/dGH&#10;LEpS23HFM60zv08brZ8o6tjun36GJUfmbGF6k935yAvswLOeY609O237pZdpo4Xs3ro5a1Fxs2md&#10;JLa9p5xu7X/9f1mf1mon2mghez73f7KNtpCmtucpl9m+Cx5jh27+p2xa2k210UIiS+zw9X9icRxZ&#10;3NhkSXPaWnd+x45GsSWJblUjI8BW5eeliK84X6C4UbTRSihuFG20EoobRRuthOJG0UYrobhRqm60&#10;zyNP6Y1WdjmyE/n17NEaUtwoZTbaXyDF6S6D/CQSWs6ljUy84pMetNHKpJ9Q2X6ZaMUnW8dGY4qe&#10;jYTK9ctbkIlVfLJlNhpvwF9ULFNUnH8FUlQsM7GKT7TMRgsZVG65eY4//xOcMKn8J8qUeSPop1/Z&#10;w4g//YPImua/GGYUG63f9DWr+IK00UooviBttBKKL2jQRnsJ0k+xrDOH+NN5+86QP0S+3BudbP6L&#10;YQZtNCZkULnl5jllykyE4hMts9H45bKiYpmi4vwu4nNfTPMzsYpPtMxGK5Mi/mBdqFy//D4ysYpP&#10;dtBGuycwrZh+QmX7ZaIVn+ygjUa/ihSnuwzyZCS0nMtBZN3jXbNDx5FlPBPh8s/KHsn69ssI/yyK&#10;+k1zPzXo488S+j81eG4+dHhrdJbh8vxa9dUIz5Twtum8fTq/ws35/tkTfj2cWK9/63V/fNW8DOGL&#10;KW4kPt7UGz32u4qcxu+TOxHCHyvl7kKLE3Juo7H8R/IhueHTkQt6o43X50PiPexv7o02/h5x5fkP&#10;5cZFRERERERERERERERERERERERERERE5Jjs7nS+pGtJx+yuq6+2hahrez7+CZv70ueyuwAW5VWI&#10;DJa3mcwCGtmhmYal/CF8d5/cXDtJ7fDMlvxRT16FyGB5m8m08HD/tlMsjtu278RTrN1s2FJj1va8&#10;4VqLI8xvzlp0YP+xRphXITKY4e1xvrNkS1NTFjemkRnrYnLrlq/jbTS1NOrYrksuxbQp6zRnLMG8&#10;O7adbLFuaypV7PnoH1t8cLfFadfSgwdsvrHJFruJ3XvW2RbhLfTog4etlSTWjWOb39SwuIt9uDS2&#10;g2hweRUig937jCvxTth7L+RPGRw8+RTbff6jLIk72Vvnwbf+jrW7kUXozeK0fWzXjXftz6sQGSyN&#10;EutgByzq/uiokgeYd7/8GkvxdhnxvvNRip4MBwich0Grm9oi3lLzKkQGY+NpW4K3x9Q6rcO298rL&#10;bNc1L7SjeNvsojGhE7OFr37OkplZ2/WOt+GIFP1fJ2tzamiyIjcOCO+MsJzQMn5EMuyplkvx1kVF&#10;oWX8iGRCjcOPGprUItQ4/KihSS1CjcOPGprUItQ4/KihSS1CjcNP3Q2teDPrUO5D6vZyJLSufhnF&#10;c9jQQhvZTx0NLUFC88pmWPxJoVB9w0RWKLRR/ay0odWVPUhZoeXrigwptDH91NnQ/jMS8hgkVD6U&#10;QULLFNNBQn4JCZUvRoYQ2pB+6mhoL0LK4I2qQ8v7We5XqELl/XwTKeN6JLS8H6kotBH9rLShfQip&#10;gndUD9XjJ+SVSKisS4pUsQ+5uDcqdQj9o/ip42CgqlA9fkJC5fzIKgv9o/iZxIb2VKQoVM6PrLLQ&#10;P4qfSWxoT0KKQuX8yCoL/aP4WS9vnTxhK6so9I/iZ6UNjamCP5sUqsNPyH9AQmX9VBFa3s85iFQQ&#10;2oh+6mhoTBn8OavQsn4ei/QTKl9MGbcioWX9SEWhjeinrobmEvLnSKhsMV9FBgktF8qbkaKjSKhs&#10;MTKE0Ib0s5KGdl1g2rBZricr4pn/UB11RIYU2ph+VtLQnovQASQ0v0z4NjasJSRU5zCRFQptVD91&#10;NDRfmd+U7vc7+Cvx75HQuvplFyIiMhh/CbqMM/Jh0Un5cDkPRy7sjY5M8ZevpQ++RXR7o8feMp6I&#10;+L+a7Q/JjT8e4fhrskc97i3vLMSV+wDyp73R7KiO+GE1L4bk1RpXISzrGg8bIX95m/iT5A7LcBl6&#10;B+Lq/0vEjfMDeXo2wmm/mT3qvUZXF6fzZ84dXhzpuG3BIX/Rm3hg8Q+90eyauG8gfN78BfHtCPH1&#10;bemNHnuO+xH3vPhj/hvamfmQDYMh/x+BLsmHzsPyIbllHpkP/R7I/aO7dVCx7tPzoV/mlHy4HPc7&#10;++flQ//k6Ww+PDsf+r2OO3I9nA8dNhLXy/IPiE7Lh3wdbn38+Xr3uvjH6H6T3z0P/pH6Q3pyPhQR&#10;ERERERERERERERERERERERERERERERERERERERERERERERERERERERERkVLMk1rXWt3UFr/zXbvj&#10;ne+3+W7Xvv3851iapJbGS3mpH8mrEFle3l4yLTSmA5gUR918Sk9rbr/NffqfLEUD9OVViCwvby+W&#10;prHde8EFlrZaFqNP80XdyHZPTVvn+MlqZFJO3l7Qi3Wt02zgbfH4XiyDt835j33I5k46JZ/Qk1ch&#10;sry8vaAnSy1qbLF22rV9v/9e62BW0pi2w1tn7bAt2p7HP8EiNEK/l8urEFkeGwt37OcXHkSjatrO&#10;M86x/ZtmLY7baFBmRz71t7brTW+0aKph7WbTEk7M5VWILC+JUtt1zoU2P73JYvRcrakZ237WOdZK&#10;E2uhQXV23GNxcxpp4O10xhI0tM7CETUyKe+B177WDm1CL7X3Lov2PmC73vhmW5hp2uEtmy1dfNDm&#10;ptGo0MiSnffYIhre/Vc+Hw2uiZ6uq0Ym5RzAUWMUxxZhx3/fTANHkrEl7cjmv/kV67ZjTNuSHQzc&#10;N3OaHdl+q8XYJet22rbzVa9WI5Ny4qiTvfUl2PF/4OxH2KH3vzd7fPdTLsl2/he6qcUJ9s+4P4aD&#10;Aup2I9uP/be8CpHldbwzFjG6qaVNM9ZOIlv63Getw14uMbv38qfbwvSWrLdz9v/yz6uRSTnHncVP&#10;Y2vddbvNY59s1/NfZFFjs933+mvt4MyUxb0OL9Ptdu27b3ufGpmUE6OrStld5dB+LMFjns5IG1P2&#10;wx//cUuSjqWcASneMpOkVz6vQmR5aSe1O1/1BkuWltB4zBZ3bLcFHG1GUzjC3LzNWujN7jz1NDua&#10;pFkDbH/1i8caXF6FyPLYWLptszm8bR765EfswcdeZO1/+QKOOFObx7QWDgh2v+DZtuPCc23+wD6L&#10;vHfXvAoRkclyOXLjgCzn6UhoGZeXI7LBvRjh2+ByWc7LkNAyLm9BZINTI5ORUyOTkVMjk5FTI5OR&#10;UyOTkVMjk5FTI5ORUyOTkVMjk5FbzUZ2EvIp5GbktzlhzLhOrv8G5C+QSxEZgXE3sjcgoXLFXILU&#10;7YdIaF398vOI1GCcjSw0f1Dq0EFCdZfN4xBZgXE0srMK06rmYcgwzkRC9Q2TbyAypFE3sv8SmDZM&#10;TkGquBAJ1bOS3ITIEEbdyOpMWU0ktHwdeTgiFa2lRtZFyggtW2ekonE3sn5CZUMZ5D1IaLli+u3M&#10;h8oW858QqWBcjSxCBvkYElq2mOWEyhczyBwSWs6PVDCuRlZWaNli+nkCEirvp6zQsn6kgnE0sp9A&#10;qgjV4WcWCQmV9XMrUtadSKiObyNPQ6SCcTSyqkJ1+HkvEhIq66eKGeQve6OyUmuxkTEhoXJ+ZJWM&#10;upF9BanqfCRUl5+QUDk/skpG3cjeiVQ1jYTq8lN0MRIq50dWyagb2SuRYYTq8lN0DRIq50dWyagb&#10;2auRYYTq8lP0WiRUzo+sklE3smHPjofq8lOknmyCTeKO/xQSqstPEa9qDZXzI6tk1I2MqepcJFSP&#10;n5BQOT+ySiaxkSVIqB6XHUhIqKyfqrjMIaTfyV8paRIbWagOP1cgIaGyfnghYxWhOlzuQKSkcTSy&#10;JaSsYfbHnFDZYsriZ5Sh5V0OI1LSOBoZczZSRmjZYvp5MhIq76fsla2hZf1sQ6SkcTUyhr3UckLL&#10;FHMdspzQMsXww+/lhJYpRioYZyNjvouEhMqGMsj7kNByxYTewnn/21DZYv4KkQrG3chWkuuRMkLL&#10;1hmpaC01srLKHDwMmwsQqWjUjYxC06umqjJXZVSN3iaHNI5GRqF5ZTOsH0NC9Q2TjyIypHE1MuL3&#10;JkNl+iVF6jDoE4RB4ZeFZQXG2ciIt4sKlSum7vNQw3yrfNh7cMgE4U70G5E/y4f8YHxc/HUzvFcZ&#10;T+aKiIiMyVPyYT+D5jtvyodFZW9K9wf5cJR0l58SXopwJ5e+lA95/RSn+ZfGvDUf8kQnP/s7AeEp&#10;AuLjTci/IPx294kINz7HtyDEIW+G4uYT6/C5o7jT8yGPCh33HHmgsbU3mg3dMqfmQ9bJaVyPq9+V&#10;5x0X3een7jmQq5s7+nwdjMMDEP81uHG3PMtyeTdk/fy2lauj37fdN5SFfEhscNwJ5sZilmtknM9/&#10;THcVK7lLrfn4jN5o44g3fHdvNJt/bW80G78IcXdFdDhebGQM/3F5ISG/m8lGtIg8G/H59bDso3uj&#10;WSPjc3afUTr++POQz/ZGG/cgdyNchsveh1CMfLA32vg84pZ3Q37z/OMItxXj178h+T2ZG+c/Oof8&#10;K/xdhD3LZoT8RkaPzId8zLtYE8f5F89l7uUEYCNz94/lfL/BcX3E8Y/0RrPxUE/GIRvOkxCuw/2R&#10;nIawnisRV5bm8yG58248X/eTvdGMK38y8gzkn7NHjcbbkVt6o1kZ18huQ36rNxpsZK6Ruh5eCtxG&#10;cdd/set3DcznXx/mGhqdg7h5T8yH7HHc7Th56sDNZ2/kc9PPQzjOe82GsEGR6y3JNdTHIMVbf/Ju&#10;P8RzdMRbQxW50xfsKd1bMF+7e6tlnWyExLdQ/rGR2zZczk3j8u65c7p7ixURERERERERERERERER&#10;ERERERERERERERERERERERERERERERERERERERERERERERERERERERERERERERERERERERERERER&#10;EREREREREREREREREREREZGgbrd7Vd/E3avifMjH7ThGOB5fFceL2fQ2pi9yWtzOxt20h9RVSL56&#10;EZF62HJSs3Y3svjogu04/1F25K8/avNpbFHctTiJzCIOUzuK8YXtt9sPTjrZlvbea0mUGjqsvJKw&#10;fPUiIvXI+5aHSNPU0sWjdmS6Yff/xmssXupaik4M3VRe4njsvNKO2dEvf8HiqYbN3f0t6yac0Ztf&#10;lK9eRKQeed9ynCjt2tGv3WSL003bfd552AHDLloJOCS1Drq7+1/xEktQ9a7f+918zkPlqxcRqUfe&#10;txwnxh7Y/NSstRubbO9Tn2Yt7HItoaNKEux9oaOL5vbZ/B232cK3b7fWof3WThKLMC/BEDt09sD7&#10;34nObJMtoXrs32HnLHnIDlq+ehGReuR9C0+PGXfAYvxvKW3bURwqxo1ppGELt33b7jr1TIsamy3C&#10;9PnmlB3ZeoIdOvEkO4L5nWYTmbF9m7ZaZ2HOjjYb1pqasgTTo/v3os55VNxbj5OvXkSkHlknxl4M&#10;e1btZMl2v+HXbJ6dGDqkzlQTe1gzWQd2/+U/ZXHSsU4S2Tw6pjiNe3tpEZLEtog69r3pzdbGoWm7&#10;OZsdZqaNKVtAXbt+5RdRJup9KJB/MJCvXkSkHkvdxNpRy3Y84nxro9NqTU/ZEobtRtMWsHfFzqkz&#10;w70vHHbyMeYtoqO6/fGX2J2/fq0dRjl2fAsz2AtDmRSP21Mz6NAatoREONxscXkst3P2REvi+azz&#10;zFcvIlKPTty2OexBHW6i0znwADqbrnXbqbWO7MVeVcMOIHGcWqcb272PfpTF0w2bu+lGS9uxdbBD&#10;1z6wF53ftB3acoJ1OwtY1mznTG9vbuF738IeW2KLPNfWbtuu5laL0SGm3UidmYjU68BTL7dDH/6A&#10;tVNeR9HDa8dSHFIu8NwXO7O5B7NDRJ7gj6NF+/6lV1i0e6clS4u2/fIrbCFu2WKaWheHnrwObRF7&#10;ZxGWTVsPZufiKPsYIE6s85Uv2v7Nm9WZiUi9Dpz+CIt4ysz7vJEdV4yO69D119kSDhEPz2yxaGnO&#10;kjamo7Pa80cfRmfFDwem7Z4XvciipG1d7r2hQ7v75G04JJ2yXde80lrYmztWLU+X4b8YHdrBx12k&#10;zkxE6vX917wOh5DozX7Ul2XYoS0msbV27rADU7O2ONO0A9tOtsM3fNr2/9XfZOfJ2jg03fWKX7SF&#10;W75ke8+6AB1fM9uTO/Klm3BYycs4cMxZwA8NbnvBC9SZiUi9Il7pj8PKdtrJOjBf9hgdGq8768Qd&#10;2/2619vS1//V5pvNbK+Mn1guNaasc88O2/kzz7P24pylEcqmrbyG47E+frNgEYe0+epFROqxhD2l&#10;Vrdjt1/7VluaP2qL/AAAnY7fsXH8SBeHh+96Fw4vm9nJfV52kSAc8pPKHddcjT25ji3ycBKHom65&#10;FjqvFoZxPGffuvpV2AvsdXT56kVE6pH1LJCgs4rbsS3dc5fdu3WbHcQsXnZxCMOF2YYtohPjpRYd&#10;TPvez7zYutibW0DH9cOXvQR7Z02bR5lOc3NWlp+C3o/sZzbN2Nxn/s4inj7zOsh89SIiIiIiIrKh&#10;vBjhIeFK8lJkWC9DQnWWzVsQERF1ZiKyPqgzE5F1QZ2ZiKwL6sxEZF1QZyYi64I6MxFZF9SZici6&#10;oM5MRNYFdWYisi6oMxORdWGjdGbnI19D2kionn7Zjfx3ZK36d8h3kHkk9PrKZAm5A/klRGRirdfO&#10;7EnIYSS0zEqzFzkPmTRvRyIk9JxHlf+IiEyE9dSZbUYOIaFyo0oL2YSsli8goee1GvkwIrJq1kNn&#10;dmZh2mqFz2MceMgcWv+k5C5EZOzWemc2iZlCRuEkJLS+Sc17EJGxUWc2mlyK1OnrSGg9ayEiY7ER&#10;OrOPI2cjISciP4WElltp6tozSZBQ/SvJDcjjEG6XM/LwQ40XItuR0DLDpouIjNx67Mz4x38OMqz/&#10;iYTqHSb8hHElQnUOk19FhrENqeNT4RQRGan11pmdhtTlNiS0jqo5FxlGHXtk3L512IKE6q+SHYjI&#10;yKyXzowXt47Cy5HQ+qqmqr9FQvWUzagO7ULrqpJXICIjsR46sxgZpY8iofVWCc/LlTWLhOqoEh4e&#10;jsL7kND69iHfRH4DmUFExm49dGaPRkYttN4quRspa6Xn7H6AiGw466EzG4ffQ0LrrpKyQstWCb/K&#10;JbLhrPXOjJddjAO/shRaf5WU+YZAHesR2ZDWemf2a8g4NJHQ+qukzB7Tc5DQslUisiGt9c7sF5Bx&#10;Ca2/Si5DBnk1Elq2SkQ2JO2ZlRdaf5WU+YoTL24NLVslIhvSWu/MeNnEONRxmPkYZBAdZooMaa13&#10;Zrxz7Djw2qnQ+qukjDrWcwIisuGs9c6MGdUtd3wfQELrrpKyQstWyU3IKPGrTSITZz10Zv+MjFpo&#10;vVXyfqSsTyOhOqpklO5EQuv0sxP538jrkYcjIiO3HjozZpSfan4DCa2zSqrszZyChOqoku8jo8Db&#10;BoXWVyUiI7FeOjPmnUjd/hcSWleVfAqp6h+RUF1VciNSpzo+BPkgIjIS66kzc6nji851/OG6DIv3&#10;AAvVVyWso47twQt+Q/VXCX85SmRk1mNnxvCP+JFIVfw6Ee/CEapzmPBOtsOqs0PlLYGuQar6FYTL&#10;huqsGpGRWq+dWTEHEJ6Q9m/Fw1vt8JY1/IHb0DIrTR03iuQntaG668gcwl9S4m2y+UPBvLPHqH6q&#10;bzV/jk82iI3SmY0700idbkVC65n08NfQRcZiLXdmz0VWekfWujPKn1eblN8HLZvfRETGZq13Zs4e&#10;JFRmXOFh2rhcgISew6Tks4jI2K2Xzsy5GQmVHVX+BFlNPOcVel7jDj8keD4ismrWW2fm4wnt0HIr&#10;DU+YT6L/hoSe7ygzzCfGIiPBT/TOWmFYx7A2I6E6y6TKJ2T8gQ/+MlDoD3K58NoofrtgLX4ax28S&#10;vA45iIReW5X8DcK7fozje7AiIiIiIiIiIquJ50LcyXteWuAucHTnSXh1vHMy4qbThYgbd/j4rb3R&#10;Y9wV7FW/H/hk5Fm90QzreCLCr/i8hhMGOA95SW80w+X5YUNdEuSFvdHjcD0u/JV1d46JX5H6ZG90&#10;xVj395DfyR49FP+tXtkbLe3nEP+5j+MGjy3kW73RbFv6d+It828scgwbrfs0kSeKHT7mHwOH7DyI&#10;41fnQxq2M+N4B3Hf92P97juIbvrP5o9diEOe9Pe/J3gVcgThjRPpTxE+fgLiyjDE4cW90Wyc391k&#10;XYucABchRxG3DDsrYsfAcu77mv8VoeU6M3ak7nW7r0/xa0Lv6I1mX59ine6L5O7XxznObcDpxHuC&#10;cT0M55H/+v9NPuSHFJzO67tOz6e5/HQ+dDj+b3ujx3Ab+GWcNyKc7tb/PIT4Wr6MuOfyCW/c3bft&#10;PoSXybjp/8Mbd3cR4afCn0f+GOF0Zj/iyjEfQng/NE7jtuG0hyH0MYTT3euXDYwNg18+5pBX0jt8&#10;zD22axHelvr/Il9DTkU4j85H3LjDx8WrvkOdmftkkOPuo31+T5CP+bUd+gryQG80w3nszM7Ix51Q&#10;Z0bvRtg5OVyGndlnkHs5Icfpf4iwM3P18rm6cT7/vYjreNz05TqzcxHWwZsYshy5zuy1iKuDeK+0&#10;23ujjXsQznP3InsbsoC49bLzJrc8X4ub50J8XvzDd/i9VH6iyb0gf5s43CN3y/o4zd1Y0X/efC1v&#10;7402bkHYadF1iCvDzsz9punfI7f1Rhu/hbgyrjMjTuO/H/Heb64McdzPYYR7jsXp/huybDBsAO4w&#10;k394873R46bzXc/9QfqdGfHeVK4hMd9Eisp0Zvyj5RX8+xB3mxheDuHqJQ7ZmZGbzmvkeKjlHn8R&#10;cZ0ZfwnJTScO2ZnxUhCOuz0t/tFRv86Mh7Z81+f24R+Rm75cZ+bnJxDy98zYSXMeXyufB7cHD4lZ&#10;//35NOL2YCfP6TwkK3Zm7rWwg+L2c6+d28mt3yk+LvoB4sow3PvhYTHH2S44vAShUXRmf45wOvfM&#10;iOMM98yemo9ze3Bb8B5zxNuDu38bzmdbE5F1jNcB8o/9adkjERERERERERERERERERERERERERER&#10;ERERERERERERERERERERERERERERERERERERERERERERERERERERERERERERERERERERERERERER&#10;ERERERERERERERERERERERGR0hqN/w+BsIicwxedvQAAAABJRU5ErkJgglBLAQItABQABgAIAAAA&#10;IQCxgme2CgEAABMCAAATAAAAAAAAAAAAAAAAAAAAAABbQ29udGVudF9UeXBlc10ueG1sUEsBAi0A&#10;FAAGAAgAAAAhADj9If/WAAAAlAEAAAsAAAAAAAAAAAAAAAAAOwEAAF9yZWxzLy5yZWxzUEsBAi0A&#10;FAAGAAgAAAAhAErABjgkAwAADAkAAA4AAAAAAAAAAAAAAAAAOgIAAGRycy9lMm9Eb2MueG1sUEsB&#10;Ai0AFAAGAAgAAAAhAC5s8ADFAAAApQEAABkAAAAAAAAAAAAAAAAAigUAAGRycy9fcmVscy9lMm9E&#10;b2MueG1sLnJlbHNQSwECLQAUAAYACAAAACEAfPmR+uAAAAAJAQAADwAAAAAAAAAAAAAAAACGBgAA&#10;ZHJzL2Rvd25yZXYueG1sUEsBAi0ACgAAAAAAAAAhAJ1+s5UFrAAABawAABQAAAAAAAAAAAAAAAAA&#10;kwcAAGRycy9tZWRpYS9pbWFnZTEucG5nUEsBAi0ACgAAAAAAAAAhALcPMtxfHgAAXx4AABQAAAAA&#10;AAAAAAAAAAAAyrMAAGRycy9tZWRpYS9pbWFnZTIucG5nUEsFBgAAAAAHAAcAvgEAAFv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545;width:10509;height:6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4owQAAANsAAAAPAAAAZHJzL2Rvd25yZXYueG1sRE9Na8JA&#10;EL0X/A/LCL01Gz20JbqKCIIHpWpS8ThkxySanV2yq6b/visUepvH+5zpvDetuFPnG8sKRkkKgri0&#10;uuFKQZGv3j5B+ICssbVMCn7Iw3w2eJlipu2D93Q/hErEEPYZKqhDcJmUvqzJoE+sI47c2XYGQ4Rd&#10;JXWHjxhuWjlO03dpsOHYUKOjZU3l9XAzCoI8br6W1wv27uO0222/8wJlrtTrsF9MQATqw7/4z73W&#10;cf4Ynr/EA+TsFwAA//8DAFBLAQItABQABgAIAAAAIQDb4fbL7gAAAIUBAAATAAAAAAAAAAAAAAAA&#10;AAAAAABbQ29udGVudF9UeXBlc10ueG1sUEsBAi0AFAAGAAgAAAAhAFr0LFu/AAAAFQEAAAsAAAAA&#10;AAAAAAAAAAAAHwEAAF9yZWxzLy5yZWxzUEsBAi0AFAAGAAgAAAAhAIrtvijBAAAA2wAAAA8AAAAA&#10;AAAAAAAAAAAABwIAAGRycy9kb3ducmV2LnhtbFBLBQYAAAAAAwADALcAAAD1AgAAAAA=&#10;">
                        <v:imagedata r:id="rId19" o:title=""/>
                      </v:shape>
                      <v:shape id="Picture 16" o:spid="_x0000_s1028" type="#_x0000_t75" style="position:absolute;left:57716;width:10930;height:7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qpWwgAAANsAAAAPAAAAZHJzL2Rvd25yZXYueG1sRE/bisIw&#10;EH1f8B/CCL6IpnVBpBpFFNkVVPDyAUMztqXNpDZZ2/37jSDs2xzOdRarzlTiSY0rLCuIxxEI4tTq&#10;gjMFt+tuNAPhPLLGyjIp+CUHq2XvY4GJti2f6XnxmQgh7BJUkHtfJ1K6NCeDbmxr4sDdbWPQB9hk&#10;UjfYhnBTyUkUTaXBgkNDjjVtckrLy49R8LXfD028O+rN4XSst49p2a7jUqlBv1vPQXjq/L/47f7W&#10;Yf4nvH4JB8jlHwAAAP//AwBQSwECLQAUAAYACAAAACEA2+H2y+4AAACFAQAAEwAAAAAAAAAAAAAA&#10;AAAAAAAAW0NvbnRlbnRfVHlwZXNdLnhtbFBLAQItABQABgAIAAAAIQBa9CxbvwAAABUBAAALAAAA&#10;AAAAAAAAAAAAAB8BAABfcmVscy8ucmVsc1BLAQItABQABgAIAAAAIQDqWqpWwgAAANsAAAAPAAAA&#10;AAAAAAAAAAAAAAcCAABkcnMvZG93bnJldi54bWxQSwUGAAAAAAMAAwC3AAAA9gIAAAAA&#10;">
                        <v:imagedata r:id="rId20" o:title="" croptop="8027f" cropbottom="20366f" cropleft="14246f" cropright="7948f"/>
                      </v:shape>
                    </v:group>
                  </w:pict>
                </mc:Fallback>
              </mc:AlternateContent>
            </w:r>
            <w:r w:rsidRPr="005D3CBE">
              <w:rPr>
                <w:rFonts w:eastAsia="Times New Roman" w:cs="Times New Roman"/>
                <w:sz w:val="32"/>
                <w:szCs w:val="18"/>
              </w:rPr>
              <w:t>Institutional Biosafety Committee</w:t>
            </w:r>
          </w:p>
          <w:p w14:paraId="051017B4" w14:textId="77777777" w:rsidR="005D3CBE" w:rsidRDefault="005D3CBE" w:rsidP="00C71088">
            <w:pPr>
              <w:widowControl w:val="0"/>
              <w:autoSpaceDE w:val="0"/>
              <w:autoSpaceDN w:val="0"/>
              <w:adjustRightInd w:val="0"/>
              <w:ind w:right="250"/>
              <w:jc w:val="center"/>
              <w:rPr>
                <w:rFonts w:eastAsia="Times New Roman" w:cs="Times New Roman"/>
                <w:b/>
                <w:bCs/>
                <w:w w:val="99"/>
                <w:sz w:val="18"/>
                <w:szCs w:val="18"/>
              </w:rPr>
            </w:pPr>
            <w:r w:rsidRPr="005D3CBE">
              <w:rPr>
                <w:rFonts w:eastAsia="Times New Roman" w:cs="Times New Roman"/>
                <w:b/>
                <w:bCs/>
                <w:w w:val="99"/>
                <w:sz w:val="18"/>
                <w:szCs w:val="18"/>
              </w:rPr>
              <w:t>BIOSAFETY REGISTRATION FORM</w:t>
            </w:r>
          </w:p>
          <w:p w14:paraId="5569FB6D" w14:textId="77777777" w:rsidR="0013005F" w:rsidRPr="005D3CBE" w:rsidRDefault="0013005F" w:rsidP="00C71088">
            <w:pPr>
              <w:widowControl w:val="0"/>
              <w:autoSpaceDE w:val="0"/>
              <w:autoSpaceDN w:val="0"/>
              <w:adjustRightInd w:val="0"/>
              <w:ind w:right="250"/>
              <w:jc w:val="center"/>
              <w:rPr>
                <w:rFonts w:eastAsia="Times New Roman" w:cs="Times New Roman"/>
                <w:sz w:val="18"/>
                <w:szCs w:val="18"/>
              </w:rPr>
            </w:pPr>
            <w:r>
              <w:rPr>
                <w:rFonts w:eastAsia="Times New Roman" w:cs="Times New Roman"/>
                <w:b/>
                <w:bCs/>
                <w:w w:val="99"/>
                <w:sz w:val="18"/>
                <w:szCs w:val="18"/>
              </w:rPr>
              <w:t>(KMU/IBC/Registration_v1)</w:t>
            </w:r>
          </w:p>
          <w:p w14:paraId="5DDF76C9" w14:textId="5AA8E2C5" w:rsidR="005D3CBE" w:rsidRPr="005D3CBE" w:rsidRDefault="005D3CBE" w:rsidP="00C71088">
            <w:pPr>
              <w:spacing w:after="160" w:line="259" w:lineRule="auto"/>
              <w:jc w:val="left"/>
              <w:rPr>
                <w:rFonts w:ascii="Calibri" w:eastAsia="Times New Roman" w:hAnsi="Calibri" w:cs="Times New Roman"/>
                <w:bCs/>
                <w:sz w:val="18"/>
                <w:szCs w:val="18"/>
              </w:rPr>
            </w:pPr>
            <w:r w:rsidRPr="005D3CBE">
              <w:rPr>
                <w:rFonts w:eastAsia="Times New Roman" w:cs="Times New Roman"/>
                <w:bCs/>
                <w:w w:val="99"/>
                <w:sz w:val="18"/>
                <w:szCs w:val="18"/>
              </w:rPr>
              <w:t>Please follow all instructions. Use additional paper when necessary. Complete and signed forms should be submitted to KMU Biosafety Officer (BSO</w:t>
            </w:r>
            <w:r w:rsidR="00B22A97">
              <w:rPr>
                <w:rFonts w:eastAsia="Times New Roman" w:cs="Times New Roman"/>
                <w:bCs/>
                <w:w w:val="99"/>
                <w:sz w:val="18"/>
                <w:szCs w:val="18"/>
              </w:rPr>
              <w:fldChar w:fldCharType="begin"/>
            </w:r>
            <w:r w:rsidR="00B22A97">
              <w:instrText xml:space="preserve"> XE "</w:instrText>
            </w:r>
            <w:r w:rsidR="00B22A97" w:rsidRPr="00B93E3B">
              <w:instrText>BSO</w:instrText>
            </w:r>
            <w:r w:rsidR="00B22A97">
              <w:instrText xml:space="preserve">" </w:instrText>
            </w:r>
            <w:r w:rsidR="00B22A97">
              <w:rPr>
                <w:rFonts w:eastAsia="Times New Roman" w:cs="Times New Roman"/>
                <w:bCs/>
                <w:w w:val="99"/>
                <w:sz w:val="18"/>
                <w:szCs w:val="18"/>
              </w:rPr>
              <w:fldChar w:fldCharType="end"/>
            </w:r>
            <w:r w:rsidRPr="005D3CBE">
              <w:rPr>
                <w:rFonts w:eastAsia="Times New Roman" w:cs="Times New Roman"/>
                <w:bCs/>
                <w:w w:val="99"/>
                <w:sz w:val="18"/>
                <w:szCs w:val="18"/>
              </w:rPr>
              <w:t>)</w:t>
            </w:r>
          </w:p>
        </w:tc>
      </w:tr>
      <w:tr w:rsidR="005D3CBE" w:rsidRPr="005D3CBE" w14:paraId="738365AF" w14:textId="77777777" w:rsidTr="00C71088">
        <w:trPr>
          <w:trHeight w:val="268"/>
        </w:trPr>
        <w:tc>
          <w:tcPr>
            <w:tcW w:w="8080" w:type="dxa"/>
            <w:gridSpan w:val="20"/>
            <w:tcBorders>
              <w:top w:val="nil"/>
            </w:tcBorders>
            <w:shd w:val="clear" w:color="auto" w:fill="000000"/>
            <w:vAlign w:val="bottom"/>
          </w:tcPr>
          <w:p w14:paraId="17E2D148" w14:textId="77777777" w:rsidR="005D3CBE" w:rsidRPr="005D3CBE" w:rsidRDefault="005D3CBE" w:rsidP="00C71088">
            <w:pPr>
              <w:spacing w:after="160" w:line="259" w:lineRule="auto"/>
              <w:jc w:val="left"/>
              <w:rPr>
                <w:rFonts w:ascii="Calibri" w:eastAsia="Times New Roman" w:hAnsi="Calibri" w:cs="Times New Roman"/>
                <w:b/>
                <w:bCs/>
                <w:sz w:val="18"/>
                <w:szCs w:val="18"/>
              </w:rPr>
            </w:pPr>
            <w:r w:rsidRPr="005D3CBE">
              <w:rPr>
                <w:rFonts w:ascii="Calibri" w:eastAsia="Times New Roman" w:hAnsi="Calibri" w:cs="Times New Roman"/>
                <w:b/>
                <w:bCs/>
                <w:sz w:val="18"/>
                <w:szCs w:val="18"/>
              </w:rPr>
              <w:t>For official use only:</w:t>
            </w:r>
          </w:p>
        </w:tc>
      </w:tr>
      <w:tr w:rsidR="005D3CBE" w:rsidRPr="005D3CBE" w14:paraId="64E63361" w14:textId="77777777" w:rsidTr="00C71088">
        <w:trPr>
          <w:trHeight w:val="268"/>
        </w:trPr>
        <w:tc>
          <w:tcPr>
            <w:tcW w:w="3967" w:type="dxa"/>
            <w:gridSpan w:val="7"/>
            <w:shd w:val="clear" w:color="auto" w:fill="D9D9D9"/>
            <w:vAlign w:val="bottom"/>
          </w:tcPr>
          <w:p w14:paraId="12E0E310" w14:textId="77777777" w:rsidR="005D3CBE" w:rsidRPr="005D3CBE" w:rsidRDefault="005D3CBE" w:rsidP="00C71088">
            <w:pPr>
              <w:spacing w:after="160" w:line="259" w:lineRule="auto"/>
              <w:jc w:val="left"/>
              <w:rPr>
                <w:rFonts w:ascii="Calibri" w:eastAsia="Times New Roman" w:hAnsi="Calibri" w:cs="Times New Roman"/>
                <w:b/>
                <w:bCs/>
                <w:sz w:val="18"/>
                <w:szCs w:val="18"/>
              </w:rPr>
            </w:pPr>
            <w:r w:rsidRPr="005D3CBE">
              <w:rPr>
                <w:rFonts w:ascii="Calibri" w:eastAsia="Times New Roman" w:hAnsi="Calibri" w:cs="Times New Roman"/>
                <w:sz w:val="18"/>
                <w:szCs w:val="18"/>
              </w:rPr>
              <w:t>IBC application no:</w:t>
            </w:r>
          </w:p>
        </w:tc>
        <w:tc>
          <w:tcPr>
            <w:tcW w:w="4113" w:type="dxa"/>
            <w:gridSpan w:val="13"/>
            <w:shd w:val="clear" w:color="auto" w:fill="D9D9D9"/>
            <w:vAlign w:val="bottom"/>
          </w:tcPr>
          <w:p w14:paraId="58739349" w14:textId="77777777" w:rsidR="005D3CBE" w:rsidRPr="005D3CBE" w:rsidRDefault="005D3CBE" w:rsidP="00C71088">
            <w:pPr>
              <w:spacing w:after="160" w:line="259" w:lineRule="auto"/>
              <w:jc w:val="left"/>
              <w:rPr>
                <w:rFonts w:ascii="Calibri" w:eastAsia="Times New Roman" w:hAnsi="Calibri" w:cs="Times New Roman"/>
                <w:b/>
                <w:bCs/>
                <w:sz w:val="18"/>
                <w:szCs w:val="18"/>
              </w:rPr>
            </w:pPr>
          </w:p>
        </w:tc>
      </w:tr>
      <w:tr w:rsidR="005D3CBE" w:rsidRPr="005D3CBE" w14:paraId="7D1C87DE" w14:textId="77777777" w:rsidTr="00C71088">
        <w:trPr>
          <w:trHeight w:val="268"/>
        </w:trPr>
        <w:tc>
          <w:tcPr>
            <w:tcW w:w="3967" w:type="dxa"/>
            <w:gridSpan w:val="7"/>
            <w:shd w:val="clear" w:color="auto" w:fill="D9D9D9"/>
            <w:vAlign w:val="bottom"/>
          </w:tcPr>
          <w:p w14:paraId="6E4E0499" w14:textId="77777777" w:rsidR="005D3CBE" w:rsidRPr="005D3CBE" w:rsidRDefault="005D3CBE" w:rsidP="00C71088">
            <w:pPr>
              <w:spacing w:after="160" w:line="259" w:lineRule="auto"/>
              <w:jc w:val="left"/>
              <w:rPr>
                <w:rFonts w:ascii="Calibri" w:eastAsia="Times New Roman" w:hAnsi="Calibri" w:cs="Times New Roman"/>
                <w:b/>
                <w:bCs/>
                <w:sz w:val="18"/>
                <w:szCs w:val="18"/>
              </w:rPr>
            </w:pPr>
            <w:r w:rsidRPr="005D3CBE">
              <w:rPr>
                <w:rFonts w:ascii="Calibri" w:eastAsia="Times New Roman" w:hAnsi="Calibri" w:cs="Times New Roman"/>
                <w:sz w:val="18"/>
                <w:szCs w:val="18"/>
              </w:rPr>
              <w:t>Ethical approval no:</w:t>
            </w:r>
          </w:p>
        </w:tc>
        <w:tc>
          <w:tcPr>
            <w:tcW w:w="4113" w:type="dxa"/>
            <w:gridSpan w:val="13"/>
            <w:shd w:val="clear" w:color="auto" w:fill="D9D9D9"/>
            <w:vAlign w:val="bottom"/>
          </w:tcPr>
          <w:p w14:paraId="42136528" w14:textId="77777777" w:rsidR="005D3CBE" w:rsidRPr="005D3CBE" w:rsidRDefault="005D3CBE" w:rsidP="00C71088">
            <w:pPr>
              <w:spacing w:after="160" w:line="259" w:lineRule="auto"/>
              <w:jc w:val="left"/>
              <w:rPr>
                <w:rFonts w:ascii="Calibri" w:eastAsia="Times New Roman" w:hAnsi="Calibri" w:cs="Times New Roman"/>
                <w:b/>
                <w:bCs/>
                <w:sz w:val="18"/>
                <w:szCs w:val="18"/>
              </w:rPr>
            </w:pPr>
          </w:p>
        </w:tc>
      </w:tr>
      <w:tr w:rsidR="005D3CBE" w:rsidRPr="005D3CBE" w14:paraId="7E6A9E23" w14:textId="77777777" w:rsidTr="00C71088">
        <w:trPr>
          <w:trHeight w:val="268"/>
        </w:trPr>
        <w:tc>
          <w:tcPr>
            <w:tcW w:w="3967" w:type="dxa"/>
            <w:gridSpan w:val="7"/>
            <w:shd w:val="clear" w:color="auto" w:fill="D9D9D9"/>
            <w:vAlign w:val="bottom"/>
          </w:tcPr>
          <w:p w14:paraId="4A9555C5" w14:textId="77777777" w:rsidR="005D3CBE" w:rsidRPr="005D3CBE" w:rsidRDefault="005D3CBE" w:rsidP="00C71088">
            <w:pPr>
              <w:spacing w:after="160" w:line="259" w:lineRule="auto"/>
              <w:jc w:val="left"/>
              <w:rPr>
                <w:rFonts w:ascii="Calibri" w:eastAsia="Times New Roman" w:hAnsi="Calibri" w:cs="Times New Roman"/>
                <w:b/>
                <w:bCs/>
                <w:sz w:val="18"/>
                <w:szCs w:val="18"/>
              </w:rPr>
            </w:pPr>
            <w:r w:rsidRPr="005D3CBE">
              <w:rPr>
                <w:rFonts w:ascii="Calibri" w:eastAsia="Times New Roman" w:hAnsi="Calibri" w:cs="Times New Roman"/>
                <w:sz w:val="18"/>
                <w:szCs w:val="18"/>
              </w:rPr>
              <w:t>Approval date:</w:t>
            </w:r>
          </w:p>
        </w:tc>
        <w:tc>
          <w:tcPr>
            <w:tcW w:w="4113" w:type="dxa"/>
            <w:gridSpan w:val="13"/>
            <w:shd w:val="clear" w:color="auto" w:fill="D9D9D9"/>
            <w:vAlign w:val="bottom"/>
          </w:tcPr>
          <w:p w14:paraId="5E0845CC" w14:textId="77777777" w:rsidR="005D3CBE" w:rsidRPr="005D3CBE" w:rsidRDefault="005D3CBE" w:rsidP="00C71088">
            <w:pPr>
              <w:spacing w:after="160" w:line="259" w:lineRule="auto"/>
              <w:jc w:val="left"/>
              <w:rPr>
                <w:rFonts w:ascii="Calibri" w:eastAsia="Times New Roman" w:hAnsi="Calibri" w:cs="Times New Roman"/>
                <w:b/>
                <w:bCs/>
                <w:sz w:val="18"/>
                <w:szCs w:val="18"/>
              </w:rPr>
            </w:pPr>
          </w:p>
        </w:tc>
      </w:tr>
      <w:tr w:rsidR="005D3CBE" w:rsidRPr="005D3CBE" w14:paraId="153A2E0C" w14:textId="77777777" w:rsidTr="00C71088">
        <w:trPr>
          <w:trHeight w:val="268"/>
        </w:trPr>
        <w:tc>
          <w:tcPr>
            <w:tcW w:w="3967" w:type="dxa"/>
            <w:gridSpan w:val="7"/>
            <w:shd w:val="clear" w:color="auto" w:fill="D9D9D9"/>
            <w:vAlign w:val="bottom"/>
          </w:tcPr>
          <w:p w14:paraId="5B41AEA8"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Expiration date:</w:t>
            </w:r>
          </w:p>
        </w:tc>
        <w:tc>
          <w:tcPr>
            <w:tcW w:w="4113" w:type="dxa"/>
            <w:gridSpan w:val="13"/>
            <w:shd w:val="clear" w:color="auto" w:fill="D9D9D9"/>
            <w:vAlign w:val="bottom"/>
          </w:tcPr>
          <w:p w14:paraId="01D64C4F" w14:textId="77777777" w:rsidR="005D3CBE" w:rsidRPr="005D3CBE" w:rsidRDefault="005D3CBE" w:rsidP="00C71088">
            <w:pPr>
              <w:spacing w:after="160" w:line="259" w:lineRule="auto"/>
              <w:jc w:val="left"/>
              <w:rPr>
                <w:rFonts w:ascii="Calibri" w:eastAsia="Times New Roman" w:hAnsi="Calibri" w:cs="Times New Roman"/>
                <w:b/>
                <w:bCs/>
                <w:sz w:val="18"/>
                <w:szCs w:val="18"/>
              </w:rPr>
            </w:pPr>
          </w:p>
        </w:tc>
      </w:tr>
      <w:tr w:rsidR="005D3CBE" w:rsidRPr="005D3CBE" w14:paraId="64B5C67C" w14:textId="77777777" w:rsidTr="00C71088">
        <w:trPr>
          <w:trHeight w:val="268"/>
        </w:trPr>
        <w:tc>
          <w:tcPr>
            <w:tcW w:w="8080" w:type="dxa"/>
            <w:gridSpan w:val="20"/>
            <w:shd w:val="clear" w:color="auto" w:fill="D9D9D9"/>
            <w:vAlign w:val="bottom"/>
          </w:tcPr>
          <w:p w14:paraId="74053071"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Signature and stamp:</w:t>
            </w:r>
          </w:p>
          <w:p w14:paraId="062044BB"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1EF98025" w14:textId="77777777" w:rsidR="005D3CBE" w:rsidRPr="005D3CBE" w:rsidRDefault="005D3CBE" w:rsidP="00C71088">
            <w:pPr>
              <w:spacing w:after="160" w:line="259" w:lineRule="auto"/>
              <w:jc w:val="left"/>
              <w:rPr>
                <w:rFonts w:ascii="Calibri" w:eastAsia="Times New Roman" w:hAnsi="Calibri" w:cs="Times New Roman"/>
                <w:b/>
                <w:bCs/>
                <w:sz w:val="18"/>
                <w:szCs w:val="18"/>
              </w:rPr>
            </w:pPr>
          </w:p>
        </w:tc>
      </w:tr>
      <w:tr w:rsidR="005D3CBE" w:rsidRPr="005D3CBE" w14:paraId="2097B958" w14:textId="77777777" w:rsidTr="00C71088">
        <w:trPr>
          <w:trHeight w:val="268"/>
        </w:trPr>
        <w:tc>
          <w:tcPr>
            <w:tcW w:w="8080" w:type="dxa"/>
            <w:gridSpan w:val="20"/>
            <w:shd w:val="clear" w:color="auto" w:fill="000000"/>
            <w:vAlign w:val="bottom"/>
          </w:tcPr>
          <w:p w14:paraId="2C8C61FC"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b/>
                <w:bCs/>
                <w:sz w:val="18"/>
                <w:szCs w:val="18"/>
              </w:rPr>
              <w:t>1. Applicant (Principal Investigator/ Student/ Supervisor)</w:t>
            </w:r>
          </w:p>
        </w:tc>
      </w:tr>
      <w:tr w:rsidR="005D3CBE" w:rsidRPr="005D3CBE" w14:paraId="2FF86CDF" w14:textId="77777777" w:rsidTr="00C71088">
        <w:trPr>
          <w:trHeight w:val="267"/>
        </w:trPr>
        <w:tc>
          <w:tcPr>
            <w:tcW w:w="2408" w:type="dxa"/>
            <w:gridSpan w:val="5"/>
            <w:vAlign w:val="bottom"/>
          </w:tcPr>
          <w:p w14:paraId="77AE32AB"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(1) Name, Degree(s)</w:t>
            </w:r>
          </w:p>
        </w:tc>
        <w:tc>
          <w:tcPr>
            <w:tcW w:w="3119" w:type="dxa"/>
            <w:gridSpan w:val="5"/>
            <w:vAlign w:val="bottom"/>
          </w:tcPr>
          <w:p w14:paraId="70DAB1D2"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(2) Job Role</w:t>
            </w:r>
          </w:p>
        </w:tc>
        <w:tc>
          <w:tcPr>
            <w:tcW w:w="2553" w:type="dxa"/>
            <w:gridSpan w:val="10"/>
            <w:vAlign w:val="bottom"/>
          </w:tcPr>
          <w:p w14:paraId="10E4AE1E"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(3) If student then degree program ( eg. M. Phil/ PhD)</w:t>
            </w:r>
          </w:p>
        </w:tc>
      </w:tr>
      <w:tr w:rsidR="005D3CBE" w:rsidRPr="005D3CBE" w14:paraId="05D29F37" w14:textId="77777777" w:rsidTr="00C71088">
        <w:trPr>
          <w:trHeight w:val="267"/>
        </w:trPr>
        <w:tc>
          <w:tcPr>
            <w:tcW w:w="2408" w:type="dxa"/>
            <w:gridSpan w:val="5"/>
            <w:vAlign w:val="bottom"/>
          </w:tcPr>
          <w:p w14:paraId="687574C9"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3119" w:type="dxa"/>
            <w:gridSpan w:val="5"/>
            <w:vAlign w:val="bottom"/>
          </w:tcPr>
          <w:p w14:paraId="7D0E31AF"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2553" w:type="dxa"/>
            <w:gridSpan w:val="10"/>
            <w:vAlign w:val="bottom"/>
          </w:tcPr>
          <w:p w14:paraId="249511A5"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1932E4BF" w14:textId="77777777" w:rsidTr="00C71088">
        <w:trPr>
          <w:trHeight w:val="268"/>
        </w:trPr>
        <w:tc>
          <w:tcPr>
            <w:tcW w:w="3967" w:type="dxa"/>
            <w:gridSpan w:val="7"/>
            <w:vAlign w:val="bottom"/>
          </w:tcPr>
          <w:p w14:paraId="7C32C443"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(4) Department</w:t>
            </w:r>
          </w:p>
        </w:tc>
        <w:tc>
          <w:tcPr>
            <w:tcW w:w="4113" w:type="dxa"/>
            <w:gridSpan w:val="13"/>
            <w:vAlign w:val="bottom"/>
          </w:tcPr>
          <w:p w14:paraId="42A042E3"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 xml:space="preserve">(5) Phone: </w:t>
            </w:r>
          </w:p>
        </w:tc>
      </w:tr>
      <w:tr w:rsidR="005D3CBE" w:rsidRPr="005D3CBE" w14:paraId="20EE66C9" w14:textId="77777777" w:rsidTr="00C71088">
        <w:trPr>
          <w:trHeight w:val="267"/>
        </w:trPr>
        <w:tc>
          <w:tcPr>
            <w:tcW w:w="3967" w:type="dxa"/>
            <w:gridSpan w:val="7"/>
            <w:vAlign w:val="bottom"/>
          </w:tcPr>
          <w:p w14:paraId="507E248A"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(6) Interoffice Address:</w:t>
            </w:r>
          </w:p>
        </w:tc>
        <w:tc>
          <w:tcPr>
            <w:tcW w:w="4113" w:type="dxa"/>
            <w:gridSpan w:val="13"/>
            <w:vAlign w:val="bottom"/>
          </w:tcPr>
          <w:p w14:paraId="124CA1F8"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(7) e-mail address</w:t>
            </w:r>
          </w:p>
        </w:tc>
      </w:tr>
      <w:tr w:rsidR="005D3CBE" w:rsidRPr="005D3CBE" w14:paraId="4D9ADFAF" w14:textId="77777777" w:rsidTr="00C71088">
        <w:trPr>
          <w:trHeight w:val="267"/>
        </w:trPr>
        <w:tc>
          <w:tcPr>
            <w:tcW w:w="8080" w:type="dxa"/>
            <w:gridSpan w:val="20"/>
            <w:vAlign w:val="bottom"/>
          </w:tcPr>
          <w:p w14:paraId="74E9EFA1"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 xml:space="preserve">b. LIST </w:t>
            </w:r>
            <w:r w:rsidRPr="005D3CBE">
              <w:rPr>
                <w:rFonts w:ascii="Calibri" w:eastAsia="Times New Roman" w:hAnsi="Calibri" w:cs="Times New Roman"/>
                <w:b/>
                <w:bCs/>
                <w:i/>
                <w:iCs/>
                <w:sz w:val="18"/>
                <w:szCs w:val="18"/>
              </w:rPr>
              <w:t>ALL OTHER PERSONNEL</w:t>
            </w:r>
            <w:r w:rsidRPr="005D3CBE">
              <w:rPr>
                <w:rFonts w:ascii="Calibri" w:eastAsia="Times New Roman" w:hAnsi="Calibri" w:cs="Times New Roman"/>
                <w:sz w:val="18"/>
                <w:szCs w:val="18"/>
              </w:rPr>
              <w:t xml:space="preserve"> DIRECTLY INVOLVED IN THIS PROJECT</w:t>
            </w:r>
          </w:p>
        </w:tc>
      </w:tr>
      <w:tr w:rsidR="005D3CBE" w:rsidRPr="005D3CBE" w14:paraId="116EA3B9" w14:textId="77777777" w:rsidTr="00C71088">
        <w:trPr>
          <w:trHeight w:val="267"/>
        </w:trPr>
        <w:tc>
          <w:tcPr>
            <w:tcW w:w="2000" w:type="dxa"/>
            <w:gridSpan w:val="3"/>
            <w:vAlign w:val="bottom"/>
          </w:tcPr>
          <w:p w14:paraId="49842181"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NAME</w:t>
            </w:r>
          </w:p>
        </w:tc>
        <w:tc>
          <w:tcPr>
            <w:tcW w:w="1967" w:type="dxa"/>
            <w:gridSpan w:val="4"/>
            <w:vAlign w:val="bottom"/>
          </w:tcPr>
          <w:p w14:paraId="6D061F09"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PROJECT POSITION(S)</w:t>
            </w:r>
          </w:p>
        </w:tc>
        <w:tc>
          <w:tcPr>
            <w:tcW w:w="2619" w:type="dxa"/>
            <w:gridSpan w:val="5"/>
            <w:vAlign w:val="bottom"/>
          </w:tcPr>
          <w:p w14:paraId="1EE19FEC"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EMAIL ADDRESS</w:t>
            </w:r>
          </w:p>
        </w:tc>
        <w:tc>
          <w:tcPr>
            <w:tcW w:w="1494" w:type="dxa"/>
            <w:gridSpan w:val="8"/>
            <w:vAlign w:val="bottom"/>
          </w:tcPr>
          <w:p w14:paraId="50C0D9C1"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PHONE</w:t>
            </w:r>
          </w:p>
        </w:tc>
      </w:tr>
      <w:tr w:rsidR="005D3CBE" w:rsidRPr="005D3CBE" w14:paraId="5D0CA609" w14:textId="77777777" w:rsidTr="00C71088">
        <w:trPr>
          <w:trHeight w:val="267"/>
        </w:trPr>
        <w:tc>
          <w:tcPr>
            <w:tcW w:w="1543" w:type="dxa"/>
            <w:gridSpan w:val="2"/>
            <w:vAlign w:val="bottom"/>
          </w:tcPr>
          <w:p w14:paraId="5C8BA52E"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(1)</w:t>
            </w:r>
          </w:p>
        </w:tc>
        <w:tc>
          <w:tcPr>
            <w:tcW w:w="1834" w:type="dxa"/>
            <w:gridSpan w:val="4"/>
            <w:vAlign w:val="bottom"/>
          </w:tcPr>
          <w:p w14:paraId="744CBFA8"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3" w:type="dxa"/>
            <w:gridSpan w:val="3"/>
            <w:vAlign w:val="bottom"/>
          </w:tcPr>
          <w:p w14:paraId="3F618A17"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4" w:type="dxa"/>
            <w:gridSpan w:val="7"/>
            <w:vAlign w:val="bottom"/>
          </w:tcPr>
          <w:p w14:paraId="1BFB6A27"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036" w:type="dxa"/>
            <w:gridSpan w:val="4"/>
            <w:vAlign w:val="bottom"/>
          </w:tcPr>
          <w:p w14:paraId="17240CD3"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65EEC8C9" w14:textId="77777777" w:rsidTr="00C71088">
        <w:trPr>
          <w:trHeight w:val="267"/>
        </w:trPr>
        <w:tc>
          <w:tcPr>
            <w:tcW w:w="1543" w:type="dxa"/>
            <w:gridSpan w:val="2"/>
            <w:vAlign w:val="bottom"/>
          </w:tcPr>
          <w:p w14:paraId="494A87A1"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(2)</w:t>
            </w:r>
          </w:p>
        </w:tc>
        <w:tc>
          <w:tcPr>
            <w:tcW w:w="1834" w:type="dxa"/>
            <w:gridSpan w:val="4"/>
            <w:vAlign w:val="bottom"/>
          </w:tcPr>
          <w:p w14:paraId="4B41F598"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3" w:type="dxa"/>
            <w:gridSpan w:val="3"/>
            <w:vAlign w:val="bottom"/>
          </w:tcPr>
          <w:p w14:paraId="3C779459"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4" w:type="dxa"/>
            <w:gridSpan w:val="7"/>
            <w:vAlign w:val="bottom"/>
          </w:tcPr>
          <w:p w14:paraId="5282E2C9"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036" w:type="dxa"/>
            <w:gridSpan w:val="4"/>
            <w:vAlign w:val="bottom"/>
          </w:tcPr>
          <w:p w14:paraId="02432BAA"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66697948" w14:textId="77777777" w:rsidTr="00C71088">
        <w:trPr>
          <w:trHeight w:val="268"/>
        </w:trPr>
        <w:tc>
          <w:tcPr>
            <w:tcW w:w="1543" w:type="dxa"/>
            <w:gridSpan w:val="2"/>
            <w:vAlign w:val="bottom"/>
          </w:tcPr>
          <w:p w14:paraId="1499B16C"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(3)</w:t>
            </w:r>
          </w:p>
        </w:tc>
        <w:tc>
          <w:tcPr>
            <w:tcW w:w="1834" w:type="dxa"/>
            <w:gridSpan w:val="4"/>
            <w:vAlign w:val="bottom"/>
          </w:tcPr>
          <w:p w14:paraId="67384403"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3" w:type="dxa"/>
            <w:gridSpan w:val="3"/>
            <w:vAlign w:val="bottom"/>
          </w:tcPr>
          <w:p w14:paraId="749627BD"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4" w:type="dxa"/>
            <w:gridSpan w:val="7"/>
            <w:vAlign w:val="bottom"/>
          </w:tcPr>
          <w:p w14:paraId="3F7F7924"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036" w:type="dxa"/>
            <w:gridSpan w:val="4"/>
            <w:vAlign w:val="bottom"/>
          </w:tcPr>
          <w:p w14:paraId="1857411B"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7563D725" w14:textId="77777777" w:rsidTr="00C71088">
        <w:trPr>
          <w:trHeight w:val="268"/>
        </w:trPr>
        <w:tc>
          <w:tcPr>
            <w:tcW w:w="1543" w:type="dxa"/>
            <w:gridSpan w:val="2"/>
            <w:vAlign w:val="bottom"/>
          </w:tcPr>
          <w:p w14:paraId="775E9C24"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(4)</w:t>
            </w:r>
          </w:p>
        </w:tc>
        <w:tc>
          <w:tcPr>
            <w:tcW w:w="1834" w:type="dxa"/>
            <w:gridSpan w:val="4"/>
            <w:vAlign w:val="bottom"/>
          </w:tcPr>
          <w:p w14:paraId="0398FAE2"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3" w:type="dxa"/>
            <w:gridSpan w:val="3"/>
            <w:vAlign w:val="bottom"/>
          </w:tcPr>
          <w:p w14:paraId="1EDD4F80"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4" w:type="dxa"/>
            <w:gridSpan w:val="7"/>
            <w:vAlign w:val="bottom"/>
          </w:tcPr>
          <w:p w14:paraId="2B3F9919"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036" w:type="dxa"/>
            <w:gridSpan w:val="4"/>
            <w:vAlign w:val="bottom"/>
          </w:tcPr>
          <w:p w14:paraId="41E12561"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76C76FAE" w14:textId="77777777" w:rsidTr="00C71088">
        <w:trPr>
          <w:trHeight w:val="268"/>
        </w:trPr>
        <w:tc>
          <w:tcPr>
            <w:tcW w:w="1543" w:type="dxa"/>
            <w:gridSpan w:val="2"/>
            <w:vAlign w:val="bottom"/>
          </w:tcPr>
          <w:p w14:paraId="1241AFA3"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(5)</w:t>
            </w:r>
          </w:p>
        </w:tc>
        <w:tc>
          <w:tcPr>
            <w:tcW w:w="1834" w:type="dxa"/>
            <w:gridSpan w:val="4"/>
            <w:vAlign w:val="bottom"/>
          </w:tcPr>
          <w:p w14:paraId="7CFBCA2A"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3" w:type="dxa"/>
            <w:gridSpan w:val="3"/>
            <w:vAlign w:val="bottom"/>
          </w:tcPr>
          <w:p w14:paraId="6287B82C"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4" w:type="dxa"/>
            <w:gridSpan w:val="7"/>
            <w:vAlign w:val="bottom"/>
          </w:tcPr>
          <w:p w14:paraId="0BB16733"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036" w:type="dxa"/>
            <w:gridSpan w:val="4"/>
            <w:vAlign w:val="bottom"/>
          </w:tcPr>
          <w:p w14:paraId="2FD0C2A1"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6471FABE" w14:textId="77777777" w:rsidTr="00C71088">
        <w:trPr>
          <w:trHeight w:val="268"/>
        </w:trPr>
        <w:tc>
          <w:tcPr>
            <w:tcW w:w="1543" w:type="dxa"/>
            <w:gridSpan w:val="2"/>
            <w:vAlign w:val="bottom"/>
          </w:tcPr>
          <w:p w14:paraId="5C145434"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lastRenderedPageBreak/>
              <w:t>(6)</w:t>
            </w:r>
          </w:p>
        </w:tc>
        <w:tc>
          <w:tcPr>
            <w:tcW w:w="1834" w:type="dxa"/>
            <w:gridSpan w:val="4"/>
            <w:vAlign w:val="bottom"/>
          </w:tcPr>
          <w:p w14:paraId="12EF419C"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3" w:type="dxa"/>
            <w:gridSpan w:val="3"/>
            <w:vAlign w:val="bottom"/>
          </w:tcPr>
          <w:p w14:paraId="7FB4B4AA"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834" w:type="dxa"/>
            <w:gridSpan w:val="7"/>
            <w:vAlign w:val="bottom"/>
          </w:tcPr>
          <w:p w14:paraId="5283EA66" w14:textId="77777777" w:rsidR="005D3CBE" w:rsidRPr="005D3CBE" w:rsidRDefault="005D3CBE" w:rsidP="00C71088">
            <w:pPr>
              <w:spacing w:after="160" w:line="259" w:lineRule="auto"/>
              <w:jc w:val="left"/>
              <w:rPr>
                <w:rFonts w:ascii="Calibri" w:eastAsia="Times New Roman" w:hAnsi="Calibri" w:cs="Times New Roman"/>
                <w:sz w:val="18"/>
                <w:szCs w:val="18"/>
              </w:rPr>
            </w:pPr>
          </w:p>
        </w:tc>
        <w:tc>
          <w:tcPr>
            <w:tcW w:w="1036" w:type="dxa"/>
            <w:gridSpan w:val="4"/>
            <w:vAlign w:val="bottom"/>
          </w:tcPr>
          <w:p w14:paraId="29C422A6"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25A275FE" w14:textId="77777777" w:rsidTr="00C71088">
        <w:trPr>
          <w:trHeight w:val="268"/>
        </w:trPr>
        <w:tc>
          <w:tcPr>
            <w:tcW w:w="8080" w:type="dxa"/>
            <w:gridSpan w:val="20"/>
            <w:vAlign w:val="bottom"/>
          </w:tcPr>
          <w:p w14:paraId="03AD2CF5"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b/>
                <w:bCs/>
                <w:sz w:val="18"/>
                <w:szCs w:val="18"/>
              </w:rPr>
              <w:t>2. RESEARCH PROJECT</w:t>
            </w:r>
          </w:p>
        </w:tc>
      </w:tr>
      <w:tr w:rsidR="005D3CBE" w:rsidRPr="005D3CBE" w14:paraId="4FB471D1" w14:textId="77777777" w:rsidTr="00C71088">
        <w:trPr>
          <w:trHeight w:val="268"/>
        </w:trPr>
        <w:tc>
          <w:tcPr>
            <w:tcW w:w="8080" w:type="dxa"/>
            <w:gridSpan w:val="20"/>
            <w:shd w:val="clear" w:color="auto" w:fill="D9D9D9"/>
            <w:vAlign w:val="bottom"/>
          </w:tcPr>
          <w:p w14:paraId="64955395"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b/>
                <w:bCs/>
                <w:sz w:val="18"/>
                <w:szCs w:val="18"/>
              </w:rPr>
              <w:t xml:space="preserve">a. Applying for </w:t>
            </w:r>
            <w:r w:rsidRPr="005D3CBE">
              <w:rPr>
                <w:rFonts w:ascii="Calibri" w:eastAsia="Times New Roman" w:hAnsi="Calibri" w:cs="Times New Roman"/>
                <w:sz w:val="18"/>
                <w:szCs w:val="18"/>
              </w:rPr>
              <w:t>(check only one)</w:t>
            </w:r>
          </w:p>
        </w:tc>
      </w:tr>
      <w:tr w:rsidR="005D3CBE" w:rsidRPr="005D3CBE" w14:paraId="13A15A3C" w14:textId="77777777" w:rsidTr="00C71088">
        <w:trPr>
          <w:trHeight w:val="267"/>
        </w:trPr>
        <w:tc>
          <w:tcPr>
            <w:tcW w:w="2408" w:type="dxa"/>
            <w:gridSpan w:val="5"/>
            <w:vAlign w:val="bottom"/>
          </w:tcPr>
          <w:p w14:paraId="587F2DF9" w14:textId="77777777" w:rsidR="005D3CBE" w:rsidRPr="005D3CBE" w:rsidRDefault="005D3CBE" w:rsidP="00C71088">
            <w:pPr>
              <w:spacing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 xml:space="preserve">New protocol registration </w:t>
            </w:r>
            <w:r w:rsidRPr="005D3CBE">
              <w:rPr>
                <w:rFonts w:ascii="Calibri" w:eastAsia="Times New Roman" w:hAnsi="Calibri" w:cs="Times New Roman"/>
                <w:sz w:val="18"/>
                <w:szCs w:val="18"/>
              </w:rPr>
              <w:sym w:font="Wingdings" w:char="F06F"/>
            </w:r>
          </w:p>
        </w:tc>
        <w:tc>
          <w:tcPr>
            <w:tcW w:w="3119" w:type="dxa"/>
            <w:gridSpan w:val="5"/>
            <w:vAlign w:val="bottom"/>
          </w:tcPr>
          <w:p w14:paraId="22139B80" w14:textId="77AC7FE9" w:rsidR="005D3CBE" w:rsidRPr="005D3CBE" w:rsidRDefault="00C35CBB" w:rsidP="00C71088">
            <w:pPr>
              <w:spacing w:line="259" w:lineRule="auto"/>
              <w:jc w:val="left"/>
              <w:rPr>
                <w:rFonts w:ascii="Calibri" w:eastAsia="Times New Roman" w:hAnsi="Calibri" w:cs="Times New Roman"/>
                <w:sz w:val="18"/>
                <w:szCs w:val="18"/>
              </w:rPr>
            </w:pPr>
            <w:r>
              <w:rPr>
                <w:rFonts w:ascii="Calibri" w:eastAsia="Times New Roman" w:hAnsi="Calibri" w:cs="Times New Roman"/>
                <w:sz w:val="18"/>
                <w:szCs w:val="18"/>
              </w:rPr>
              <w:t>Exemption</w:t>
            </w:r>
            <w:r w:rsidRPr="005D3CBE">
              <w:rPr>
                <w:rFonts w:ascii="Calibri" w:eastAsia="Times New Roman" w:hAnsi="Calibri" w:cs="Times New Roman"/>
                <w:sz w:val="18"/>
                <w:szCs w:val="18"/>
              </w:rPr>
              <w:t xml:space="preserve"> </w:t>
            </w:r>
            <w:r w:rsidRPr="005D3CBE">
              <w:rPr>
                <w:rFonts w:ascii="Calibri" w:eastAsia="Times New Roman" w:hAnsi="Calibri" w:cs="Times New Roman"/>
                <w:sz w:val="18"/>
                <w:szCs w:val="18"/>
              </w:rPr>
              <w:sym w:font="Wingdings" w:char="F06F"/>
            </w:r>
          </w:p>
        </w:tc>
        <w:tc>
          <w:tcPr>
            <w:tcW w:w="2553" w:type="dxa"/>
            <w:gridSpan w:val="10"/>
            <w:vAlign w:val="bottom"/>
          </w:tcPr>
          <w:p w14:paraId="65414282" w14:textId="168CD789" w:rsidR="005D3CBE" w:rsidRPr="005D3CBE" w:rsidRDefault="005D3CBE" w:rsidP="00C71088">
            <w:pPr>
              <w:spacing w:line="259" w:lineRule="auto"/>
              <w:jc w:val="left"/>
              <w:rPr>
                <w:rFonts w:ascii="Calibri" w:eastAsia="Times New Roman" w:hAnsi="Calibri" w:cs="Times New Roman"/>
                <w:sz w:val="18"/>
                <w:szCs w:val="18"/>
              </w:rPr>
            </w:pPr>
          </w:p>
        </w:tc>
      </w:tr>
      <w:tr w:rsidR="005D3CBE" w:rsidRPr="005D3CBE" w14:paraId="5885CFEE" w14:textId="77777777" w:rsidTr="00C71088">
        <w:trPr>
          <w:trHeight w:val="268"/>
        </w:trPr>
        <w:tc>
          <w:tcPr>
            <w:tcW w:w="8080" w:type="dxa"/>
            <w:gridSpan w:val="20"/>
            <w:shd w:val="clear" w:color="auto" w:fill="D9D9D9"/>
            <w:vAlign w:val="bottom"/>
          </w:tcPr>
          <w:p w14:paraId="300F5D94"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b/>
                <w:bCs/>
                <w:sz w:val="18"/>
                <w:szCs w:val="18"/>
              </w:rPr>
              <w:t xml:space="preserve">b. FUNDING SOURCE </w:t>
            </w:r>
            <w:r w:rsidRPr="005D3CBE">
              <w:rPr>
                <w:rFonts w:ascii="Calibri" w:eastAsia="Times New Roman" w:hAnsi="Calibri" w:cs="Times New Roman"/>
                <w:sz w:val="18"/>
                <w:szCs w:val="18"/>
              </w:rPr>
              <w:t>(check only one)</w:t>
            </w:r>
          </w:p>
        </w:tc>
      </w:tr>
      <w:tr w:rsidR="005D3CBE" w:rsidRPr="005D3CBE" w14:paraId="69BA67FE" w14:textId="77777777" w:rsidTr="00C71088">
        <w:trPr>
          <w:trHeight w:val="267"/>
        </w:trPr>
        <w:tc>
          <w:tcPr>
            <w:tcW w:w="2408" w:type="dxa"/>
            <w:gridSpan w:val="5"/>
            <w:vAlign w:val="bottom"/>
          </w:tcPr>
          <w:p w14:paraId="2086BD26" w14:textId="77777777" w:rsidR="005D3CBE" w:rsidRPr="005D3CBE" w:rsidRDefault="005D3CBE" w:rsidP="00C71088">
            <w:pPr>
              <w:spacing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 xml:space="preserve">Departmental funds </w:t>
            </w:r>
            <w:r w:rsidRPr="005D3CBE">
              <w:rPr>
                <w:rFonts w:ascii="Calibri" w:eastAsia="Times New Roman" w:hAnsi="Calibri" w:cs="Times New Roman"/>
                <w:sz w:val="18"/>
                <w:szCs w:val="18"/>
              </w:rPr>
              <w:sym w:font="Wingdings" w:char="F06F"/>
            </w:r>
          </w:p>
        </w:tc>
        <w:tc>
          <w:tcPr>
            <w:tcW w:w="3119" w:type="dxa"/>
            <w:gridSpan w:val="5"/>
            <w:vAlign w:val="bottom"/>
          </w:tcPr>
          <w:p w14:paraId="6C130C8E" w14:textId="77777777" w:rsidR="005D3CBE" w:rsidRPr="005D3CBE" w:rsidRDefault="005D3CBE" w:rsidP="00C71088">
            <w:pPr>
              <w:spacing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 xml:space="preserve">External funds </w:t>
            </w:r>
            <w:r w:rsidRPr="005D3CBE">
              <w:rPr>
                <w:rFonts w:ascii="Calibri" w:eastAsia="Times New Roman" w:hAnsi="Calibri" w:cs="Times New Roman"/>
                <w:sz w:val="18"/>
                <w:szCs w:val="18"/>
              </w:rPr>
              <w:sym w:font="Wingdings" w:char="F06F"/>
            </w:r>
          </w:p>
        </w:tc>
        <w:tc>
          <w:tcPr>
            <w:tcW w:w="2553" w:type="dxa"/>
            <w:gridSpan w:val="10"/>
            <w:vAlign w:val="bottom"/>
          </w:tcPr>
          <w:p w14:paraId="31D594CE" w14:textId="77777777" w:rsidR="005D3CBE" w:rsidRPr="005D3CBE" w:rsidRDefault="005D3CBE" w:rsidP="00C71088">
            <w:pPr>
              <w:spacing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 xml:space="preserve">Funding to be applied </w:t>
            </w:r>
            <w:r w:rsidRPr="005D3CBE">
              <w:rPr>
                <w:rFonts w:ascii="Calibri" w:eastAsia="Times New Roman" w:hAnsi="Calibri" w:cs="Times New Roman"/>
                <w:sz w:val="18"/>
                <w:szCs w:val="18"/>
              </w:rPr>
              <w:sym w:font="Wingdings" w:char="F06F"/>
            </w:r>
          </w:p>
        </w:tc>
      </w:tr>
      <w:tr w:rsidR="005D3CBE" w:rsidRPr="005D3CBE" w14:paraId="78758117" w14:textId="77777777" w:rsidTr="00C71088">
        <w:trPr>
          <w:trHeight w:val="267"/>
        </w:trPr>
        <w:tc>
          <w:tcPr>
            <w:tcW w:w="2408" w:type="dxa"/>
            <w:gridSpan w:val="5"/>
            <w:vAlign w:val="bottom"/>
          </w:tcPr>
          <w:p w14:paraId="2F346E37" w14:textId="77777777" w:rsidR="005D3CBE" w:rsidRPr="005D3CBE" w:rsidRDefault="005D3CBE" w:rsidP="00C71088">
            <w:pPr>
              <w:spacing w:line="259" w:lineRule="auto"/>
              <w:jc w:val="left"/>
              <w:rPr>
                <w:rFonts w:ascii="Calibri" w:eastAsia="Times New Roman" w:hAnsi="Calibri" w:cs="Times New Roman"/>
                <w:sz w:val="18"/>
                <w:szCs w:val="18"/>
              </w:rPr>
            </w:pPr>
          </w:p>
        </w:tc>
        <w:tc>
          <w:tcPr>
            <w:tcW w:w="3119" w:type="dxa"/>
            <w:gridSpan w:val="5"/>
            <w:vAlign w:val="bottom"/>
          </w:tcPr>
          <w:p w14:paraId="0974FFE3" w14:textId="77777777" w:rsidR="005D3CBE" w:rsidRPr="005D3CBE" w:rsidRDefault="005D3CBE" w:rsidP="00C71088">
            <w:pPr>
              <w:spacing w:line="259" w:lineRule="auto"/>
              <w:jc w:val="left"/>
              <w:rPr>
                <w:rFonts w:ascii="Calibri" w:eastAsia="Times New Roman" w:hAnsi="Calibri" w:cs="Times New Roman"/>
                <w:sz w:val="18"/>
                <w:szCs w:val="18"/>
              </w:rPr>
            </w:pPr>
          </w:p>
        </w:tc>
        <w:tc>
          <w:tcPr>
            <w:tcW w:w="2553" w:type="dxa"/>
            <w:gridSpan w:val="10"/>
            <w:vAlign w:val="bottom"/>
          </w:tcPr>
          <w:p w14:paraId="68895B03" w14:textId="77777777" w:rsidR="005D3CBE" w:rsidRPr="005D3CBE" w:rsidRDefault="005D3CBE" w:rsidP="00C71088">
            <w:pPr>
              <w:spacing w:line="259" w:lineRule="auto"/>
              <w:jc w:val="left"/>
              <w:rPr>
                <w:rFonts w:ascii="Calibri" w:eastAsia="Times New Roman" w:hAnsi="Calibri" w:cs="Times New Roman"/>
                <w:sz w:val="18"/>
                <w:szCs w:val="18"/>
              </w:rPr>
            </w:pPr>
          </w:p>
        </w:tc>
      </w:tr>
      <w:tr w:rsidR="005D3CBE" w:rsidRPr="005D3CBE" w14:paraId="73D79AA8" w14:textId="77777777" w:rsidTr="00C71088">
        <w:trPr>
          <w:trHeight w:val="268"/>
        </w:trPr>
        <w:tc>
          <w:tcPr>
            <w:tcW w:w="8080" w:type="dxa"/>
            <w:gridSpan w:val="20"/>
            <w:shd w:val="clear" w:color="auto" w:fill="D9D9D9"/>
            <w:vAlign w:val="bottom"/>
          </w:tcPr>
          <w:p w14:paraId="4EE64AFD"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b/>
                <w:bCs/>
                <w:sz w:val="18"/>
                <w:szCs w:val="18"/>
              </w:rPr>
              <w:t>c. PROJECT TITLE</w:t>
            </w:r>
          </w:p>
        </w:tc>
      </w:tr>
      <w:tr w:rsidR="005D3CBE" w:rsidRPr="005D3CBE" w14:paraId="290F38F5" w14:textId="77777777" w:rsidTr="00C71088">
        <w:trPr>
          <w:trHeight w:val="360"/>
        </w:trPr>
        <w:tc>
          <w:tcPr>
            <w:tcW w:w="8080" w:type="dxa"/>
            <w:gridSpan w:val="20"/>
            <w:vAlign w:val="bottom"/>
          </w:tcPr>
          <w:p w14:paraId="31551B90"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16A3319F" w14:textId="77777777" w:rsidTr="00C71088">
        <w:trPr>
          <w:trHeight w:val="268"/>
        </w:trPr>
        <w:tc>
          <w:tcPr>
            <w:tcW w:w="8080" w:type="dxa"/>
            <w:gridSpan w:val="20"/>
            <w:shd w:val="clear" w:color="auto" w:fill="D9D9D9"/>
            <w:vAlign w:val="bottom"/>
          </w:tcPr>
          <w:p w14:paraId="4808DA15"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b/>
                <w:bCs/>
                <w:sz w:val="18"/>
                <w:szCs w:val="18"/>
              </w:rPr>
              <w:t xml:space="preserve">d. RESEARCH INVOLVES </w:t>
            </w:r>
            <w:r w:rsidRPr="005D3CBE">
              <w:rPr>
                <w:rFonts w:ascii="Calibri" w:eastAsia="Times New Roman" w:hAnsi="Calibri" w:cs="Times New Roman"/>
                <w:sz w:val="18"/>
                <w:szCs w:val="18"/>
              </w:rPr>
              <w:t>(check all that apply)</w:t>
            </w:r>
          </w:p>
        </w:tc>
      </w:tr>
      <w:tr w:rsidR="005D3CBE" w:rsidRPr="005D3CBE" w14:paraId="7CB8A867" w14:textId="77777777" w:rsidTr="00C71088">
        <w:trPr>
          <w:trHeight w:val="257"/>
        </w:trPr>
        <w:tc>
          <w:tcPr>
            <w:tcW w:w="2408" w:type="dxa"/>
            <w:gridSpan w:val="5"/>
            <w:vAlign w:val="bottom"/>
          </w:tcPr>
          <w:p w14:paraId="0DB35A03"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 xml:space="preserve">In vitro work  </w:t>
            </w:r>
            <w:r w:rsidRPr="005D3CBE">
              <w:rPr>
                <w:rFonts w:ascii="Calibri" w:eastAsia="Times New Roman" w:hAnsi="Calibri" w:cs="Times New Roman"/>
                <w:sz w:val="18"/>
                <w:szCs w:val="18"/>
              </w:rPr>
              <w:sym w:font="Wingdings" w:char="F06F"/>
            </w:r>
          </w:p>
        </w:tc>
        <w:tc>
          <w:tcPr>
            <w:tcW w:w="3119" w:type="dxa"/>
            <w:gridSpan w:val="5"/>
            <w:vAlign w:val="bottom"/>
          </w:tcPr>
          <w:p w14:paraId="3490CFE0"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 xml:space="preserve">Whole animals  </w:t>
            </w:r>
            <w:r w:rsidRPr="005D3CBE">
              <w:rPr>
                <w:rFonts w:ascii="Calibri" w:eastAsia="Times New Roman" w:hAnsi="Calibri" w:cs="Times New Roman"/>
                <w:sz w:val="18"/>
                <w:szCs w:val="18"/>
              </w:rPr>
              <w:sym w:font="Wingdings" w:char="F06F"/>
            </w:r>
          </w:p>
        </w:tc>
        <w:tc>
          <w:tcPr>
            <w:tcW w:w="2553" w:type="dxa"/>
            <w:gridSpan w:val="10"/>
            <w:vAlign w:val="bottom"/>
          </w:tcPr>
          <w:p w14:paraId="3283935A" w14:textId="77777777" w:rsidR="005D3CBE" w:rsidRPr="005D3CBE" w:rsidRDefault="005D3CBE" w:rsidP="00C71088">
            <w:pPr>
              <w:spacing w:after="160" w:line="259" w:lineRule="auto"/>
              <w:jc w:val="left"/>
              <w:rPr>
                <w:rFonts w:ascii="Calibri" w:eastAsia="Times New Roman" w:hAnsi="Calibri" w:cs="Times New Roman"/>
                <w:sz w:val="18"/>
                <w:szCs w:val="18"/>
              </w:rPr>
            </w:pPr>
            <w:r w:rsidRPr="005D3CBE">
              <w:rPr>
                <w:rFonts w:ascii="Calibri" w:eastAsia="Times New Roman" w:hAnsi="Calibri" w:cs="Times New Roman"/>
                <w:sz w:val="18"/>
                <w:szCs w:val="18"/>
              </w:rPr>
              <w:t xml:space="preserve">Human subjects  </w:t>
            </w:r>
            <w:r w:rsidRPr="005D3CBE">
              <w:rPr>
                <w:rFonts w:ascii="Calibri" w:eastAsia="Times New Roman" w:hAnsi="Calibri" w:cs="Times New Roman"/>
                <w:sz w:val="18"/>
                <w:szCs w:val="18"/>
              </w:rPr>
              <w:sym w:font="Wingdings" w:char="F06F"/>
            </w:r>
          </w:p>
        </w:tc>
      </w:tr>
      <w:tr w:rsidR="005D3CBE" w:rsidRPr="005D3CBE" w14:paraId="4375DD46" w14:textId="77777777" w:rsidTr="00C71088">
        <w:trPr>
          <w:trHeight w:val="257"/>
        </w:trPr>
        <w:tc>
          <w:tcPr>
            <w:tcW w:w="8080" w:type="dxa"/>
            <w:gridSpan w:val="20"/>
            <w:shd w:val="clear" w:color="auto" w:fill="D9D9D9"/>
            <w:vAlign w:val="bottom"/>
          </w:tcPr>
          <w:p w14:paraId="532166E9" w14:textId="77777777" w:rsidR="005D3CBE" w:rsidRPr="005D3CBE" w:rsidRDefault="005D3CBE" w:rsidP="00C71088">
            <w:pPr>
              <w:spacing w:after="160" w:line="259" w:lineRule="auto"/>
              <w:jc w:val="left"/>
              <w:rPr>
                <w:rFonts w:ascii="Calibri" w:eastAsia="Times New Roman" w:hAnsi="Calibri" w:cs="Times New Roman"/>
                <w:b/>
                <w:sz w:val="18"/>
                <w:szCs w:val="18"/>
              </w:rPr>
            </w:pPr>
            <w:r w:rsidRPr="005D3CBE">
              <w:rPr>
                <w:rFonts w:ascii="Calibri" w:eastAsia="Times New Roman" w:hAnsi="Calibri" w:cs="Times New Roman"/>
                <w:b/>
                <w:sz w:val="18"/>
                <w:szCs w:val="18"/>
              </w:rPr>
              <w:t>e. SPECIFIC AIMS/OBJECTIVES OF THE RESEARCH PROJECT:</w:t>
            </w:r>
          </w:p>
        </w:tc>
      </w:tr>
      <w:tr w:rsidR="005D3CBE" w:rsidRPr="005D3CBE" w14:paraId="032E2F12" w14:textId="77777777" w:rsidTr="00C71088">
        <w:trPr>
          <w:trHeight w:val="257"/>
        </w:trPr>
        <w:tc>
          <w:tcPr>
            <w:tcW w:w="8080" w:type="dxa"/>
            <w:gridSpan w:val="20"/>
            <w:vAlign w:val="bottom"/>
          </w:tcPr>
          <w:p w14:paraId="1BB69E19"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47DBEC7D"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5B0C5538"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63716C99" w14:textId="77777777" w:rsidTr="00C71088">
        <w:trPr>
          <w:trHeight w:val="257"/>
        </w:trPr>
        <w:tc>
          <w:tcPr>
            <w:tcW w:w="8080" w:type="dxa"/>
            <w:gridSpan w:val="20"/>
            <w:shd w:val="clear" w:color="auto" w:fill="D9D9D9"/>
            <w:vAlign w:val="bottom"/>
          </w:tcPr>
          <w:p w14:paraId="1DD08455" w14:textId="090BA788" w:rsidR="005D3CBE" w:rsidRPr="005D3CBE" w:rsidRDefault="005D3CBE" w:rsidP="00C71088">
            <w:pPr>
              <w:spacing w:after="160" w:line="259" w:lineRule="auto"/>
              <w:jc w:val="left"/>
              <w:rPr>
                <w:rFonts w:ascii="Calibri" w:eastAsia="Times New Roman" w:hAnsi="Calibri" w:cs="Times New Roman"/>
                <w:b/>
                <w:sz w:val="18"/>
                <w:szCs w:val="18"/>
              </w:rPr>
            </w:pPr>
            <w:r w:rsidRPr="005D3CBE">
              <w:rPr>
                <w:rFonts w:ascii="Calibri" w:eastAsia="Times New Roman" w:hAnsi="Calibri" w:cs="Times New Roman"/>
                <w:b/>
                <w:sz w:val="18"/>
                <w:szCs w:val="18"/>
              </w:rPr>
              <w:t xml:space="preserve">f. </w:t>
            </w:r>
            <w:r w:rsidR="00AD092E">
              <w:rPr>
                <w:rFonts w:ascii="Calibri" w:eastAsia="Times New Roman" w:hAnsi="Calibri" w:cs="Times New Roman"/>
                <w:b/>
                <w:sz w:val="18"/>
                <w:szCs w:val="18"/>
              </w:rPr>
              <w:t>SUMMARY</w:t>
            </w:r>
            <w:r w:rsidRPr="005D3CBE">
              <w:rPr>
                <w:rFonts w:ascii="Calibri" w:eastAsia="Times New Roman" w:hAnsi="Calibri" w:cs="Times New Roman"/>
                <w:b/>
                <w:sz w:val="18"/>
                <w:szCs w:val="18"/>
              </w:rPr>
              <w:t xml:space="preserve"> OF THE PROJECT: (in lay terms and not exceeding 250 words)</w:t>
            </w:r>
          </w:p>
        </w:tc>
      </w:tr>
      <w:tr w:rsidR="005D3CBE" w:rsidRPr="005D3CBE" w14:paraId="7023C8C8" w14:textId="77777777" w:rsidTr="00C71088">
        <w:trPr>
          <w:trHeight w:val="257"/>
        </w:trPr>
        <w:tc>
          <w:tcPr>
            <w:tcW w:w="8080" w:type="dxa"/>
            <w:gridSpan w:val="20"/>
            <w:vAlign w:val="bottom"/>
          </w:tcPr>
          <w:p w14:paraId="11601183"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2D8C7F98"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0207BC1F"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7DC892D3"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12B5B73F"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6043A967"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1EC6B321"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47D2C33E"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7B98FB95"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36F89012"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78BBCFA3"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58199CE5"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69A4E09E"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754A0F05"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352F3C29"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09B8C554" w14:textId="77777777" w:rsidTr="00C71088">
        <w:trPr>
          <w:trHeight w:val="257"/>
        </w:trPr>
        <w:tc>
          <w:tcPr>
            <w:tcW w:w="8080" w:type="dxa"/>
            <w:gridSpan w:val="20"/>
            <w:shd w:val="clear" w:color="auto" w:fill="D9D9D9"/>
            <w:vAlign w:val="bottom"/>
          </w:tcPr>
          <w:p w14:paraId="27DAA355" w14:textId="77777777" w:rsidR="005D3CBE" w:rsidRPr="005D3CBE" w:rsidRDefault="005D3CBE" w:rsidP="00C71088">
            <w:pPr>
              <w:widowControl w:val="0"/>
              <w:overflowPunct w:val="0"/>
              <w:autoSpaceDE w:val="0"/>
              <w:autoSpaceDN w:val="0"/>
              <w:adjustRightInd w:val="0"/>
              <w:spacing w:line="261" w:lineRule="auto"/>
              <w:ind w:left="220" w:right="360"/>
              <w:rPr>
                <w:rFonts w:eastAsia="Times New Roman" w:cs="Times New Roman"/>
                <w:i/>
                <w:sz w:val="18"/>
                <w:szCs w:val="18"/>
              </w:rPr>
            </w:pPr>
            <w:r w:rsidRPr="005D3CBE">
              <w:rPr>
                <w:rFonts w:ascii="Calibri" w:eastAsia="Times New Roman" w:hAnsi="Calibri" w:cs="Times New Roman"/>
                <w:sz w:val="18"/>
                <w:szCs w:val="18"/>
              </w:rPr>
              <w:lastRenderedPageBreak/>
              <w:t xml:space="preserve">g. </w:t>
            </w:r>
            <w:r w:rsidRPr="005D3CBE">
              <w:rPr>
                <w:rFonts w:eastAsia="Times New Roman" w:cs="Times New Roman"/>
                <w:b/>
                <w:bCs/>
                <w:sz w:val="18"/>
                <w:szCs w:val="18"/>
              </w:rPr>
              <w:t xml:space="preserve">EXPERIMENTAL PROCEDURES </w:t>
            </w:r>
            <w:r w:rsidRPr="005D3CBE">
              <w:rPr>
                <w:rFonts w:eastAsia="Times New Roman" w:cs="Times New Roman"/>
                <w:sz w:val="18"/>
                <w:szCs w:val="18"/>
              </w:rPr>
              <w:t>(Briefly describe in lay terms the methodologies employed in the proposed research relevant to biosafety)</w:t>
            </w:r>
          </w:p>
        </w:tc>
      </w:tr>
      <w:tr w:rsidR="005D3CBE" w:rsidRPr="005D3CBE" w14:paraId="72D842D3" w14:textId="77777777" w:rsidTr="00C71088">
        <w:trPr>
          <w:trHeight w:val="257"/>
        </w:trPr>
        <w:tc>
          <w:tcPr>
            <w:tcW w:w="8080" w:type="dxa"/>
            <w:gridSpan w:val="20"/>
            <w:vAlign w:val="bottom"/>
          </w:tcPr>
          <w:p w14:paraId="1076EC01"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3D489697"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24C5E97C" w14:textId="77777777" w:rsidR="005D3CBE" w:rsidRPr="005D3CBE" w:rsidRDefault="005D3CBE" w:rsidP="00C71088">
            <w:pPr>
              <w:spacing w:after="160" w:line="259" w:lineRule="auto"/>
              <w:jc w:val="left"/>
              <w:rPr>
                <w:rFonts w:ascii="Calibri" w:eastAsia="Times New Roman" w:hAnsi="Calibri" w:cs="Times New Roman"/>
                <w:sz w:val="18"/>
                <w:szCs w:val="18"/>
              </w:rPr>
            </w:pPr>
          </w:p>
          <w:p w14:paraId="579B1097" w14:textId="77777777" w:rsidR="005D3CBE" w:rsidRPr="005D3CBE" w:rsidRDefault="005D3CBE" w:rsidP="00C71088">
            <w:pPr>
              <w:spacing w:after="160" w:line="259" w:lineRule="auto"/>
              <w:jc w:val="left"/>
              <w:rPr>
                <w:rFonts w:ascii="Calibri" w:eastAsia="Times New Roman" w:hAnsi="Calibri" w:cs="Times New Roman"/>
                <w:sz w:val="18"/>
                <w:szCs w:val="18"/>
              </w:rPr>
            </w:pPr>
          </w:p>
        </w:tc>
      </w:tr>
      <w:tr w:rsidR="005D3CBE" w:rsidRPr="005D3CBE" w14:paraId="2AB92E30" w14:textId="77777777" w:rsidTr="00C71088">
        <w:trPr>
          <w:trHeight w:val="396"/>
        </w:trPr>
        <w:tc>
          <w:tcPr>
            <w:tcW w:w="8080" w:type="dxa"/>
            <w:gridSpan w:val="20"/>
            <w:shd w:val="clear" w:color="auto" w:fill="D9D9D9"/>
            <w:vAlign w:val="bottom"/>
          </w:tcPr>
          <w:p w14:paraId="6D888DEA" w14:textId="69DC1A91"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sz w:val="18"/>
                <w:szCs w:val="18"/>
              </w:rPr>
            </w:pPr>
            <w:r w:rsidRPr="005D3CBE">
              <w:rPr>
                <w:rFonts w:eastAsia="Times New Roman" w:cs="Times New Roman"/>
                <w:b/>
                <w:bCs/>
                <w:sz w:val="18"/>
                <w:szCs w:val="18"/>
              </w:rPr>
              <w:t xml:space="preserve"> h. MICROORGANISMS USED (VIRUSES, BACTERIA, etc.)</w:t>
            </w:r>
          </w:p>
        </w:tc>
      </w:tr>
      <w:tr w:rsidR="005D3CBE" w:rsidRPr="005D3CBE" w14:paraId="1F845CF4" w14:textId="77777777" w:rsidTr="00C71088">
        <w:trPr>
          <w:cantSplit/>
          <w:trHeight w:val="1134"/>
        </w:trPr>
        <w:tc>
          <w:tcPr>
            <w:tcW w:w="984" w:type="dxa"/>
            <w:vAlign w:val="center"/>
          </w:tcPr>
          <w:p w14:paraId="1D2DBBBC" w14:textId="77777777" w:rsidR="005D3CBE" w:rsidRPr="005D3CBE" w:rsidRDefault="005D3CBE" w:rsidP="00C71088">
            <w:pPr>
              <w:pStyle w:val="SingleLine"/>
              <w:jc w:val="left"/>
              <w:rPr>
                <w:rFonts w:eastAsia="Times New Roman"/>
              </w:rPr>
            </w:pPr>
            <w:r w:rsidRPr="005D3CBE">
              <w:rPr>
                <w:rFonts w:eastAsia="Times New Roman"/>
              </w:rPr>
              <w:t>Strain</w:t>
            </w:r>
          </w:p>
        </w:tc>
        <w:tc>
          <w:tcPr>
            <w:tcW w:w="1424" w:type="dxa"/>
            <w:gridSpan w:val="4"/>
            <w:vAlign w:val="center"/>
          </w:tcPr>
          <w:p w14:paraId="7E87DC08" w14:textId="77777777" w:rsidR="005D3CBE" w:rsidRPr="005D3CBE" w:rsidRDefault="005D3CBE" w:rsidP="00C71088">
            <w:pPr>
              <w:pStyle w:val="SingleLine"/>
              <w:jc w:val="left"/>
              <w:rPr>
                <w:rFonts w:eastAsia="Times New Roman"/>
              </w:rPr>
            </w:pPr>
            <w:r w:rsidRPr="005D3CBE">
              <w:rPr>
                <w:rFonts w:eastAsia="Times New Roman"/>
              </w:rPr>
              <w:t>Characteristic (eg. pathogenic)</w:t>
            </w:r>
          </w:p>
        </w:tc>
        <w:tc>
          <w:tcPr>
            <w:tcW w:w="1559" w:type="dxa"/>
            <w:gridSpan w:val="2"/>
            <w:vAlign w:val="center"/>
          </w:tcPr>
          <w:p w14:paraId="3D111CB6" w14:textId="77777777" w:rsidR="005D3CBE" w:rsidRPr="005D3CBE" w:rsidRDefault="005D3CBE" w:rsidP="00C71088">
            <w:pPr>
              <w:pStyle w:val="SingleLine"/>
              <w:jc w:val="left"/>
              <w:rPr>
                <w:rFonts w:eastAsia="Times New Roman"/>
              </w:rPr>
            </w:pPr>
            <w:r w:rsidRPr="005D3CBE">
              <w:rPr>
                <w:rFonts w:eastAsia="Times New Roman"/>
              </w:rPr>
              <w:t>Procedure (eg. culture)</w:t>
            </w:r>
          </w:p>
        </w:tc>
        <w:tc>
          <w:tcPr>
            <w:tcW w:w="1560" w:type="dxa"/>
            <w:gridSpan w:val="3"/>
            <w:vAlign w:val="center"/>
          </w:tcPr>
          <w:p w14:paraId="54874B0E" w14:textId="77777777" w:rsidR="005D3CBE" w:rsidRPr="005D3CBE" w:rsidRDefault="005D3CBE" w:rsidP="00C71088">
            <w:pPr>
              <w:pStyle w:val="SingleLine"/>
              <w:jc w:val="left"/>
              <w:rPr>
                <w:rFonts w:eastAsia="Times New Roman"/>
              </w:rPr>
            </w:pPr>
            <w:r w:rsidRPr="005D3CBE">
              <w:rPr>
                <w:rFonts w:eastAsia="Times New Roman"/>
              </w:rPr>
              <w:t>Treatment</w:t>
            </w:r>
          </w:p>
        </w:tc>
        <w:tc>
          <w:tcPr>
            <w:tcW w:w="1276" w:type="dxa"/>
            <w:gridSpan w:val="4"/>
            <w:vAlign w:val="center"/>
          </w:tcPr>
          <w:p w14:paraId="6557493A" w14:textId="77777777" w:rsidR="005D3CBE" w:rsidRPr="005D3CBE" w:rsidRDefault="005D3CBE" w:rsidP="00C71088">
            <w:pPr>
              <w:pStyle w:val="SingleLine"/>
              <w:jc w:val="left"/>
              <w:rPr>
                <w:rFonts w:eastAsia="Times New Roman"/>
              </w:rPr>
            </w:pPr>
            <w:r w:rsidRPr="005D3CBE">
              <w:rPr>
                <w:rFonts w:eastAsia="Times New Roman"/>
              </w:rPr>
              <w:t>Procedure location</w:t>
            </w:r>
          </w:p>
        </w:tc>
        <w:tc>
          <w:tcPr>
            <w:tcW w:w="1277" w:type="dxa"/>
            <w:gridSpan w:val="6"/>
            <w:vAlign w:val="center"/>
          </w:tcPr>
          <w:p w14:paraId="60A11A8C" w14:textId="77777777" w:rsidR="005D3CBE" w:rsidRPr="005D3CBE" w:rsidRDefault="005D3CBE" w:rsidP="00C71088">
            <w:pPr>
              <w:pStyle w:val="SingleLine"/>
              <w:jc w:val="left"/>
              <w:rPr>
                <w:rFonts w:eastAsia="Times New Roman"/>
              </w:rPr>
            </w:pPr>
            <w:r w:rsidRPr="005D3CBE">
              <w:rPr>
                <w:rFonts w:eastAsia="Times New Roman"/>
              </w:rPr>
              <w:t>Hazard to humans (yes/no)</w:t>
            </w:r>
          </w:p>
        </w:tc>
      </w:tr>
      <w:tr w:rsidR="005D3CBE" w:rsidRPr="005D3CBE" w14:paraId="5E972574" w14:textId="77777777" w:rsidTr="00C71088">
        <w:trPr>
          <w:trHeight w:val="257"/>
        </w:trPr>
        <w:tc>
          <w:tcPr>
            <w:tcW w:w="984" w:type="dxa"/>
            <w:vAlign w:val="bottom"/>
          </w:tcPr>
          <w:p w14:paraId="33EECC4A"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6B200FF1"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48108151"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3C3DE880"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2E0D5BCE"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5187B77D"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14AC6BE6" w14:textId="77777777" w:rsidTr="00C71088">
        <w:trPr>
          <w:trHeight w:val="257"/>
        </w:trPr>
        <w:tc>
          <w:tcPr>
            <w:tcW w:w="984" w:type="dxa"/>
            <w:vAlign w:val="bottom"/>
          </w:tcPr>
          <w:p w14:paraId="6784B452"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69069E2E"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3DEF363C"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1D006860"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33B0F6C7"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26F80A35"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74C4B99A" w14:textId="77777777" w:rsidTr="00C71088">
        <w:trPr>
          <w:trHeight w:val="257"/>
        </w:trPr>
        <w:tc>
          <w:tcPr>
            <w:tcW w:w="984" w:type="dxa"/>
            <w:vAlign w:val="bottom"/>
          </w:tcPr>
          <w:p w14:paraId="35B40576"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56424E77"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48C919D3"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65F09163"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590665B8"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65792D1E"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436111DD" w14:textId="77777777" w:rsidTr="00C71088">
        <w:trPr>
          <w:trHeight w:val="257"/>
        </w:trPr>
        <w:tc>
          <w:tcPr>
            <w:tcW w:w="8080" w:type="dxa"/>
            <w:gridSpan w:val="20"/>
            <w:shd w:val="clear" w:color="auto" w:fill="D9D9D9"/>
            <w:vAlign w:val="bottom"/>
          </w:tcPr>
          <w:p w14:paraId="3A1143C1" w14:textId="76B6EBB1"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Cs/>
                <w:sz w:val="18"/>
                <w:szCs w:val="18"/>
              </w:rPr>
            </w:pPr>
            <w:r w:rsidRPr="005D3CBE">
              <w:rPr>
                <w:rFonts w:eastAsia="Times New Roman" w:cs="Times New Roman"/>
                <w:b/>
                <w:bCs/>
                <w:sz w:val="18"/>
                <w:szCs w:val="18"/>
              </w:rPr>
              <w:t>i. EXPERIMENTAL ANIMALS</w:t>
            </w:r>
          </w:p>
        </w:tc>
      </w:tr>
      <w:tr w:rsidR="005D3CBE" w:rsidRPr="005D3CBE" w14:paraId="0867B82D" w14:textId="77777777" w:rsidTr="00C71088">
        <w:trPr>
          <w:trHeight w:val="257"/>
        </w:trPr>
        <w:tc>
          <w:tcPr>
            <w:tcW w:w="984" w:type="dxa"/>
          </w:tcPr>
          <w:p w14:paraId="7DF72173" w14:textId="77777777" w:rsidR="005D3CBE" w:rsidRPr="005D3CBE" w:rsidRDefault="005D3CBE" w:rsidP="00C71088">
            <w:pPr>
              <w:pStyle w:val="SingleLine"/>
              <w:jc w:val="left"/>
              <w:rPr>
                <w:rFonts w:eastAsia="Times New Roman"/>
              </w:rPr>
            </w:pPr>
            <w:r w:rsidRPr="005D3CBE">
              <w:rPr>
                <w:rFonts w:eastAsia="Times New Roman"/>
              </w:rPr>
              <w:t>Animal strain</w:t>
            </w:r>
          </w:p>
        </w:tc>
        <w:tc>
          <w:tcPr>
            <w:tcW w:w="1424" w:type="dxa"/>
            <w:gridSpan w:val="4"/>
          </w:tcPr>
          <w:p w14:paraId="0CCB34A3" w14:textId="77777777" w:rsidR="005D3CBE" w:rsidRPr="005D3CBE" w:rsidRDefault="005D3CBE" w:rsidP="00C71088">
            <w:pPr>
              <w:pStyle w:val="SingleLine"/>
              <w:jc w:val="left"/>
              <w:rPr>
                <w:rFonts w:eastAsia="Times New Roman"/>
              </w:rPr>
            </w:pPr>
            <w:r w:rsidRPr="005D3CBE">
              <w:rPr>
                <w:rFonts w:eastAsia="Times New Roman"/>
              </w:rPr>
              <w:t>Characteristic (transgene, immunodeficient)</w:t>
            </w:r>
          </w:p>
        </w:tc>
        <w:tc>
          <w:tcPr>
            <w:tcW w:w="1559" w:type="dxa"/>
            <w:gridSpan w:val="2"/>
          </w:tcPr>
          <w:p w14:paraId="6AAF0E6E" w14:textId="77777777" w:rsidR="005D3CBE" w:rsidRPr="005D3CBE" w:rsidRDefault="005D3CBE" w:rsidP="00C71088">
            <w:pPr>
              <w:pStyle w:val="SingleLine"/>
              <w:jc w:val="left"/>
              <w:rPr>
                <w:rFonts w:eastAsia="Times New Roman"/>
              </w:rPr>
            </w:pPr>
            <w:r w:rsidRPr="005D3CBE">
              <w:rPr>
                <w:rFonts w:eastAsia="Times New Roman"/>
              </w:rPr>
              <w:t>Procedure (eg. IV, oral)</w:t>
            </w:r>
          </w:p>
        </w:tc>
        <w:tc>
          <w:tcPr>
            <w:tcW w:w="1560" w:type="dxa"/>
            <w:gridSpan w:val="3"/>
          </w:tcPr>
          <w:p w14:paraId="58C97B29" w14:textId="77777777" w:rsidR="005D3CBE" w:rsidRPr="005D3CBE" w:rsidRDefault="005D3CBE" w:rsidP="00C71088">
            <w:pPr>
              <w:pStyle w:val="SingleLine"/>
              <w:jc w:val="left"/>
              <w:rPr>
                <w:rFonts w:eastAsia="Times New Roman"/>
              </w:rPr>
            </w:pPr>
            <w:r w:rsidRPr="005D3CBE">
              <w:rPr>
                <w:rFonts w:eastAsia="Times New Roman"/>
              </w:rPr>
              <w:t>Drug/ chemical/ exposure</w:t>
            </w:r>
          </w:p>
        </w:tc>
        <w:tc>
          <w:tcPr>
            <w:tcW w:w="1276" w:type="dxa"/>
            <w:gridSpan w:val="4"/>
          </w:tcPr>
          <w:p w14:paraId="4486AEA2" w14:textId="77777777" w:rsidR="005D3CBE" w:rsidRPr="005D3CBE" w:rsidRDefault="005D3CBE" w:rsidP="00C71088">
            <w:pPr>
              <w:pStyle w:val="SingleLine"/>
              <w:jc w:val="left"/>
              <w:rPr>
                <w:rFonts w:eastAsia="Times New Roman"/>
              </w:rPr>
            </w:pPr>
            <w:r w:rsidRPr="005D3CBE">
              <w:rPr>
                <w:rFonts w:eastAsia="Times New Roman"/>
              </w:rPr>
              <w:t>Procedure location</w:t>
            </w:r>
          </w:p>
        </w:tc>
        <w:tc>
          <w:tcPr>
            <w:tcW w:w="1277" w:type="dxa"/>
            <w:gridSpan w:val="6"/>
          </w:tcPr>
          <w:p w14:paraId="7DE6556A" w14:textId="77777777" w:rsidR="005D3CBE" w:rsidRPr="005D3CBE" w:rsidRDefault="005D3CBE" w:rsidP="00C71088">
            <w:pPr>
              <w:pStyle w:val="SingleLine"/>
              <w:jc w:val="left"/>
              <w:rPr>
                <w:rFonts w:eastAsia="Times New Roman"/>
              </w:rPr>
            </w:pPr>
            <w:r w:rsidRPr="005D3CBE">
              <w:rPr>
                <w:rFonts w:eastAsia="Times New Roman"/>
              </w:rPr>
              <w:t>Hazard to human (yes/no)</w:t>
            </w:r>
          </w:p>
        </w:tc>
      </w:tr>
      <w:tr w:rsidR="005D3CBE" w:rsidRPr="005D3CBE" w14:paraId="647F1F55" w14:textId="77777777" w:rsidTr="00C71088">
        <w:trPr>
          <w:trHeight w:val="257"/>
        </w:trPr>
        <w:tc>
          <w:tcPr>
            <w:tcW w:w="984" w:type="dxa"/>
            <w:vAlign w:val="bottom"/>
          </w:tcPr>
          <w:p w14:paraId="0E1142C9"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473BC17B"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5A7A68D1"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251411AA"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0DF66447"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4071B024"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7A3DE331" w14:textId="77777777" w:rsidTr="00C71088">
        <w:trPr>
          <w:trHeight w:val="257"/>
        </w:trPr>
        <w:tc>
          <w:tcPr>
            <w:tcW w:w="984" w:type="dxa"/>
            <w:vAlign w:val="bottom"/>
          </w:tcPr>
          <w:p w14:paraId="7BE1D9F0"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2272D921"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2B009417"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503E0CAC"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777905E9"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78E4BD44"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518B793E" w14:textId="77777777" w:rsidTr="00C71088">
        <w:trPr>
          <w:trHeight w:val="257"/>
        </w:trPr>
        <w:tc>
          <w:tcPr>
            <w:tcW w:w="984" w:type="dxa"/>
            <w:vAlign w:val="bottom"/>
          </w:tcPr>
          <w:p w14:paraId="3341DAFE"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007B166C"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0D17E00A"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67FA98F4"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13CAAC43"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613F3970"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045A13AC" w14:textId="77777777" w:rsidTr="00C71088">
        <w:trPr>
          <w:trHeight w:val="257"/>
        </w:trPr>
        <w:tc>
          <w:tcPr>
            <w:tcW w:w="8080" w:type="dxa"/>
            <w:gridSpan w:val="20"/>
            <w:shd w:val="clear" w:color="auto" w:fill="D9D9D9"/>
            <w:vAlign w:val="bottom"/>
          </w:tcPr>
          <w:p w14:paraId="6EB72D84" w14:textId="2C84804B"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r w:rsidRPr="005D3CBE">
              <w:rPr>
                <w:rFonts w:eastAsia="Times New Roman" w:cs="Times New Roman"/>
                <w:b/>
                <w:bCs/>
                <w:sz w:val="18"/>
                <w:szCs w:val="18"/>
              </w:rPr>
              <w:t>j. HUMAN PARTICIPANTS USED (</w:t>
            </w:r>
            <w:r w:rsidRPr="005D3CBE">
              <w:rPr>
                <w:rFonts w:eastAsia="Times New Roman" w:cs="Times New Roman"/>
                <w:bCs/>
                <w:sz w:val="18"/>
                <w:szCs w:val="18"/>
              </w:rPr>
              <w:t>Briefly describe if participants in your research are healthy, sick, young or old, immunocompetent or immunodeficient)</w:t>
            </w:r>
          </w:p>
        </w:tc>
      </w:tr>
      <w:tr w:rsidR="005D3CBE" w:rsidRPr="005D3CBE" w14:paraId="359F67AF" w14:textId="77777777" w:rsidTr="00C71088">
        <w:trPr>
          <w:trHeight w:val="257"/>
        </w:trPr>
        <w:tc>
          <w:tcPr>
            <w:tcW w:w="984" w:type="dxa"/>
          </w:tcPr>
          <w:p w14:paraId="0EB1648F" w14:textId="77777777" w:rsidR="005D3CBE" w:rsidRPr="005D3CBE" w:rsidRDefault="005D3CBE" w:rsidP="00C71088">
            <w:pPr>
              <w:pStyle w:val="SingleLine"/>
              <w:jc w:val="left"/>
              <w:rPr>
                <w:rFonts w:eastAsia="Times New Roman"/>
              </w:rPr>
            </w:pPr>
            <w:r w:rsidRPr="005D3CBE">
              <w:rPr>
                <w:rFonts w:eastAsia="Times New Roman"/>
              </w:rPr>
              <w:t>Participant group (eg. experimental, control)</w:t>
            </w:r>
          </w:p>
        </w:tc>
        <w:tc>
          <w:tcPr>
            <w:tcW w:w="1424" w:type="dxa"/>
            <w:gridSpan w:val="4"/>
          </w:tcPr>
          <w:p w14:paraId="466B88D5" w14:textId="77777777" w:rsidR="005D3CBE" w:rsidRPr="005D3CBE" w:rsidRDefault="005D3CBE" w:rsidP="00C71088">
            <w:pPr>
              <w:pStyle w:val="SingleLine"/>
              <w:jc w:val="left"/>
              <w:rPr>
                <w:rFonts w:eastAsia="Times New Roman"/>
              </w:rPr>
            </w:pPr>
            <w:r w:rsidRPr="005D3CBE">
              <w:rPr>
                <w:rFonts w:eastAsia="Times New Roman"/>
              </w:rPr>
              <w:t>Characteristic (eg. immunodeficient)</w:t>
            </w:r>
          </w:p>
        </w:tc>
        <w:tc>
          <w:tcPr>
            <w:tcW w:w="1559" w:type="dxa"/>
            <w:gridSpan w:val="2"/>
          </w:tcPr>
          <w:p w14:paraId="266D26C7" w14:textId="77777777" w:rsidR="005D3CBE" w:rsidRPr="005D3CBE" w:rsidRDefault="005D3CBE" w:rsidP="00C71088">
            <w:pPr>
              <w:pStyle w:val="SingleLine"/>
              <w:jc w:val="left"/>
              <w:rPr>
                <w:rFonts w:eastAsia="Times New Roman"/>
              </w:rPr>
            </w:pPr>
            <w:r w:rsidRPr="005D3CBE">
              <w:rPr>
                <w:rFonts w:eastAsia="Times New Roman"/>
              </w:rPr>
              <w:t>Procedure (eg. IV, oral)</w:t>
            </w:r>
          </w:p>
        </w:tc>
        <w:tc>
          <w:tcPr>
            <w:tcW w:w="1560" w:type="dxa"/>
            <w:gridSpan w:val="3"/>
          </w:tcPr>
          <w:p w14:paraId="44755A23" w14:textId="77777777" w:rsidR="005D3CBE" w:rsidRPr="005D3CBE" w:rsidRDefault="005D3CBE" w:rsidP="00C71088">
            <w:pPr>
              <w:pStyle w:val="SingleLine"/>
              <w:jc w:val="left"/>
              <w:rPr>
                <w:rFonts w:eastAsia="Times New Roman"/>
              </w:rPr>
            </w:pPr>
            <w:r w:rsidRPr="005D3CBE">
              <w:rPr>
                <w:rFonts w:eastAsia="Times New Roman"/>
              </w:rPr>
              <w:t>Drug/ chemical/ exposure</w:t>
            </w:r>
          </w:p>
        </w:tc>
        <w:tc>
          <w:tcPr>
            <w:tcW w:w="1276" w:type="dxa"/>
            <w:gridSpan w:val="4"/>
          </w:tcPr>
          <w:p w14:paraId="650FD33E" w14:textId="77777777" w:rsidR="005D3CBE" w:rsidRPr="005D3CBE" w:rsidRDefault="005D3CBE" w:rsidP="00C71088">
            <w:pPr>
              <w:pStyle w:val="SingleLine"/>
              <w:jc w:val="left"/>
              <w:rPr>
                <w:rFonts w:eastAsia="Times New Roman"/>
              </w:rPr>
            </w:pPr>
            <w:r w:rsidRPr="005D3CBE">
              <w:rPr>
                <w:rFonts w:eastAsia="Times New Roman"/>
              </w:rPr>
              <w:t>Procedure location</w:t>
            </w:r>
          </w:p>
        </w:tc>
        <w:tc>
          <w:tcPr>
            <w:tcW w:w="1277" w:type="dxa"/>
            <w:gridSpan w:val="6"/>
          </w:tcPr>
          <w:p w14:paraId="2B27EC42" w14:textId="77777777" w:rsidR="005D3CBE" w:rsidRPr="005D3CBE" w:rsidRDefault="005D3CBE" w:rsidP="00C71088">
            <w:pPr>
              <w:pStyle w:val="SingleLine"/>
              <w:jc w:val="left"/>
              <w:rPr>
                <w:rFonts w:eastAsia="Times New Roman"/>
              </w:rPr>
            </w:pPr>
            <w:r w:rsidRPr="005D3CBE">
              <w:rPr>
                <w:rFonts w:eastAsia="Times New Roman"/>
              </w:rPr>
              <w:t>Hazard to participant (yes/no)</w:t>
            </w:r>
          </w:p>
        </w:tc>
      </w:tr>
      <w:tr w:rsidR="005D3CBE" w:rsidRPr="005D3CBE" w14:paraId="634B3328" w14:textId="77777777" w:rsidTr="00C71088">
        <w:trPr>
          <w:trHeight w:val="257"/>
        </w:trPr>
        <w:tc>
          <w:tcPr>
            <w:tcW w:w="984" w:type="dxa"/>
            <w:vAlign w:val="bottom"/>
          </w:tcPr>
          <w:p w14:paraId="3F5977E5"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6659656E"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0E95139E"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081E4209"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0BD7F823"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77571846"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40CCC78B" w14:textId="77777777" w:rsidTr="00C71088">
        <w:trPr>
          <w:trHeight w:val="257"/>
        </w:trPr>
        <w:tc>
          <w:tcPr>
            <w:tcW w:w="984" w:type="dxa"/>
            <w:vAlign w:val="bottom"/>
          </w:tcPr>
          <w:p w14:paraId="56F67DF1"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494A5C6B"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44C854DB"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546C232F"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538EA2CE"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2208A5C9"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4D778214" w14:textId="77777777" w:rsidTr="00C71088">
        <w:trPr>
          <w:trHeight w:val="257"/>
        </w:trPr>
        <w:tc>
          <w:tcPr>
            <w:tcW w:w="984" w:type="dxa"/>
            <w:vAlign w:val="bottom"/>
          </w:tcPr>
          <w:p w14:paraId="0B0FE9D4"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7C8A24AE"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5AAE3007"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67757074"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1F681245"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7691ABC4"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540BD92C" w14:textId="77777777" w:rsidTr="00C71088">
        <w:trPr>
          <w:trHeight w:val="257"/>
        </w:trPr>
        <w:tc>
          <w:tcPr>
            <w:tcW w:w="8080" w:type="dxa"/>
            <w:gridSpan w:val="20"/>
            <w:shd w:val="clear" w:color="auto" w:fill="D9D9D9"/>
            <w:vAlign w:val="bottom"/>
          </w:tcPr>
          <w:p w14:paraId="7CC6071D"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r w:rsidRPr="005D3CBE">
              <w:rPr>
                <w:rFonts w:eastAsia="Times New Roman" w:cs="Times New Roman"/>
                <w:b/>
                <w:bCs/>
                <w:sz w:val="18"/>
                <w:szCs w:val="18"/>
              </w:rPr>
              <w:t>k. TYPES OF HUMAN TISSUE USED (</w:t>
            </w:r>
            <w:r w:rsidRPr="005D3CBE">
              <w:rPr>
                <w:rFonts w:eastAsia="Times New Roman" w:cs="Times New Roman"/>
                <w:bCs/>
                <w:sz w:val="18"/>
                <w:szCs w:val="18"/>
              </w:rPr>
              <w:t>Briefly describe if archived samples are used eg. Paraffin embedded tissues)</w:t>
            </w:r>
          </w:p>
        </w:tc>
      </w:tr>
      <w:tr w:rsidR="005D3CBE" w:rsidRPr="005D3CBE" w14:paraId="2F84C144" w14:textId="77777777" w:rsidTr="00C71088">
        <w:trPr>
          <w:trHeight w:val="257"/>
        </w:trPr>
        <w:tc>
          <w:tcPr>
            <w:tcW w:w="984" w:type="dxa"/>
          </w:tcPr>
          <w:p w14:paraId="65974DB7" w14:textId="77777777" w:rsidR="005D3CBE" w:rsidRPr="005D3CBE" w:rsidRDefault="005D3CBE" w:rsidP="00C71088">
            <w:pPr>
              <w:pStyle w:val="SingleLine"/>
              <w:jc w:val="left"/>
              <w:rPr>
                <w:rFonts w:eastAsia="Times New Roman"/>
              </w:rPr>
            </w:pPr>
            <w:r w:rsidRPr="005D3CBE">
              <w:rPr>
                <w:rFonts w:eastAsia="Times New Roman"/>
              </w:rPr>
              <w:lastRenderedPageBreak/>
              <w:t>Sample type</w:t>
            </w:r>
          </w:p>
        </w:tc>
        <w:tc>
          <w:tcPr>
            <w:tcW w:w="1424" w:type="dxa"/>
            <w:gridSpan w:val="4"/>
          </w:tcPr>
          <w:p w14:paraId="788D526C" w14:textId="77777777" w:rsidR="005D3CBE" w:rsidRPr="005D3CBE" w:rsidRDefault="005D3CBE" w:rsidP="00C71088">
            <w:pPr>
              <w:pStyle w:val="SingleLine"/>
              <w:jc w:val="left"/>
              <w:rPr>
                <w:rFonts w:eastAsia="Times New Roman"/>
              </w:rPr>
            </w:pPr>
            <w:r w:rsidRPr="005D3CBE">
              <w:rPr>
                <w:rFonts w:eastAsia="Times New Roman"/>
              </w:rPr>
              <w:t>Characteristic (eg. Potentially hazardous)</w:t>
            </w:r>
          </w:p>
        </w:tc>
        <w:tc>
          <w:tcPr>
            <w:tcW w:w="1559" w:type="dxa"/>
            <w:gridSpan w:val="2"/>
          </w:tcPr>
          <w:p w14:paraId="609FFD7B" w14:textId="77777777" w:rsidR="005D3CBE" w:rsidRPr="005D3CBE" w:rsidRDefault="005D3CBE" w:rsidP="00C71088">
            <w:pPr>
              <w:pStyle w:val="SingleLine"/>
              <w:jc w:val="left"/>
              <w:rPr>
                <w:rFonts w:eastAsia="Times New Roman"/>
              </w:rPr>
            </w:pPr>
            <w:r w:rsidRPr="005D3CBE">
              <w:rPr>
                <w:rFonts w:eastAsia="Times New Roman"/>
              </w:rPr>
              <w:t>Procedure (eg. DNA extraction)</w:t>
            </w:r>
          </w:p>
        </w:tc>
        <w:tc>
          <w:tcPr>
            <w:tcW w:w="1560" w:type="dxa"/>
            <w:gridSpan w:val="3"/>
          </w:tcPr>
          <w:p w14:paraId="74CC4873" w14:textId="77777777" w:rsidR="005D3CBE" w:rsidRPr="005D3CBE" w:rsidRDefault="005D3CBE" w:rsidP="00C71088">
            <w:pPr>
              <w:pStyle w:val="SingleLine"/>
              <w:jc w:val="left"/>
              <w:rPr>
                <w:rFonts w:eastAsia="Times New Roman"/>
              </w:rPr>
            </w:pPr>
            <w:r w:rsidRPr="005D3CBE">
              <w:rPr>
                <w:rFonts w:eastAsia="Times New Roman"/>
              </w:rPr>
              <w:t>Further treatment (eg. PCR amplification)</w:t>
            </w:r>
          </w:p>
        </w:tc>
        <w:tc>
          <w:tcPr>
            <w:tcW w:w="1276" w:type="dxa"/>
            <w:gridSpan w:val="4"/>
          </w:tcPr>
          <w:p w14:paraId="5C044BC7" w14:textId="77777777" w:rsidR="005D3CBE" w:rsidRPr="005D3CBE" w:rsidRDefault="005D3CBE" w:rsidP="00C71088">
            <w:pPr>
              <w:pStyle w:val="SingleLine"/>
              <w:jc w:val="left"/>
              <w:rPr>
                <w:rFonts w:eastAsia="Times New Roman"/>
              </w:rPr>
            </w:pPr>
            <w:r w:rsidRPr="005D3CBE">
              <w:rPr>
                <w:rFonts w:eastAsia="Times New Roman"/>
              </w:rPr>
              <w:t>Procedure location</w:t>
            </w:r>
          </w:p>
        </w:tc>
        <w:tc>
          <w:tcPr>
            <w:tcW w:w="1277" w:type="dxa"/>
            <w:gridSpan w:val="6"/>
          </w:tcPr>
          <w:p w14:paraId="2BDBEFA1" w14:textId="77777777" w:rsidR="005D3CBE" w:rsidRPr="005D3CBE" w:rsidRDefault="005D3CBE" w:rsidP="00C71088">
            <w:pPr>
              <w:pStyle w:val="SingleLine"/>
              <w:jc w:val="left"/>
              <w:rPr>
                <w:rFonts w:eastAsia="Times New Roman"/>
              </w:rPr>
            </w:pPr>
            <w:r w:rsidRPr="005D3CBE">
              <w:rPr>
                <w:rFonts w:eastAsia="Times New Roman"/>
              </w:rPr>
              <w:t>Hazard to human (yes/no)</w:t>
            </w:r>
          </w:p>
        </w:tc>
      </w:tr>
      <w:tr w:rsidR="005D3CBE" w:rsidRPr="005D3CBE" w14:paraId="245630AE" w14:textId="77777777" w:rsidTr="00C71088">
        <w:trPr>
          <w:trHeight w:val="257"/>
        </w:trPr>
        <w:tc>
          <w:tcPr>
            <w:tcW w:w="984" w:type="dxa"/>
            <w:vAlign w:val="bottom"/>
          </w:tcPr>
          <w:p w14:paraId="12F71603"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2C142F6F"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1D6C6D99"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63B549DE"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3CDFA7D5"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6B367C94"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44637470" w14:textId="77777777" w:rsidTr="00C71088">
        <w:trPr>
          <w:trHeight w:val="257"/>
        </w:trPr>
        <w:tc>
          <w:tcPr>
            <w:tcW w:w="984" w:type="dxa"/>
            <w:vAlign w:val="bottom"/>
          </w:tcPr>
          <w:p w14:paraId="199640E1"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3443BE06"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25DDAE32"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4470689D"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276A2E92"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2F896138"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52606812" w14:textId="77777777" w:rsidTr="00C71088">
        <w:trPr>
          <w:trHeight w:val="257"/>
        </w:trPr>
        <w:tc>
          <w:tcPr>
            <w:tcW w:w="984" w:type="dxa"/>
            <w:vAlign w:val="bottom"/>
          </w:tcPr>
          <w:p w14:paraId="3676D763"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424" w:type="dxa"/>
            <w:gridSpan w:val="4"/>
            <w:vAlign w:val="bottom"/>
          </w:tcPr>
          <w:p w14:paraId="0831BD9F"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59" w:type="dxa"/>
            <w:gridSpan w:val="2"/>
            <w:vAlign w:val="bottom"/>
          </w:tcPr>
          <w:p w14:paraId="77442944"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560" w:type="dxa"/>
            <w:gridSpan w:val="3"/>
            <w:vAlign w:val="bottom"/>
          </w:tcPr>
          <w:p w14:paraId="0CF011DD"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6" w:type="dxa"/>
            <w:gridSpan w:val="4"/>
            <w:vAlign w:val="bottom"/>
          </w:tcPr>
          <w:p w14:paraId="70E9FE02"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c>
          <w:tcPr>
            <w:tcW w:w="1277" w:type="dxa"/>
            <w:gridSpan w:val="6"/>
            <w:vAlign w:val="bottom"/>
          </w:tcPr>
          <w:p w14:paraId="5BC291CE"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34755735" w14:textId="77777777" w:rsidTr="00C71088">
        <w:trPr>
          <w:trHeight w:val="257"/>
        </w:trPr>
        <w:tc>
          <w:tcPr>
            <w:tcW w:w="8080" w:type="dxa"/>
            <w:gridSpan w:val="20"/>
            <w:shd w:val="clear" w:color="auto" w:fill="D9D9D9"/>
            <w:vAlign w:val="bottom"/>
          </w:tcPr>
          <w:p w14:paraId="57856B61"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Cs/>
                <w:sz w:val="18"/>
                <w:szCs w:val="18"/>
              </w:rPr>
            </w:pPr>
            <w:r w:rsidRPr="005D3CBE">
              <w:rPr>
                <w:rFonts w:eastAsia="Times New Roman" w:cs="Times New Roman"/>
                <w:b/>
                <w:bCs/>
                <w:sz w:val="18"/>
                <w:szCs w:val="18"/>
              </w:rPr>
              <w:t xml:space="preserve">l. TYPES OF RADIATION EXPOSURE: </w:t>
            </w:r>
            <w:r w:rsidRPr="005D3CBE">
              <w:rPr>
                <w:rFonts w:eastAsia="Times New Roman" w:cs="Times New Roman"/>
                <w:bCs/>
                <w:sz w:val="18"/>
                <w:szCs w:val="18"/>
              </w:rPr>
              <w:t>(Briefly describe if research project involves radiation exposure eg. X-ray, radio-isotopes)</w:t>
            </w:r>
          </w:p>
        </w:tc>
      </w:tr>
      <w:tr w:rsidR="005D3CBE" w:rsidRPr="005D3CBE" w14:paraId="48AE8523" w14:textId="77777777" w:rsidTr="00C71088">
        <w:trPr>
          <w:trHeight w:val="257"/>
        </w:trPr>
        <w:tc>
          <w:tcPr>
            <w:tcW w:w="8080" w:type="dxa"/>
            <w:gridSpan w:val="20"/>
            <w:vAlign w:val="bottom"/>
          </w:tcPr>
          <w:p w14:paraId="149F6678"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p w14:paraId="422AD7BF"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p w14:paraId="00A37F2D"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p w14:paraId="1B528B16" w14:textId="77777777" w:rsidR="005D3CBE" w:rsidRPr="005D3CBE" w:rsidRDefault="005D3CBE" w:rsidP="00C71088">
            <w:pPr>
              <w:widowControl w:val="0"/>
              <w:overflowPunct w:val="0"/>
              <w:autoSpaceDE w:val="0"/>
              <w:autoSpaceDN w:val="0"/>
              <w:adjustRightInd w:val="0"/>
              <w:spacing w:line="286" w:lineRule="auto"/>
              <w:ind w:left="220" w:right="480"/>
              <w:jc w:val="left"/>
              <w:rPr>
                <w:rFonts w:eastAsia="Times New Roman" w:cs="Times New Roman"/>
                <w:b/>
                <w:bCs/>
                <w:sz w:val="18"/>
                <w:szCs w:val="18"/>
              </w:rPr>
            </w:pPr>
          </w:p>
        </w:tc>
      </w:tr>
      <w:tr w:rsidR="005D3CBE" w:rsidRPr="005D3CBE" w14:paraId="45F07D8C" w14:textId="77777777" w:rsidTr="00C71088">
        <w:trPr>
          <w:trHeight w:val="257"/>
        </w:trPr>
        <w:tc>
          <w:tcPr>
            <w:tcW w:w="8080" w:type="dxa"/>
            <w:gridSpan w:val="20"/>
            <w:shd w:val="clear" w:color="auto" w:fill="D9D9D9"/>
            <w:vAlign w:val="bottom"/>
          </w:tcPr>
          <w:p w14:paraId="6A367341"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Cs/>
                <w:sz w:val="18"/>
                <w:szCs w:val="18"/>
              </w:rPr>
            </w:pPr>
            <w:r w:rsidRPr="005D3CBE">
              <w:rPr>
                <w:rFonts w:eastAsia="Times New Roman" w:cs="Times New Roman"/>
                <w:b/>
                <w:bCs/>
                <w:sz w:val="18"/>
                <w:szCs w:val="18"/>
              </w:rPr>
              <w:t>m. TYPES OF RECOMBINANT MATERIAL USED (</w:t>
            </w:r>
            <w:r w:rsidRPr="005D3CBE">
              <w:rPr>
                <w:rFonts w:eastAsia="Times New Roman" w:cs="Times New Roman"/>
                <w:bCs/>
                <w:sz w:val="18"/>
                <w:szCs w:val="18"/>
              </w:rPr>
              <w:t>Briefly describe the origin of recombinant insert or transgene, and vector. Also describe if these can be of potential hazard to the researcher or environment)</w:t>
            </w:r>
          </w:p>
        </w:tc>
      </w:tr>
      <w:tr w:rsidR="005D3CBE" w:rsidRPr="005D3CBE" w14:paraId="55F201AC" w14:textId="77777777" w:rsidTr="00C71088">
        <w:trPr>
          <w:trHeight w:val="257"/>
        </w:trPr>
        <w:tc>
          <w:tcPr>
            <w:tcW w:w="8080" w:type="dxa"/>
            <w:gridSpan w:val="20"/>
            <w:vAlign w:val="bottom"/>
          </w:tcPr>
          <w:p w14:paraId="360D4425"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p w14:paraId="35FC0294"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p w14:paraId="1FFBB804"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p w14:paraId="16CF3989"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p w14:paraId="26DF0C92"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tc>
      </w:tr>
      <w:tr w:rsidR="005D3CBE" w:rsidRPr="005D3CBE" w14:paraId="1AD4917B" w14:textId="77777777" w:rsidTr="00C71088">
        <w:trPr>
          <w:trHeight w:val="257"/>
        </w:trPr>
        <w:tc>
          <w:tcPr>
            <w:tcW w:w="8080" w:type="dxa"/>
            <w:gridSpan w:val="20"/>
            <w:shd w:val="clear" w:color="auto" w:fill="000000"/>
            <w:vAlign w:val="bottom"/>
          </w:tcPr>
          <w:p w14:paraId="40370C02"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r w:rsidRPr="005D3CBE">
              <w:rPr>
                <w:rFonts w:eastAsia="Times New Roman" w:cs="Times New Roman"/>
                <w:b/>
                <w:bCs/>
                <w:sz w:val="18"/>
                <w:szCs w:val="18"/>
              </w:rPr>
              <w:t>4. SAFETY AND PROTECTION</w:t>
            </w:r>
          </w:p>
        </w:tc>
      </w:tr>
      <w:tr w:rsidR="005D3CBE" w:rsidRPr="005D3CBE" w14:paraId="6202A881" w14:textId="77777777" w:rsidTr="00C71088">
        <w:trPr>
          <w:trHeight w:val="257"/>
        </w:trPr>
        <w:tc>
          <w:tcPr>
            <w:tcW w:w="2408" w:type="dxa"/>
            <w:gridSpan w:val="5"/>
            <w:vAlign w:val="bottom"/>
          </w:tcPr>
          <w:p w14:paraId="67DDCC9C"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r w:rsidRPr="005D3CBE">
              <w:rPr>
                <w:rFonts w:eastAsia="Times New Roman" w:cs="Times New Roman"/>
                <w:b/>
                <w:bCs/>
                <w:sz w:val="18"/>
                <w:szCs w:val="18"/>
              </w:rPr>
              <w:t xml:space="preserve">a. Standard operating procedures (SOP) written and approved by the PI/Supervisor? </w:t>
            </w:r>
          </w:p>
        </w:tc>
        <w:tc>
          <w:tcPr>
            <w:tcW w:w="3119" w:type="dxa"/>
            <w:gridSpan w:val="5"/>
            <w:vAlign w:val="center"/>
          </w:tcPr>
          <w:p w14:paraId="42FF6DF7" w14:textId="77777777" w:rsidR="005D3CBE" w:rsidRPr="005D3CBE" w:rsidRDefault="005D3CBE"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2553" w:type="dxa"/>
            <w:gridSpan w:val="10"/>
            <w:vAlign w:val="center"/>
          </w:tcPr>
          <w:p w14:paraId="5C2A68C8" w14:textId="77777777" w:rsidR="005D3CBE" w:rsidRPr="005D3CBE" w:rsidRDefault="005D3CBE"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tc>
      </w:tr>
      <w:tr w:rsidR="005D3CBE" w:rsidRPr="005D3CBE" w14:paraId="031FF726" w14:textId="77777777" w:rsidTr="00C71088">
        <w:trPr>
          <w:trHeight w:val="257"/>
        </w:trPr>
        <w:tc>
          <w:tcPr>
            <w:tcW w:w="8080" w:type="dxa"/>
            <w:gridSpan w:val="20"/>
            <w:vAlign w:val="bottom"/>
          </w:tcPr>
          <w:p w14:paraId="1B0753A1"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Cs/>
                <w:sz w:val="18"/>
                <w:szCs w:val="18"/>
              </w:rPr>
            </w:pPr>
            <w:r w:rsidRPr="005D3CBE">
              <w:rPr>
                <w:rFonts w:eastAsia="Times New Roman" w:cs="Times New Roman"/>
                <w:b/>
                <w:bCs/>
                <w:sz w:val="18"/>
                <w:szCs w:val="18"/>
              </w:rPr>
              <w:t xml:space="preserve">b. Which buildings/laboratories will be used in your research? </w:t>
            </w:r>
            <w:r w:rsidRPr="005D3CBE">
              <w:rPr>
                <w:rFonts w:eastAsia="Times New Roman" w:cs="Times New Roman"/>
                <w:bCs/>
                <w:sz w:val="18"/>
                <w:szCs w:val="18"/>
              </w:rPr>
              <w:t>(Research projects with a particular biosafety requirement must be conducted in building/laboratory with required biosafety level)</w:t>
            </w:r>
          </w:p>
        </w:tc>
      </w:tr>
      <w:tr w:rsidR="005D3CBE" w:rsidRPr="005D3CBE" w14:paraId="273F372A" w14:textId="77777777" w:rsidTr="00C71088">
        <w:trPr>
          <w:trHeight w:val="257"/>
        </w:trPr>
        <w:tc>
          <w:tcPr>
            <w:tcW w:w="3967" w:type="dxa"/>
            <w:gridSpan w:val="7"/>
            <w:vAlign w:val="bottom"/>
          </w:tcPr>
          <w:p w14:paraId="7C590DFF"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r w:rsidRPr="005D3CBE">
              <w:rPr>
                <w:rFonts w:eastAsia="Times New Roman" w:cs="Times New Roman"/>
                <w:b/>
                <w:bCs/>
                <w:sz w:val="18"/>
                <w:szCs w:val="18"/>
              </w:rPr>
              <w:t>Laboratory</w:t>
            </w:r>
          </w:p>
        </w:tc>
        <w:tc>
          <w:tcPr>
            <w:tcW w:w="4113" w:type="dxa"/>
            <w:gridSpan w:val="13"/>
            <w:vAlign w:val="bottom"/>
          </w:tcPr>
          <w:p w14:paraId="7F7ADB62"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r w:rsidRPr="005D3CBE">
              <w:rPr>
                <w:rFonts w:eastAsia="Times New Roman" w:cs="Times New Roman"/>
                <w:b/>
                <w:bCs/>
                <w:sz w:val="18"/>
                <w:szCs w:val="18"/>
              </w:rPr>
              <w:t>Biosafety level available</w:t>
            </w:r>
          </w:p>
        </w:tc>
      </w:tr>
      <w:tr w:rsidR="005D3CBE" w:rsidRPr="005D3CBE" w14:paraId="0D22DAD6" w14:textId="77777777" w:rsidTr="00C71088">
        <w:trPr>
          <w:trHeight w:val="257"/>
        </w:trPr>
        <w:tc>
          <w:tcPr>
            <w:tcW w:w="3967" w:type="dxa"/>
            <w:gridSpan w:val="7"/>
            <w:vAlign w:val="bottom"/>
          </w:tcPr>
          <w:p w14:paraId="3F3403C6"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tc>
        <w:tc>
          <w:tcPr>
            <w:tcW w:w="4113" w:type="dxa"/>
            <w:gridSpan w:val="13"/>
            <w:vAlign w:val="bottom"/>
          </w:tcPr>
          <w:p w14:paraId="4981A1A4"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tc>
      </w:tr>
      <w:tr w:rsidR="005D3CBE" w:rsidRPr="005D3CBE" w14:paraId="6B2F3D83" w14:textId="77777777" w:rsidTr="00C71088">
        <w:trPr>
          <w:trHeight w:val="257"/>
        </w:trPr>
        <w:tc>
          <w:tcPr>
            <w:tcW w:w="3967" w:type="dxa"/>
            <w:gridSpan w:val="7"/>
            <w:vAlign w:val="bottom"/>
          </w:tcPr>
          <w:p w14:paraId="0D31F772"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tc>
        <w:tc>
          <w:tcPr>
            <w:tcW w:w="4113" w:type="dxa"/>
            <w:gridSpan w:val="13"/>
            <w:vAlign w:val="bottom"/>
          </w:tcPr>
          <w:p w14:paraId="50EE90A0"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tc>
      </w:tr>
      <w:tr w:rsidR="005D3CBE" w:rsidRPr="005D3CBE" w14:paraId="5F709C70" w14:textId="77777777" w:rsidTr="00C71088">
        <w:trPr>
          <w:trHeight w:val="257"/>
        </w:trPr>
        <w:tc>
          <w:tcPr>
            <w:tcW w:w="3967" w:type="dxa"/>
            <w:gridSpan w:val="7"/>
            <w:vAlign w:val="bottom"/>
          </w:tcPr>
          <w:p w14:paraId="0E57C04E"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tc>
        <w:tc>
          <w:tcPr>
            <w:tcW w:w="4113" w:type="dxa"/>
            <w:gridSpan w:val="13"/>
            <w:vAlign w:val="bottom"/>
          </w:tcPr>
          <w:p w14:paraId="57793199"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tc>
      </w:tr>
      <w:tr w:rsidR="005D3CBE" w:rsidRPr="005D3CBE" w14:paraId="52CF13F9" w14:textId="77777777" w:rsidTr="00C71088">
        <w:trPr>
          <w:trHeight w:val="257"/>
        </w:trPr>
        <w:tc>
          <w:tcPr>
            <w:tcW w:w="8080" w:type="dxa"/>
            <w:gridSpan w:val="20"/>
            <w:shd w:val="clear" w:color="auto" w:fill="000000"/>
            <w:vAlign w:val="bottom"/>
          </w:tcPr>
          <w:p w14:paraId="7E2E5711"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Cs/>
                <w:sz w:val="18"/>
                <w:szCs w:val="18"/>
              </w:rPr>
            </w:pPr>
            <w:r w:rsidRPr="005D3CBE">
              <w:rPr>
                <w:rFonts w:eastAsia="Times New Roman" w:cs="Times New Roman"/>
                <w:b/>
                <w:bCs/>
                <w:sz w:val="18"/>
                <w:szCs w:val="18"/>
              </w:rPr>
              <w:t xml:space="preserve">5. SHIPPING AND TRANSPORT: </w:t>
            </w:r>
            <w:r w:rsidRPr="005D3CBE">
              <w:rPr>
                <w:rFonts w:eastAsia="Times New Roman" w:cs="Times New Roman"/>
                <w:bCs/>
                <w:sz w:val="18"/>
                <w:szCs w:val="18"/>
              </w:rPr>
              <w:t>(Briefly describe if the biohazardous material will be transported to a local, national or international laboratory. Describe what measures will be undertaken to ensure safe transport)</w:t>
            </w:r>
          </w:p>
        </w:tc>
      </w:tr>
      <w:tr w:rsidR="005D3CBE" w:rsidRPr="005D3CBE" w14:paraId="2A16A8C4" w14:textId="77777777" w:rsidTr="00C71088">
        <w:trPr>
          <w:trHeight w:val="257"/>
        </w:trPr>
        <w:tc>
          <w:tcPr>
            <w:tcW w:w="8080" w:type="dxa"/>
            <w:gridSpan w:val="20"/>
            <w:vAlign w:val="bottom"/>
          </w:tcPr>
          <w:p w14:paraId="6D3E0767"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p w14:paraId="7FAEF359"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p w14:paraId="75BAA420"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p w14:paraId="14375723"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
                <w:bCs/>
                <w:sz w:val="18"/>
                <w:szCs w:val="18"/>
              </w:rPr>
            </w:pPr>
          </w:p>
        </w:tc>
      </w:tr>
      <w:tr w:rsidR="005D3CBE" w:rsidRPr="005D3CBE" w14:paraId="598DCD1C" w14:textId="77777777" w:rsidTr="00C71088">
        <w:trPr>
          <w:trHeight w:val="257"/>
        </w:trPr>
        <w:tc>
          <w:tcPr>
            <w:tcW w:w="8080" w:type="dxa"/>
            <w:gridSpan w:val="20"/>
            <w:shd w:val="clear" w:color="auto" w:fill="000000"/>
            <w:vAlign w:val="bottom"/>
          </w:tcPr>
          <w:p w14:paraId="425532E2" w14:textId="77777777" w:rsidR="005D3CBE" w:rsidRPr="005D3CBE" w:rsidRDefault="005D3CBE" w:rsidP="00C71088">
            <w:pPr>
              <w:widowControl w:val="0"/>
              <w:overflowPunct w:val="0"/>
              <w:autoSpaceDE w:val="0"/>
              <w:autoSpaceDN w:val="0"/>
              <w:adjustRightInd w:val="0"/>
              <w:spacing w:line="286" w:lineRule="auto"/>
              <w:ind w:right="480"/>
              <w:jc w:val="left"/>
              <w:rPr>
                <w:rFonts w:eastAsia="Times New Roman" w:cs="Times New Roman"/>
                <w:bCs/>
                <w:sz w:val="18"/>
                <w:szCs w:val="18"/>
              </w:rPr>
            </w:pPr>
            <w:r w:rsidRPr="005D3CBE">
              <w:rPr>
                <w:rFonts w:eastAsia="Times New Roman" w:cs="Times New Roman"/>
                <w:b/>
                <w:bCs/>
                <w:sz w:val="18"/>
                <w:szCs w:val="18"/>
              </w:rPr>
              <w:t xml:space="preserve">6. TRAINING: </w:t>
            </w:r>
            <w:r w:rsidRPr="005D3CBE">
              <w:rPr>
                <w:rFonts w:eastAsia="Times New Roman" w:cs="Times New Roman"/>
                <w:bCs/>
                <w:sz w:val="18"/>
                <w:szCs w:val="18"/>
              </w:rPr>
              <w:t>(Briefly describe if the researchers working on this project have received appropriate biosafety training. If no, a training with biosafety office must be arranged before start of the project)</w:t>
            </w:r>
          </w:p>
        </w:tc>
      </w:tr>
      <w:tr w:rsidR="00E902E4" w:rsidRPr="005D3CBE" w14:paraId="547B11C6" w14:textId="77777777" w:rsidTr="007D1E56">
        <w:trPr>
          <w:trHeight w:val="170"/>
        </w:trPr>
        <w:tc>
          <w:tcPr>
            <w:tcW w:w="2137" w:type="dxa"/>
            <w:gridSpan w:val="4"/>
            <w:vAlign w:val="center"/>
          </w:tcPr>
          <w:p w14:paraId="3002902D" w14:textId="77777777" w:rsidR="00E902E4" w:rsidRPr="005D3CBE" w:rsidRDefault="00E902E4" w:rsidP="00C71088">
            <w:pPr>
              <w:widowControl w:val="0"/>
              <w:overflowPunct w:val="0"/>
              <w:autoSpaceDE w:val="0"/>
              <w:autoSpaceDN w:val="0"/>
              <w:adjustRightInd w:val="0"/>
              <w:ind w:right="480"/>
              <w:jc w:val="left"/>
              <w:rPr>
                <w:rFonts w:eastAsia="Times New Roman" w:cs="Times New Roman"/>
                <w:b/>
                <w:bCs/>
                <w:sz w:val="18"/>
                <w:szCs w:val="18"/>
              </w:rPr>
            </w:pPr>
            <w:r w:rsidRPr="005D3CBE">
              <w:rPr>
                <w:rFonts w:eastAsia="Times New Roman" w:cs="Times New Roman"/>
                <w:b/>
                <w:bCs/>
                <w:sz w:val="18"/>
                <w:szCs w:val="18"/>
              </w:rPr>
              <w:t>Name of researcher</w:t>
            </w:r>
          </w:p>
        </w:tc>
        <w:tc>
          <w:tcPr>
            <w:tcW w:w="2429" w:type="dxa"/>
            <w:gridSpan w:val="4"/>
            <w:vAlign w:val="center"/>
          </w:tcPr>
          <w:p w14:paraId="6D61E27D" w14:textId="77777777" w:rsidR="00E902E4" w:rsidRPr="005D3CBE" w:rsidRDefault="00E902E4" w:rsidP="00C71088">
            <w:pPr>
              <w:widowControl w:val="0"/>
              <w:overflowPunct w:val="0"/>
              <w:autoSpaceDE w:val="0"/>
              <w:autoSpaceDN w:val="0"/>
              <w:adjustRightInd w:val="0"/>
              <w:ind w:right="480"/>
              <w:jc w:val="left"/>
              <w:rPr>
                <w:rFonts w:eastAsia="Times New Roman" w:cs="Times New Roman"/>
                <w:b/>
                <w:bCs/>
                <w:sz w:val="18"/>
                <w:szCs w:val="18"/>
              </w:rPr>
            </w:pPr>
            <w:r w:rsidRPr="005D3CBE">
              <w:rPr>
                <w:rFonts w:eastAsia="Times New Roman" w:cs="Times New Roman"/>
                <w:b/>
                <w:bCs/>
                <w:sz w:val="18"/>
                <w:szCs w:val="18"/>
              </w:rPr>
              <w:t>Biosafety level required</w:t>
            </w:r>
          </w:p>
        </w:tc>
        <w:tc>
          <w:tcPr>
            <w:tcW w:w="2428" w:type="dxa"/>
            <w:gridSpan w:val="7"/>
            <w:vAlign w:val="center"/>
          </w:tcPr>
          <w:p w14:paraId="5F3AD4F0" w14:textId="75D18E5D" w:rsidR="00E902E4" w:rsidRPr="005D3CBE" w:rsidRDefault="00E902E4" w:rsidP="00C71088">
            <w:pPr>
              <w:widowControl w:val="0"/>
              <w:overflowPunct w:val="0"/>
              <w:autoSpaceDE w:val="0"/>
              <w:autoSpaceDN w:val="0"/>
              <w:adjustRightInd w:val="0"/>
              <w:ind w:right="480"/>
              <w:jc w:val="left"/>
              <w:rPr>
                <w:rFonts w:eastAsia="Times New Roman" w:cs="Times New Roman"/>
                <w:b/>
                <w:bCs/>
                <w:sz w:val="18"/>
                <w:szCs w:val="18"/>
              </w:rPr>
            </w:pPr>
            <w:r w:rsidRPr="005D3CBE">
              <w:rPr>
                <w:rFonts w:eastAsia="Times New Roman" w:cs="Times New Roman"/>
                <w:b/>
                <w:bCs/>
                <w:sz w:val="18"/>
                <w:szCs w:val="18"/>
              </w:rPr>
              <w:t xml:space="preserve">Training </w:t>
            </w:r>
            <w:r>
              <w:rPr>
                <w:rFonts w:eastAsia="Times New Roman" w:cs="Times New Roman"/>
                <w:b/>
                <w:bCs/>
                <w:sz w:val="18"/>
                <w:szCs w:val="18"/>
              </w:rPr>
              <w:t>received</w:t>
            </w:r>
            <w:r w:rsidRPr="005D3CBE">
              <w:rPr>
                <w:rFonts w:eastAsia="Times New Roman" w:cs="Times New Roman"/>
                <w:b/>
                <w:bCs/>
                <w:sz w:val="18"/>
                <w:szCs w:val="18"/>
              </w:rPr>
              <w:t xml:space="preserve">: </w:t>
            </w:r>
          </w:p>
        </w:tc>
        <w:tc>
          <w:tcPr>
            <w:tcW w:w="1086" w:type="dxa"/>
            <w:gridSpan w:val="5"/>
            <w:vAlign w:val="center"/>
          </w:tcPr>
          <w:p w14:paraId="1B6A34DF" w14:textId="774001A8" w:rsidR="00E902E4" w:rsidRPr="005D3CBE" w:rsidRDefault="00E902E4" w:rsidP="00C71088">
            <w:pPr>
              <w:spacing w:after="160"/>
              <w:jc w:val="left"/>
              <w:rPr>
                <w:rFonts w:ascii="Calibri" w:eastAsia="Times New Roman" w:hAnsi="Calibri" w:cs="Times New Roman"/>
                <w:sz w:val="18"/>
                <w:szCs w:val="18"/>
              </w:rPr>
            </w:pPr>
          </w:p>
        </w:tc>
      </w:tr>
      <w:tr w:rsidR="00C96015" w:rsidRPr="005D3CBE" w14:paraId="5955F5F6" w14:textId="77777777" w:rsidTr="00C71088">
        <w:trPr>
          <w:trHeight w:val="170"/>
        </w:trPr>
        <w:tc>
          <w:tcPr>
            <w:tcW w:w="2137" w:type="dxa"/>
            <w:gridSpan w:val="4"/>
            <w:vAlign w:val="center"/>
          </w:tcPr>
          <w:p w14:paraId="1065ACB4" w14:textId="77777777" w:rsidR="00C96015" w:rsidRPr="005D3CBE" w:rsidRDefault="00C96015" w:rsidP="00C71088">
            <w:pPr>
              <w:widowControl w:val="0"/>
              <w:overflowPunct w:val="0"/>
              <w:autoSpaceDE w:val="0"/>
              <w:autoSpaceDN w:val="0"/>
              <w:adjustRightInd w:val="0"/>
              <w:ind w:right="480"/>
              <w:jc w:val="left"/>
              <w:rPr>
                <w:rFonts w:eastAsia="Times New Roman" w:cs="Times New Roman"/>
                <w:b/>
                <w:bCs/>
                <w:sz w:val="18"/>
                <w:szCs w:val="18"/>
              </w:rPr>
            </w:pPr>
          </w:p>
        </w:tc>
        <w:tc>
          <w:tcPr>
            <w:tcW w:w="2429" w:type="dxa"/>
            <w:gridSpan w:val="4"/>
            <w:vAlign w:val="center"/>
          </w:tcPr>
          <w:p w14:paraId="279F2BB7" w14:textId="77777777" w:rsidR="00C96015" w:rsidRPr="005D3CBE" w:rsidRDefault="00C96015" w:rsidP="00C71088">
            <w:pPr>
              <w:widowControl w:val="0"/>
              <w:overflowPunct w:val="0"/>
              <w:autoSpaceDE w:val="0"/>
              <w:autoSpaceDN w:val="0"/>
              <w:adjustRightInd w:val="0"/>
              <w:ind w:right="480"/>
              <w:jc w:val="left"/>
              <w:rPr>
                <w:rFonts w:eastAsia="Times New Roman" w:cs="Times New Roman"/>
                <w:b/>
                <w:bCs/>
                <w:sz w:val="18"/>
                <w:szCs w:val="18"/>
              </w:rPr>
            </w:pPr>
          </w:p>
        </w:tc>
        <w:tc>
          <w:tcPr>
            <w:tcW w:w="2428" w:type="dxa"/>
            <w:gridSpan w:val="7"/>
            <w:vAlign w:val="center"/>
          </w:tcPr>
          <w:p w14:paraId="205CD968" w14:textId="77777777" w:rsidR="00C96015" w:rsidRPr="005D3CBE" w:rsidRDefault="00C96015" w:rsidP="00C71088">
            <w:pPr>
              <w:widowControl w:val="0"/>
              <w:overflowPunct w:val="0"/>
              <w:autoSpaceDE w:val="0"/>
              <w:autoSpaceDN w:val="0"/>
              <w:adjustRightInd w:val="0"/>
              <w:ind w:right="480"/>
              <w:jc w:val="center"/>
              <w:rPr>
                <w:rFonts w:eastAsia="Times New Roman" w:cs="Times New Roman"/>
                <w:b/>
                <w:bCs/>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1086" w:type="dxa"/>
            <w:gridSpan w:val="5"/>
            <w:vAlign w:val="center"/>
          </w:tcPr>
          <w:p w14:paraId="08845FA5" w14:textId="77777777" w:rsidR="00C96015" w:rsidRPr="005D3CBE" w:rsidRDefault="00C96015" w:rsidP="00C71088">
            <w:pPr>
              <w:spacing w:after="160"/>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tc>
      </w:tr>
      <w:tr w:rsidR="00C96015" w:rsidRPr="005D3CBE" w14:paraId="7824FE1F" w14:textId="77777777" w:rsidTr="00C71088">
        <w:trPr>
          <w:trHeight w:val="170"/>
        </w:trPr>
        <w:tc>
          <w:tcPr>
            <w:tcW w:w="2137" w:type="dxa"/>
            <w:gridSpan w:val="4"/>
            <w:vAlign w:val="center"/>
          </w:tcPr>
          <w:p w14:paraId="51C9C0F9" w14:textId="77777777" w:rsidR="00C96015" w:rsidRPr="005D3CBE" w:rsidRDefault="00C96015" w:rsidP="00C71088">
            <w:pPr>
              <w:widowControl w:val="0"/>
              <w:overflowPunct w:val="0"/>
              <w:autoSpaceDE w:val="0"/>
              <w:autoSpaceDN w:val="0"/>
              <w:adjustRightInd w:val="0"/>
              <w:ind w:right="480"/>
              <w:jc w:val="left"/>
              <w:rPr>
                <w:rFonts w:eastAsia="Times New Roman" w:cs="Times New Roman"/>
                <w:b/>
                <w:bCs/>
                <w:sz w:val="18"/>
                <w:szCs w:val="18"/>
              </w:rPr>
            </w:pPr>
          </w:p>
        </w:tc>
        <w:tc>
          <w:tcPr>
            <w:tcW w:w="2429" w:type="dxa"/>
            <w:gridSpan w:val="4"/>
            <w:vAlign w:val="center"/>
          </w:tcPr>
          <w:p w14:paraId="43FCEBCB" w14:textId="77777777" w:rsidR="00C96015" w:rsidRPr="005D3CBE" w:rsidRDefault="00C96015" w:rsidP="00C71088">
            <w:pPr>
              <w:widowControl w:val="0"/>
              <w:overflowPunct w:val="0"/>
              <w:autoSpaceDE w:val="0"/>
              <w:autoSpaceDN w:val="0"/>
              <w:adjustRightInd w:val="0"/>
              <w:ind w:right="480"/>
              <w:jc w:val="left"/>
              <w:rPr>
                <w:rFonts w:eastAsia="Times New Roman" w:cs="Times New Roman"/>
                <w:b/>
                <w:bCs/>
                <w:sz w:val="18"/>
                <w:szCs w:val="18"/>
              </w:rPr>
            </w:pPr>
          </w:p>
        </w:tc>
        <w:tc>
          <w:tcPr>
            <w:tcW w:w="2428" w:type="dxa"/>
            <w:gridSpan w:val="7"/>
            <w:vAlign w:val="center"/>
          </w:tcPr>
          <w:p w14:paraId="58EEB4B2" w14:textId="77777777" w:rsidR="00C96015" w:rsidRPr="005D3CBE" w:rsidRDefault="00C96015" w:rsidP="00C71088">
            <w:pPr>
              <w:widowControl w:val="0"/>
              <w:overflowPunct w:val="0"/>
              <w:autoSpaceDE w:val="0"/>
              <w:autoSpaceDN w:val="0"/>
              <w:adjustRightInd w:val="0"/>
              <w:ind w:right="480"/>
              <w:jc w:val="center"/>
              <w:rPr>
                <w:rFonts w:eastAsia="Times New Roman" w:cs="Times New Roman"/>
                <w:b/>
                <w:bCs/>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1086" w:type="dxa"/>
            <w:gridSpan w:val="5"/>
            <w:vAlign w:val="center"/>
          </w:tcPr>
          <w:p w14:paraId="5896E45C" w14:textId="4885850E" w:rsidR="00C96015" w:rsidRPr="005D3CBE" w:rsidRDefault="00C96015" w:rsidP="00C71088">
            <w:pPr>
              <w:spacing w:after="160"/>
              <w:jc w:val="center"/>
              <w:rPr>
                <w:rFonts w:ascii="Calibri" w:eastAsia="Times New Roman" w:hAnsi="Calibri" w:cs="Times New Roman"/>
                <w:sz w:val="18"/>
                <w:szCs w:val="18"/>
              </w:rPr>
            </w:pPr>
          </w:p>
          <w:p w14:paraId="2FC37324" w14:textId="77777777" w:rsidR="00C96015" w:rsidRPr="005D3CBE" w:rsidRDefault="00C96015" w:rsidP="00C71088">
            <w:pPr>
              <w:spacing w:after="160"/>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tc>
      </w:tr>
      <w:tr w:rsidR="00C96015" w:rsidRPr="005D3CBE" w14:paraId="602A2ADF" w14:textId="77777777" w:rsidTr="00C71088">
        <w:trPr>
          <w:trHeight w:val="170"/>
        </w:trPr>
        <w:tc>
          <w:tcPr>
            <w:tcW w:w="2137" w:type="dxa"/>
            <w:gridSpan w:val="4"/>
            <w:vAlign w:val="center"/>
          </w:tcPr>
          <w:p w14:paraId="3E35E77E" w14:textId="77777777" w:rsidR="00C96015" w:rsidRPr="005D3CBE" w:rsidRDefault="00C96015" w:rsidP="00C71088">
            <w:pPr>
              <w:widowControl w:val="0"/>
              <w:overflowPunct w:val="0"/>
              <w:autoSpaceDE w:val="0"/>
              <w:autoSpaceDN w:val="0"/>
              <w:adjustRightInd w:val="0"/>
              <w:ind w:right="480"/>
              <w:jc w:val="left"/>
              <w:rPr>
                <w:rFonts w:eastAsia="Times New Roman" w:cs="Times New Roman"/>
                <w:b/>
                <w:bCs/>
                <w:sz w:val="18"/>
                <w:szCs w:val="18"/>
              </w:rPr>
            </w:pPr>
          </w:p>
        </w:tc>
        <w:tc>
          <w:tcPr>
            <w:tcW w:w="2429" w:type="dxa"/>
            <w:gridSpan w:val="4"/>
            <w:vAlign w:val="center"/>
          </w:tcPr>
          <w:p w14:paraId="34FEACE8" w14:textId="77777777" w:rsidR="00C96015" w:rsidRPr="005D3CBE" w:rsidRDefault="00C96015" w:rsidP="00C71088">
            <w:pPr>
              <w:widowControl w:val="0"/>
              <w:overflowPunct w:val="0"/>
              <w:autoSpaceDE w:val="0"/>
              <w:autoSpaceDN w:val="0"/>
              <w:adjustRightInd w:val="0"/>
              <w:ind w:right="480"/>
              <w:jc w:val="left"/>
              <w:rPr>
                <w:rFonts w:eastAsia="Times New Roman" w:cs="Times New Roman"/>
                <w:b/>
                <w:bCs/>
                <w:sz w:val="18"/>
                <w:szCs w:val="18"/>
              </w:rPr>
            </w:pPr>
          </w:p>
        </w:tc>
        <w:tc>
          <w:tcPr>
            <w:tcW w:w="2428" w:type="dxa"/>
            <w:gridSpan w:val="7"/>
            <w:vAlign w:val="center"/>
          </w:tcPr>
          <w:p w14:paraId="293C1BD8" w14:textId="77777777" w:rsidR="00C96015" w:rsidRPr="005D3CBE" w:rsidRDefault="00C96015" w:rsidP="00C71088">
            <w:pPr>
              <w:widowControl w:val="0"/>
              <w:overflowPunct w:val="0"/>
              <w:autoSpaceDE w:val="0"/>
              <w:autoSpaceDN w:val="0"/>
              <w:adjustRightInd w:val="0"/>
              <w:ind w:right="480"/>
              <w:jc w:val="center"/>
              <w:rPr>
                <w:rFonts w:eastAsia="Times New Roman" w:cs="Times New Roman"/>
                <w:b/>
                <w:bCs/>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1086" w:type="dxa"/>
            <w:gridSpan w:val="5"/>
            <w:vAlign w:val="center"/>
          </w:tcPr>
          <w:p w14:paraId="020505F7" w14:textId="12C77180" w:rsidR="00C96015" w:rsidRPr="005D3CBE" w:rsidRDefault="00C96015" w:rsidP="00C71088">
            <w:pPr>
              <w:spacing w:after="160"/>
              <w:jc w:val="center"/>
              <w:rPr>
                <w:rFonts w:ascii="Calibri" w:eastAsia="Times New Roman" w:hAnsi="Calibri" w:cs="Times New Roman"/>
                <w:sz w:val="18"/>
                <w:szCs w:val="18"/>
              </w:rPr>
            </w:pPr>
          </w:p>
          <w:p w14:paraId="15C275B4" w14:textId="77777777" w:rsidR="00C96015" w:rsidRPr="005D3CBE" w:rsidRDefault="00C96015" w:rsidP="00C71088">
            <w:pPr>
              <w:spacing w:after="160"/>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tc>
      </w:tr>
      <w:tr w:rsidR="00C96015" w:rsidRPr="005D3CBE" w14:paraId="28F01907" w14:textId="77777777" w:rsidTr="00C71088">
        <w:trPr>
          <w:trHeight w:val="170"/>
        </w:trPr>
        <w:tc>
          <w:tcPr>
            <w:tcW w:w="2137" w:type="dxa"/>
            <w:gridSpan w:val="4"/>
            <w:vAlign w:val="center"/>
          </w:tcPr>
          <w:p w14:paraId="4CBB8B7F" w14:textId="77777777" w:rsidR="00C96015" w:rsidRPr="005D3CBE" w:rsidRDefault="00C96015" w:rsidP="00C71088">
            <w:pPr>
              <w:widowControl w:val="0"/>
              <w:overflowPunct w:val="0"/>
              <w:autoSpaceDE w:val="0"/>
              <w:autoSpaceDN w:val="0"/>
              <w:adjustRightInd w:val="0"/>
              <w:ind w:right="480"/>
              <w:jc w:val="left"/>
              <w:rPr>
                <w:rFonts w:eastAsia="Times New Roman" w:cs="Times New Roman"/>
                <w:b/>
                <w:bCs/>
                <w:sz w:val="18"/>
                <w:szCs w:val="18"/>
              </w:rPr>
            </w:pPr>
          </w:p>
        </w:tc>
        <w:tc>
          <w:tcPr>
            <w:tcW w:w="2429" w:type="dxa"/>
            <w:gridSpan w:val="4"/>
            <w:vAlign w:val="center"/>
          </w:tcPr>
          <w:p w14:paraId="51E362D9" w14:textId="77777777" w:rsidR="00C96015" w:rsidRPr="005D3CBE" w:rsidRDefault="00C96015" w:rsidP="00C71088">
            <w:pPr>
              <w:widowControl w:val="0"/>
              <w:overflowPunct w:val="0"/>
              <w:autoSpaceDE w:val="0"/>
              <w:autoSpaceDN w:val="0"/>
              <w:adjustRightInd w:val="0"/>
              <w:ind w:right="480"/>
              <w:jc w:val="left"/>
              <w:rPr>
                <w:rFonts w:eastAsia="Times New Roman" w:cs="Times New Roman"/>
                <w:b/>
                <w:bCs/>
                <w:sz w:val="18"/>
                <w:szCs w:val="18"/>
              </w:rPr>
            </w:pPr>
          </w:p>
        </w:tc>
        <w:tc>
          <w:tcPr>
            <w:tcW w:w="2428" w:type="dxa"/>
            <w:gridSpan w:val="7"/>
            <w:vAlign w:val="center"/>
          </w:tcPr>
          <w:p w14:paraId="1B540543" w14:textId="77777777" w:rsidR="00C96015" w:rsidRPr="005D3CBE" w:rsidRDefault="00C96015" w:rsidP="00C71088">
            <w:pPr>
              <w:widowControl w:val="0"/>
              <w:overflowPunct w:val="0"/>
              <w:autoSpaceDE w:val="0"/>
              <w:autoSpaceDN w:val="0"/>
              <w:adjustRightInd w:val="0"/>
              <w:ind w:right="480"/>
              <w:jc w:val="center"/>
              <w:rPr>
                <w:rFonts w:eastAsia="Times New Roman" w:cs="Times New Roman"/>
                <w:b/>
                <w:bCs/>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1086" w:type="dxa"/>
            <w:gridSpan w:val="5"/>
            <w:vAlign w:val="center"/>
          </w:tcPr>
          <w:p w14:paraId="015A9A6F" w14:textId="1EA9178F" w:rsidR="00C96015" w:rsidRPr="005D3CBE" w:rsidRDefault="00C96015" w:rsidP="00C71088">
            <w:pPr>
              <w:spacing w:after="160"/>
              <w:jc w:val="center"/>
              <w:rPr>
                <w:rFonts w:ascii="Calibri" w:eastAsia="Times New Roman" w:hAnsi="Calibri" w:cs="Times New Roman"/>
                <w:sz w:val="18"/>
                <w:szCs w:val="18"/>
              </w:rPr>
            </w:pPr>
          </w:p>
          <w:p w14:paraId="0BE3458E" w14:textId="77777777" w:rsidR="00C96015" w:rsidRPr="005D3CBE" w:rsidRDefault="00C96015" w:rsidP="00C71088">
            <w:pPr>
              <w:spacing w:after="160"/>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tc>
      </w:tr>
      <w:tr w:rsidR="00C35CBB" w:rsidRPr="005D3CBE" w14:paraId="1728C8C9" w14:textId="77777777" w:rsidTr="00C71088">
        <w:trPr>
          <w:trHeight w:val="257"/>
        </w:trPr>
        <w:tc>
          <w:tcPr>
            <w:tcW w:w="8080" w:type="dxa"/>
            <w:gridSpan w:val="20"/>
            <w:shd w:val="clear" w:color="auto" w:fill="000000"/>
            <w:vAlign w:val="bottom"/>
          </w:tcPr>
          <w:p w14:paraId="7D573F6A" w14:textId="77777777" w:rsidR="00C35CBB" w:rsidRPr="005D3CBE" w:rsidRDefault="00C35CBB" w:rsidP="00C71088">
            <w:pPr>
              <w:widowControl w:val="0"/>
              <w:overflowPunct w:val="0"/>
              <w:autoSpaceDE w:val="0"/>
              <w:autoSpaceDN w:val="0"/>
              <w:adjustRightInd w:val="0"/>
              <w:spacing w:line="286" w:lineRule="auto"/>
              <w:ind w:right="480"/>
              <w:jc w:val="left"/>
              <w:rPr>
                <w:rFonts w:eastAsia="Times New Roman" w:cs="Times New Roman"/>
                <w:bCs/>
                <w:sz w:val="18"/>
                <w:szCs w:val="18"/>
              </w:rPr>
            </w:pPr>
            <w:r w:rsidRPr="005D3CBE">
              <w:rPr>
                <w:rFonts w:eastAsia="Times New Roman" w:cs="Times New Roman"/>
                <w:b/>
                <w:bCs/>
                <w:sz w:val="18"/>
                <w:szCs w:val="18"/>
              </w:rPr>
              <w:t xml:space="preserve">6. OCCUPATIONAL HEALTH REQUIREMENTS: </w:t>
            </w:r>
          </w:p>
        </w:tc>
      </w:tr>
      <w:tr w:rsidR="006149A5" w:rsidRPr="005D3CBE" w14:paraId="12AD3957" w14:textId="77777777" w:rsidTr="00C71088">
        <w:trPr>
          <w:trHeight w:val="613"/>
        </w:trPr>
        <w:tc>
          <w:tcPr>
            <w:tcW w:w="6094" w:type="dxa"/>
            <w:gridSpan w:val="11"/>
            <w:vAlign w:val="bottom"/>
          </w:tcPr>
          <w:p w14:paraId="6E4E32DA" w14:textId="77777777" w:rsidR="006149A5" w:rsidRPr="005D3CBE" w:rsidRDefault="006149A5" w:rsidP="00C71088">
            <w:pPr>
              <w:widowControl w:val="0"/>
              <w:autoSpaceDE w:val="0"/>
              <w:autoSpaceDN w:val="0"/>
              <w:adjustRightInd w:val="0"/>
              <w:jc w:val="left"/>
              <w:rPr>
                <w:rFonts w:eastAsia="Times New Roman" w:cs="Times New Roman"/>
                <w:sz w:val="18"/>
                <w:szCs w:val="18"/>
              </w:rPr>
            </w:pPr>
            <w:r w:rsidRPr="005D3CBE">
              <w:rPr>
                <w:rFonts w:eastAsia="Times New Roman" w:cs="Times New Roman"/>
                <w:sz w:val="18"/>
                <w:szCs w:val="18"/>
              </w:rPr>
              <w:t xml:space="preserve">i. </w:t>
            </w:r>
            <w:r>
              <w:rPr>
                <w:rFonts w:eastAsia="Times New Roman" w:cs="Times New Roman"/>
                <w:sz w:val="18"/>
                <w:szCs w:val="18"/>
              </w:rPr>
              <w:t>Have you ensured safe disposal of solid sharp waste generated in this project?</w:t>
            </w:r>
          </w:p>
        </w:tc>
        <w:tc>
          <w:tcPr>
            <w:tcW w:w="661" w:type="dxa"/>
            <w:gridSpan w:val="2"/>
            <w:vAlign w:val="center"/>
          </w:tcPr>
          <w:p w14:paraId="6F615DA9" w14:textId="799AF6D1" w:rsidR="006149A5" w:rsidRPr="005D3CBE" w:rsidRDefault="006149A5" w:rsidP="00C71088">
            <w:pPr>
              <w:widowControl w:val="0"/>
              <w:autoSpaceDE w:val="0"/>
              <w:autoSpaceDN w:val="0"/>
              <w:adjustRightInd w:val="0"/>
              <w:jc w:val="center"/>
              <w:rPr>
                <w:rFonts w:eastAsia="Times New Roman" w:cs="Times New Roman"/>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662" w:type="dxa"/>
            <w:gridSpan w:val="5"/>
            <w:vAlign w:val="center"/>
          </w:tcPr>
          <w:p w14:paraId="0552FD5B" w14:textId="04AE5FE1" w:rsidR="006149A5" w:rsidRPr="005D3CBE" w:rsidRDefault="006149A5"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tc>
        <w:tc>
          <w:tcPr>
            <w:tcW w:w="663" w:type="dxa"/>
            <w:gridSpan w:val="2"/>
            <w:vAlign w:val="center"/>
          </w:tcPr>
          <w:p w14:paraId="5BCE4155" w14:textId="60252801" w:rsidR="006149A5" w:rsidRPr="005D3CBE" w:rsidRDefault="006149A5" w:rsidP="00C71088">
            <w:pPr>
              <w:spacing w:after="160" w:line="259" w:lineRule="auto"/>
              <w:jc w:val="center"/>
              <w:rPr>
                <w:rFonts w:ascii="Calibri" w:eastAsia="Times New Roman" w:hAnsi="Calibri" w:cs="Times New Roman"/>
                <w:sz w:val="18"/>
                <w:szCs w:val="18"/>
              </w:rPr>
            </w:pPr>
            <w:r>
              <w:rPr>
                <w:rFonts w:ascii="Calibri" w:eastAsia="Times New Roman" w:hAnsi="Calibri" w:cs="Times New Roman"/>
                <w:sz w:val="18"/>
                <w:szCs w:val="18"/>
              </w:rPr>
              <w:t>NA</w:t>
            </w:r>
            <w:r w:rsidRPr="005D3CBE">
              <w:rPr>
                <w:rFonts w:ascii="Calibri" w:eastAsia="Times New Roman" w:hAnsi="Calibri" w:cs="Times New Roman"/>
                <w:sz w:val="18"/>
                <w:szCs w:val="18"/>
              </w:rPr>
              <w:t xml:space="preserve">  </w:t>
            </w:r>
            <w:r w:rsidRPr="005D3CBE">
              <w:rPr>
                <w:rFonts w:ascii="Calibri" w:eastAsia="Times New Roman" w:hAnsi="Calibri" w:cs="Times New Roman"/>
                <w:sz w:val="18"/>
                <w:szCs w:val="18"/>
              </w:rPr>
              <w:sym w:font="Wingdings" w:char="F06F"/>
            </w:r>
          </w:p>
        </w:tc>
      </w:tr>
      <w:tr w:rsidR="006149A5" w:rsidRPr="005D3CBE" w14:paraId="26B2DCBC" w14:textId="77777777" w:rsidTr="00C71088">
        <w:trPr>
          <w:trHeight w:val="613"/>
        </w:trPr>
        <w:tc>
          <w:tcPr>
            <w:tcW w:w="6094" w:type="dxa"/>
            <w:gridSpan w:val="11"/>
            <w:vAlign w:val="bottom"/>
          </w:tcPr>
          <w:p w14:paraId="46BFB533" w14:textId="77777777" w:rsidR="006149A5" w:rsidRPr="005D3CBE" w:rsidRDefault="006149A5" w:rsidP="00C71088">
            <w:pPr>
              <w:widowControl w:val="0"/>
              <w:autoSpaceDE w:val="0"/>
              <w:autoSpaceDN w:val="0"/>
              <w:adjustRightInd w:val="0"/>
              <w:jc w:val="left"/>
              <w:rPr>
                <w:rFonts w:eastAsia="Times New Roman" w:cs="Times New Roman"/>
                <w:sz w:val="18"/>
                <w:szCs w:val="18"/>
              </w:rPr>
            </w:pPr>
            <w:r w:rsidRPr="005D3CBE">
              <w:rPr>
                <w:rFonts w:eastAsia="Times New Roman" w:cs="Times New Roman"/>
                <w:sz w:val="18"/>
                <w:szCs w:val="18"/>
              </w:rPr>
              <w:t xml:space="preserve">ii. </w:t>
            </w:r>
            <w:r>
              <w:rPr>
                <w:rFonts w:eastAsia="Times New Roman" w:cs="Times New Roman"/>
                <w:sz w:val="18"/>
                <w:szCs w:val="18"/>
              </w:rPr>
              <w:t>Have you ensured safe disposal of non-sharp solid waste generated in this project?</w:t>
            </w:r>
          </w:p>
        </w:tc>
        <w:tc>
          <w:tcPr>
            <w:tcW w:w="661" w:type="dxa"/>
            <w:gridSpan w:val="2"/>
            <w:vAlign w:val="center"/>
          </w:tcPr>
          <w:p w14:paraId="13A9A898" w14:textId="6EAA12A6" w:rsidR="006149A5" w:rsidRPr="005D3CBE" w:rsidRDefault="006149A5" w:rsidP="00C71088">
            <w:pPr>
              <w:widowControl w:val="0"/>
              <w:autoSpaceDE w:val="0"/>
              <w:autoSpaceDN w:val="0"/>
              <w:adjustRightInd w:val="0"/>
              <w:jc w:val="center"/>
              <w:rPr>
                <w:rFonts w:eastAsia="Times New Roman" w:cs="Times New Roman"/>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662" w:type="dxa"/>
            <w:gridSpan w:val="5"/>
            <w:vAlign w:val="center"/>
          </w:tcPr>
          <w:p w14:paraId="6EB59054" w14:textId="5CEF7161" w:rsidR="006149A5" w:rsidRPr="005D3CBE" w:rsidRDefault="006149A5"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tc>
        <w:tc>
          <w:tcPr>
            <w:tcW w:w="663" w:type="dxa"/>
            <w:gridSpan w:val="2"/>
            <w:vAlign w:val="center"/>
          </w:tcPr>
          <w:p w14:paraId="466EE0CC" w14:textId="30DD50EC" w:rsidR="006149A5" w:rsidRPr="005D3CBE" w:rsidRDefault="006149A5" w:rsidP="00C71088">
            <w:pPr>
              <w:spacing w:after="160" w:line="259" w:lineRule="auto"/>
              <w:jc w:val="center"/>
              <w:rPr>
                <w:rFonts w:ascii="Calibri" w:eastAsia="Times New Roman" w:hAnsi="Calibri" w:cs="Times New Roman"/>
                <w:sz w:val="18"/>
                <w:szCs w:val="18"/>
              </w:rPr>
            </w:pPr>
            <w:r>
              <w:rPr>
                <w:rFonts w:ascii="Calibri" w:eastAsia="Times New Roman" w:hAnsi="Calibri" w:cs="Times New Roman"/>
                <w:sz w:val="18"/>
                <w:szCs w:val="18"/>
              </w:rPr>
              <w:t>NA</w:t>
            </w:r>
            <w:r w:rsidRPr="005D3CBE">
              <w:rPr>
                <w:rFonts w:ascii="Calibri" w:eastAsia="Times New Roman" w:hAnsi="Calibri" w:cs="Times New Roman"/>
                <w:sz w:val="18"/>
                <w:szCs w:val="18"/>
              </w:rPr>
              <w:t xml:space="preserve">  </w:t>
            </w:r>
            <w:r w:rsidRPr="005D3CBE">
              <w:rPr>
                <w:rFonts w:ascii="Calibri" w:eastAsia="Times New Roman" w:hAnsi="Calibri" w:cs="Times New Roman"/>
                <w:sz w:val="18"/>
                <w:szCs w:val="18"/>
              </w:rPr>
              <w:sym w:font="Wingdings" w:char="F06F"/>
            </w:r>
          </w:p>
        </w:tc>
      </w:tr>
      <w:tr w:rsidR="006149A5" w:rsidRPr="005D3CBE" w14:paraId="04658594" w14:textId="77777777" w:rsidTr="00C71088">
        <w:trPr>
          <w:trHeight w:val="613"/>
        </w:trPr>
        <w:tc>
          <w:tcPr>
            <w:tcW w:w="6094" w:type="dxa"/>
            <w:gridSpan w:val="11"/>
            <w:vAlign w:val="bottom"/>
          </w:tcPr>
          <w:p w14:paraId="27F84C0C" w14:textId="77777777" w:rsidR="006149A5" w:rsidRPr="005D3CBE" w:rsidRDefault="006149A5" w:rsidP="00C71088">
            <w:pPr>
              <w:widowControl w:val="0"/>
              <w:autoSpaceDE w:val="0"/>
              <w:autoSpaceDN w:val="0"/>
              <w:adjustRightInd w:val="0"/>
              <w:jc w:val="left"/>
              <w:rPr>
                <w:rFonts w:eastAsia="Times New Roman" w:cs="Times New Roman"/>
                <w:sz w:val="18"/>
                <w:szCs w:val="18"/>
              </w:rPr>
            </w:pPr>
            <w:r>
              <w:rPr>
                <w:rFonts w:eastAsia="Times New Roman" w:cs="Times New Roman"/>
                <w:sz w:val="18"/>
                <w:szCs w:val="18"/>
              </w:rPr>
              <w:t>iii. Have you ensured safe disposal of liquid waste generated in this project?</w:t>
            </w:r>
          </w:p>
        </w:tc>
        <w:tc>
          <w:tcPr>
            <w:tcW w:w="661" w:type="dxa"/>
            <w:gridSpan w:val="2"/>
            <w:vAlign w:val="center"/>
          </w:tcPr>
          <w:p w14:paraId="27103CC5" w14:textId="0049C080" w:rsidR="006149A5" w:rsidRPr="005D3CBE" w:rsidRDefault="006149A5" w:rsidP="00C71088">
            <w:pPr>
              <w:widowControl w:val="0"/>
              <w:autoSpaceDE w:val="0"/>
              <w:autoSpaceDN w:val="0"/>
              <w:adjustRightInd w:val="0"/>
              <w:jc w:val="center"/>
              <w:rPr>
                <w:rFonts w:eastAsia="Times New Roman" w:cs="Times New Roman"/>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662" w:type="dxa"/>
            <w:gridSpan w:val="5"/>
            <w:vAlign w:val="center"/>
          </w:tcPr>
          <w:p w14:paraId="34F807BE" w14:textId="03B83DF6" w:rsidR="006149A5" w:rsidRPr="005D3CBE" w:rsidRDefault="006149A5"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tc>
        <w:tc>
          <w:tcPr>
            <w:tcW w:w="663" w:type="dxa"/>
            <w:gridSpan w:val="2"/>
            <w:vAlign w:val="center"/>
          </w:tcPr>
          <w:p w14:paraId="2A4DC404" w14:textId="399122F3" w:rsidR="006149A5" w:rsidRPr="005D3CBE" w:rsidRDefault="006149A5" w:rsidP="00C71088">
            <w:pPr>
              <w:spacing w:after="160" w:line="259" w:lineRule="auto"/>
              <w:jc w:val="center"/>
              <w:rPr>
                <w:rFonts w:ascii="Calibri" w:eastAsia="Times New Roman" w:hAnsi="Calibri" w:cs="Times New Roman"/>
                <w:sz w:val="18"/>
                <w:szCs w:val="18"/>
              </w:rPr>
            </w:pPr>
            <w:r>
              <w:rPr>
                <w:rFonts w:ascii="Calibri" w:eastAsia="Times New Roman" w:hAnsi="Calibri" w:cs="Times New Roman"/>
                <w:sz w:val="18"/>
                <w:szCs w:val="18"/>
              </w:rPr>
              <w:t>NA</w:t>
            </w:r>
            <w:r w:rsidRPr="005D3CBE">
              <w:rPr>
                <w:rFonts w:ascii="Calibri" w:eastAsia="Times New Roman" w:hAnsi="Calibri" w:cs="Times New Roman"/>
                <w:sz w:val="18"/>
                <w:szCs w:val="18"/>
              </w:rPr>
              <w:t xml:space="preserve">  </w:t>
            </w:r>
            <w:r w:rsidRPr="005D3CBE">
              <w:rPr>
                <w:rFonts w:ascii="Calibri" w:eastAsia="Times New Roman" w:hAnsi="Calibri" w:cs="Times New Roman"/>
                <w:sz w:val="18"/>
                <w:szCs w:val="18"/>
              </w:rPr>
              <w:sym w:font="Wingdings" w:char="F06F"/>
            </w:r>
          </w:p>
        </w:tc>
      </w:tr>
      <w:tr w:rsidR="00C35CBB" w:rsidRPr="005D3CBE" w14:paraId="465622F6" w14:textId="77777777" w:rsidTr="00C71088">
        <w:trPr>
          <w:trHeight w:val="257"/>
        </w:trPr>
        <w:tc>
          <w:tcPr>
            <w:tcW w:w="8080" w:type="dxa"/>
            <w:gridSpan w:val="20"/>
            <w:vAlign w:val="bottom"/>
          </w:tcPr>
          <w:p w14:paraId="45C2341D" w14:textId="77777777" w:rsidR="00C35CBB" w:rsidRPr="005D3CBE" w:rsidRDefault="00C35CBB" w:rsidP="00C71088">
            <w:pPr>
              <w:spacing w:after="160" w:line="259" w:lineRule="auto"/>
              <w:jc w:val="left"/>
              <w:rPr>
                <w:rFonts w:ascii="Calibri" w:eastAsia="Times New Roman" w:hAnsi="Calibri" w:cs="Times New Roman"/>
                <w:sz w:val="18"/>
                <w:szCs w:val="18"/>
              </w:rPr>
            </w:pPr>
          </w:p>
        </w:tc>
      </w:tr>
      <w:tr w:rsidR="005D3CBE" w:rsidRPr="005D3CBE" w14:paraId="0A74A0AC" w14:textId="77777777" w:rsidTr="00C71088">
        <w:trPr>
          <w:trHeight w:val="257"/>
        </w:trPr>
        <w:tc>
          <w:tcPr>
            <w:tcW w:w="8080" w:type="dxa"/>
            <w:gridSpan w:val="20"/>
            <w:shd w:val="clear" w:color="auto" w:fill="000000"/>
            <w:vAlign w:val="bottom"/>
          </w:tcPr>
          <w:p w14:paraId="1DFCE89D" w14:textId="16A9E0CB" w:rsidR="005D3CBE" w:rsidRPr="005D3CBE" w:rsidRDefault="00C35CBB" w:rsidP="00C71088">
            <w:pPr>
              <w:widowControl w:val="0"/>
              <w:overflowPunct w:val="0"/>
              <w:autoSpaceDE w:val="0"/>
              <w:autoSpaceDN w:val="0"/>
              <w:adjustRightInd w:val="0"/>
              <w:spacing w:line="286" w:lineRule="auto"/>
              <w:ind w:right="480"/>
              <w:jc w:val="left"/>
              <w:rPr>
                <w:rFonts w:eastAsia="Times New Roman" w:cs="Times New Roman"/>
                <w:bCs/>
                <w:sz w:val="18"/>
                <w:szCs w:val="18"/>
              </w:rPr>
            </w:pPr>
            <w:r>
              <w:rPr>
                <w:rFonts w:eastAsia="Times New Roman" w:cs="Times New Roman"/>
                <w:b/>
                <w:bCs/>
                <w:sz w:val="18"/>
                <w:szCs w:val="18"/>
              </w:rPr>
              <w:t>7</w:t>
            </w:r>
            <w:r w:rsidR="005D3CBE" w:rsidRPr="005D3CBE">
              <w:rPr>
                <w:rFonts w:eastAsia="Times New Roman" w:cs="Times New Roman"/>
                <w:b/>
                <w:bCs/>
                <w:sz w:val="18"/>
                <w:szCs w:val="18"/>
              </w:rPr>
              <w:t xml:space="preserve">. </w:t>
            </w:r>
            <w:r>
              <w:rPr>
                <w:rFonts w:eastAsia="Times New Roman" w:cs="Times New Roman"/>
                <w:b/>
                <w:bCs/>
                <w:sz w:val="18"/>
                <w:szCs w:val="18"/>
              </w:rPr>
              <w:t>WASTE DISPOSAL</w:t>
            </w:r>
            <w:r w:rsidR="005D3CBE" w:rsidRPr="005D3CBE">
              <w:rPr>
                <w:rFonts w:eastAsia="Times New Roman" w:cs="Times New Roman"/>
                <w:b/>
                <w:bCs/>
                <w:sz w:val="18"/>
                <w:szCs w:val="18"/>
              </w:rPr>
              <w:t xml:space="preserve">: </w:t>
            </w:r>
          </w:p>
        </w:tc>
      </w:tr>
      <w:tr w:rsidR="00C71088" w:rsidRPr="005D3CBE" w14:paraId="35D68CFC" w14:textId="77777777" w:rsidTr="00C71088">
        <w:trPr>
          <w:trHeight w:val="257"/>
        </w:trPr>
        <w:tc>
          <w:tcPr>
            <w:tcW w:w="6094" w:type="dxa"/>
            <w:gridSpan w:val="11"/>
            <w:vAlign w:val="bottom"/>
          </w:tcPr>
          <w:p w14:paraId="4FB6BEBB" w14:textId="72685F2B" w:rsidR="00C71088" w:rsidRDefault="00C71088" w:rsidP="00C71088">
            <w:pPr>
              <w:widowControl w:val="0"/>
              <w:autoSpaceDE w:val="0"/>
              <w:autoSpaceDN w:val="0"/>
              <w:adjustRightInd w:val="0"/>
              <w:jc w:val="left"/>
              <w:rPr>
                <w:rFonts w:eastAsia="Times New Roman" w:cs="Times New Roman"/>
                <w:sz w:val="18"/>
                <w:szCs w:val="18"/>
              </w:rPr>
            </w:pPr>
            <w:r w:rsidRPr="005D3CBE">
              <w:rPr>
                <w:rFonts w:eastAsia="Times New Roman" w:cs="Times New Roman"/>
                <w:sz w:val="18"/>
                <w:szCs w:val="18"/>
              </w:rPr>
              <w:t>i. Are there any special groups of workers at risk of infection or disease from the use of the biohazard(s)/ hazardous drug(s) (e.g. pregnant, immuno-compromised, allergic,</w:t>
            </w:r>
            <w:r>
              <w:rPr>
                <w:rFonts w:eastAsia="Times New Roman" w:cs="Times New Roman"/>
                <w:sz w:val="18"/>
                <w:szCs w:val="18"/>
              </w:rPr>
              <w:t xml:space="preserve"> etc.)? If yes, describe below</w:t>
            </w:r>
            <w:r w:rsidR="00E902E4">
              <w:rPr>
                <w:rFonts w:eastAsia="Times New Roman" w:cs="Times New Roman"/>
                <w:sz w:val="18"/>
                <w:szCs w:val="18"/>
              </w:rPr>
              <w:t>:</w:t>
            </w:r>
          </w:p>
          <w:p w14:paraId="49E35D30" w14:textId="3D20D609" w:rsidR="00E902E4" w:rsidRDefault="00E902E4" w:rsidP="00C71088">
            <w:pPr>
              <w:widowControl w:val="0"/>
              <w:autoSpaceDE w:val="0"/>
              <w:autoSpaceDN w:val="0"/>
              <w:adjustRightInd w:val="0"/>
              <w:jc w:val="left"/>
              <w:rPr>
                <w:rFonts w:eastAsia="Times New Roman" w:cs="Times New Roman"/>
                <w:sz w:val="18"/>
                <w:szCs w:val="18"/>
              </w:rPr>
            </w:pPr>
          </w:p>
          <w:p w14:paraId="2FBFEBB7" w14:textId="77777777" w:rsidR="00E902E4" w:rsidRPr="005D3CBE" w:rsidRDefault="00E902E4" w:rsidP="00C71088">
            <w:pPr>
              <w:widowControl w:val="0"/>
              <w:autoSpaceDE w:val="0"/>
              <w:autoSpaceDN w:val="0"/>
              <w:adjustRightInd w:val="0"/>
              <w:jc w:val="left"/>
              <w:rPr>
                <w:rFonts w:eastAsia="Times New Roman" w:cs="Times New Roman"/>
                <w:sz w:val="18"/>
                <w:szCs w:val="18"/>
              </w:rPr>
            </w:pPr>
          </w:p>
          <w:p w14:paraId="30BFF92E" w14:textId="77777777" w:rsidR="00C71088" w:rsidRPr="005D3CBE" w:rsidRDefault="00C71088" w:rsidP="00C71088">
            <w:pPr>
              <w:widowControl w:val="0"/>
              <w:autoSpaceDE w:val="0"/>
              <w:autoSpaceDN w:val="0"/>
              <w:adjustRightInd w:val="0"/>
              <w:jc w:val="left"/>
              <w:rPr>
                <w:rFonts w:eastAsia="Times New Roman" w:cs="Times New Roman"/>
                <w:sz w:val="18"/>
                <w:szCs w:val="18"/>
              </w:rPr>
            </w:pPr>
          </w:p>
        </w:tc>
        <w:tc>
          <w:tcPr>
            <w:tcW w:w="709" w:type="dxa"/>
            <w:gridSpan w:val="3"/>
            <w:vAlign w:val="center"/>
          </w:tcPr>
          <w:p w14:paraId="4FC72D1B" w14:textId="77777777" w:rsidR="00C71088" w:rsidRPr="005D3CBE" w:rsidRDefault="00C71088"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638" w:type="dxa"/>
            <w:gridSpan w:val="5"/>
            <w:vAlign w:val="center"/>
          </w:tcPr>
          <w:p w14:paraId="6D44A12F" w14:textId="77777777" w:rsidR="00C71088" w:rsidRPr="005D3CBE" w:rsidRDefault="00C71088"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p w14:paraId="4E2A5D38" w14:textId="6929221E" w:rsidR="00C71088" w:rsidRPr="005D3CBE" w:rsidRDefault="00C71088" w:rsidP="00C71088">
            <w:pPr>
              <w:spacing w:after="160" w:line="259" w:lineRule="auto"/>
              <w:jc w:val="center"/>
              <w:rPr>
                <w:rFonts w:ascii="Calibri" w:eastAsia="Times New Roman" w:hAnsi="Calibri" w:cs="Times New Roman"/>
                <w:sz w:val="18"/>
                <w:szCs w:val="18"/>
              </w:rPr>
            </w:pPr>
          </w:p>
        </w:tc>
        <w:tc>
          <w:tcPr>
            <w:tcW w:w="639" w:type="dxa"/>
            <w:vAlign w:val="center"/>
          </w:tcPr>
          <w:p w14:paraId="271A4505" w14:textId="66D14A6B" w:rsidR="00C71088" w:rsidRPr="005D3CBE" w:rsidRDefault="00C71088" w:rsidP="00C71088">
            <w:pPr>
              <w:spacing w:after="160" w:line="259" w:lineRule="auto"/>
              <w:jc w:val="center"/>
              <w:rPr>
                <w:rFonts w:ascii="Calibri" w:eastAsia="Times New Roman" w:hAnsi="Calibri" w:cs="Times New Roman"/>
                <w:sz w:val="18"/>
                <w:szCs w:val="18"/>
              </w:rPr>
            </w:pPr>
            <w:r>
              <w:rPr>
                <w:rFonts w:ascii="Calibri" w:eastAsia="Times New Roman" w:hAnsi="Calibri" w:cs="Times New Roman"/>
                <w:sz w:val="18"/>
                <w:szCs w:val="18"/>
              </w:rPr>
              <w:t>NA</w:t>
            </w:r>
            <w:r w:rsidRPr="005D3CBE">
              <w:rPr>
                <w:rFonts w:ascii="Calibri" w:eastAsia="Times New Roman" w:hAnsi="Calibri" w:cs="Times New Roman"/>
                <w:sz w:val="18"/>
                <w:szCs w:val="18"/>
              </w:rPr>
              <w:t xml:space="preserve">  </w:t>
            </w:r>
            <w:r w:rsidRPr="005D3CBE">
              <w:rPr>
                <w:rFonts w:ascii="Calibri" w:eastAsia="Times New Roman" w:hAnsi="Calibri" w:cs="Times New Roman"/>
                <w:sz w:val="18"/>
                <w:szCs w:val="18"/>
              </w:rPr>
              <w:sym w:font="Wingdings" w:char="F06F"/>
            </w:r>
          </w:p>
        </w:tc>
      </w:tr>
      <w:tr w:rsidR="00C71088" w:rsidRPr="005D3CBE" w14:paraId="177AB5E4" w14:textId="77777777" w:rsidTr="00C71088">
        <w:trPr>
          <w:trHeight w:val="257"/>
        </w:trPr>
        <w:tc>
          <w:tcPr>
            <w:tcW w:w="6094" w:type="dxa"/>
            <w:gridSpan w:val="11"/>
            <w:vAlign w:val="bottom"/>
          </w:tcPr>
          <w:p w14:paraId="02EB73EC" w14:textId="77777777" w:rsidR="00C71088" w:rsidRPr="005D3CBE" w:rsidRDefault="00C71088" w:rsidP="00C71088">
            <w:pPr>
              <w:widowControl w:val="0"/>
              <w:autoSpaceDE w:val="0"/>
              <w:autoSpaceDN w:val="0"/>
              <w:adjustRightInd w:val="0"/>
              <w:jc w:val="left"/>
              <w:rPr>
                <w:rFonts w:eastAsia="Times New Roman" w:cs="Times New Roman"/>
                <w:sz w:val="18"/>
                <w:szCs w:val="18"/>
              </w:rPr>
            </w:pPr>
            <w:r w:rsidRPr="005D3CBE">
              <w:rPr>
                <w:rFonts w:eastAsia="Times New Roman" w:cs="Times New Roman"/>
                <w:sz w:val="18"/>
                <w:szCs w:val="18"/>
              </w:rPr>
              <w:t>ii. Are any special immunizations necessary for personnel involved in the research (e.g. Hepatitis B, Tetanus/Tdap, etc.)? If yes, describe below:</w:t>
            </w:r>
          </w:p>
          <w:p w14:paraId="1DCAC614" w14:textId="77777777" w:rsidR="00C71088" w:rsidRPr="005D3CBE" w:rsidRDefault="00C71088" w:rsidP="00C71088">
            <w:pPr>
              <w:widowControl w:val="0"/>
              <w:autoSpaceDE w:val="0"/>
              <w:autoSpaceDN w:val="0"/>
              <w:adjustRightInd w:val="0"/>
              <w:jc w:val="left"/>
              <w:rPr>
                <w:rFonts w:eastAsia="Times New Roman" w:cs="Times New Roman"/>
                <w:sz w:val="18"/>
                <w:szCs w:val="18"/>
              </w:rPr>
            </w:pPr>
          </w:p>
          <w:p w14:paraId="071DC098" w14:textId="77777777" w:rsidR="00C71088" w:rsidRPr="005D3CBE" w:rsidRDefault="00C71088" w:rsidP="00C71088">
            <w:pPr>
              <w:widowControl w:val="0"/>
              <w:autoSpaceDE w:val="0"/>
              <w:autoSpaceDN w:val="0"/>
              <w:adjustRightInd w:val="0"/>
              <w:jc w:val="left"/>
              <w:rPr>
                <w:rFonts w:eastAsia="Times New Roman" w:cs="Times New Roman"/>
                <w:sz w:val="18"/>
                <w:szCs w:val="18"/>
              </w:rPr>
            </w:pPr>
          </w:p>
          <w:p w14:paraId="1B722ABD" w14:textId="77777777" w:rsidR="00C71088" w:rsidRPr="005D3CBE" w:rsidRDefault="00C71088" w:rsidP="00C71088">
            <w:pPr>
              <w:widowControl w:val="0"/>
              <w:autoSpaceDE w:val="0"/>
              <w:autoSpaceDN w:val="0"/>
              <w:adjustRightInd w:val="0"/>
              <w:jc w:val="left"/>
              <w:rPr>
                <w:rFonts w:eastAsia="Times New Roman" w:cs="Times New Roman"/>
                <w:sz w:val="18"/>
                <w:szCs w:val="18"/>
              </w:rPr>
            </w:pPr>
          </w:p>
        </w:tc>
        <w:tc>
          <w:tcPr>
            <w:tcW w:w="709" w:type="dxa"/>
            <w:gridSpan w:val="3"/>
            <w:vAlign w:val="center"/>
          </w:tcPr>
          <w:p w14:paraId="05DE4BE3" w14:textId="77777777" w:rsidR="00C71088" w:rsidRPr="005D3CBE" w:rsidRDefault="00C71088"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638" w:type="dxa"/>
            <w:gridSpan w:val="5"/>
            <w:vAlign w:val="center"/>
          </w:tcPr>
          <w:p w14:paraId="289DD23E" w14:textId="68B2D58A" w:rsidR="00C71088" w:rsidRPr="005D3CBE" w:rsidRDefault="00C71088"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tc>
        <w:tc>
          <w:tcPr>
            <w:tcW w:w="639" w:type="dxa"/>
            <w:vAlign w:val="center"/>
          </w:tcPr>
          <w:p w14:paraId="3C11F1EC" w14:textId="0620E23C" w:rsidR="00C71088" w:rsidRPr="005D3CBE" w:rsidRDefault="00C71088" w:rsidP="00C71088">
            <w:pPr>
              <w:spacing w:after="160" w:line="259" w:lineRule="auto"/>
              <w:jc w:val="center"/>
              <w:rPr>
                <w:rFonts w:ascii="Calibri" w:eastAsia="Times New Roman" w:hAnsi="Calibri" w:cs="Times New Roman"/>
                <w:sz w:val="18"/>
                <w:szCs w:val="18"/>
              </w:rPr>
            </w:pPr>
            <w:r>
              <w:rPr>
                <w:rFonts w:ascii="Calibri" w:eastAsia="Times New Roman" w:hAnsi="Calibri" w:cs="Times New Roman"/>
                <w:sz w:val="18"/>
                <w:szCs w:val="18"/>
              </w:rPr>
              <w:t>NA</w:t>
            </w:r>
            <w:r w:rsidRPr="005D3CBE">
              <w:rPr>
                <w:rFonts w:ascii="Calibri" w:eastAsia="Times New Roman" w:hAnsi="Calibri" w:cs="Times New Roman"/>
                <w:sz w:val="18"/>
                <w:szCs w:val="18"/>
              </w:rPr>
              <w:t xml:space="preserve">  </w:t>
            </w:r>
            <w:r w:rsidRPr="005D3CBE">
              <w:rPr>
                <w:rFonts w:ascii="Calibri" w:eastAsia="Times New Roman" w:hAnsi="Calibri" w:cs="Times New Roman"/>
                <w:sz w:val="18"/>
                <w:szCs w:val="18"/>
              </w:rPr>
              <w:sym w:font="Wingdings" w:char="F06F"/>
            </w:r>
          </w:p>
        </w:tc>
      </w:tr>
      <w:tr w:rsidR="00C71088" w:rsidRPr="005D3CBE" w14:paraId="427604A0" w14:textId="77777777" w:rsidTr="00C71088">
        <w:trPr>
          <w:trHeight w:val="257"/>
        </w:trPr>
        <w:tc>
          <w:tcPr>
            <w:tcW w:w="6094" w:type="dxa"/>
            <w:gridSpan w:val="11"/>
            <w:vAlign w:val="bottom"/>
          </w:tcPr>
          <w:p w14:paraId="59A0A66C" w14:textId="77777777" w:rsidR="00C71088" w:rsidRPr="005D3CBE" w:rsidRDefault="00C71088" w:rsidP="00C71088">
            <w:pPr>
              <w:widowControl w:val="0"/>
              <w:autoSpaceDE w:val="0"/>
              <w:autoSpaceDN w:val="0"/>
              <w:adjustRightInd w:val="0"/>
              <w:jc w:val="left"/>
              <w:rPr>
                <w:rFonts w:eastAsia="Times New Roman" w:cs="Times New Roman"/>
                <w:sz w:val="18"/>
                <w:szCs w:val="18"/>
              </w:rPr>
            </w:pPr>
            <w:r w:rsidRPr="005D3CBE">
              <w:rPr>
                <w:rFonts w:eastAsia="Times New Roman" w:cs="Times New Roman"/>
                <w:sz w:val="18"/>
                <w:szCs w:val="18"/>
              </w:rPr>
              <w:t>Is there a need to monitor the health of personnel involved (e.g. testing)? If yes, describe below:</w:t>
            </w:r>
          </w:p>
          <w:p w14:paraId="031D58BA" w14:textId="77777777" w:rsidR="00C71088" w:rsidRPr="005D3CBE" w:rsidRDefault="00C71088" w:rsidP="00C71088">
            <w:pPr>
              <w:widowControl w:val="0"/>
              <w:autoSpaceDE w:val="0"/>
              <w:autoSpaceDN w:val="0"/>
              <w:adjustRightInd w:val="0"/>
              <w:jc w:val="left"/>
              <w:rPr>
                <w:rFonts w:eastAsia="Times New Roman" w:cs="Times New Roman"/>
                <w:sz w:val="18"/>
                <w:szCs w:val="18"/>
              </w:rPr>
            </w:pPr>
          </w:p>
          <w:p w14:paraId="17E182BB" w14:textId="77777777" w:rsidR="00C71088" w:rsidRPr="005D3CBE" w:rsidRDefault="00C71088" w:rsidP="00C71088">
            <w:pPr>
              <w:widowControl w:val="0"/>
              <w:autoSpaceDE w:val="0"/>
              <w:autoSpaceDN w:val="0"/>
              <w:adjustRightInd w:val="0"/>
              <w:jc w:val="left"/>
              <w:rPr>
                <w:rFonts w:eastAsia="Times New Roman" w:cs="Times New Roman"/>
                <w:sz w:val="18"/>
                <w:szCs w:val="18"/>
              </w:rPr>
            </w:pPr>
          </w:p>
        </w:tc>
        <w:tc>
          <w:tcPr>
            <w:tcW w:w="709" w:type="dxa"/>
            <w:gridSpan w:val="3"/>
            <w:vAlign w:val="center"/>
          </w:tcPr>
          <w:p w14:paraId="41610B64" w14:textId="77777777" w:rsidR="00C71088" w:rsidRPr="005D3CBE" w:rsidRDefault="00C71088"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Yes  </w:t>
            </w:r>
            <w:r w:rsidRPr="005D3CBE">
              <w:rPr>
                <w:rFonts w:ascii="Calibri" w:eastAsia="Times New Roman" w:hAnsi="Calibri" w:cs="Times New Roman"/>
                <w:sz w:val="18"/>
                <w:szCs w:val="18"/>
              </w:rPr>
              <w:sym w:font="Wingdings" w:char="F06F"/>
            </w:r>
          </w:p>
        </w:tc>
        <w:tc>
          <w:tcPr>
            <w:tcW w:w="638" w:type="dxa"/>
            <w:gridSpan w:val="5"/>
            <w:vAlign w:val="center"/>
          </w:tcPr>
          <w:p w14:paraId="0C92A23C" w14:textId="6A0EBB6D" w:rsidR="00C71088" w:rsidRPr="005D3CBE" w:rsidRDefault="00C71088" w:rsidP="00C71088">
            <w:pPr>
              <w:spacing w:after="160" w:line="259" w:lineRule="auto"/>
              <w:jc w:val="center"/>
              <w:rPr>
                <w:rFonts w:ascii="Calibri" w:eastAsia="Times New Roman" w:hAnsi="Calibri" w:cs="Times New Roman"/>
                <w:sz w:val="18"/>
                <w:szCs w:val="18"/>
              </w:rPr>
            </w:pPr>
            <w:r w:rsidRPr="005D3CBE">
              <w:rPr>
                <w:rFonts w:ascii="Calibri" w:eastAsia="Times New Roman" w:hAnsi="Calibri" w:cs="Times New Roman"/>
                <w:sz w:val="18"/>
                <w:szCs w:val="18"/>
              </w:rPr>
              <w:t xml:space="preserve">No  </w:t>
            </w:r>
            <w:r w:rsidRPr="005D3CBE">
              <w:rPr>
                <w:rFonts w:ascii="Calibri" w:eastAsia="Times New Roman" w:hAnsi="Calibri" w:cs="Times New Roman"/>
                <w:sz w:val="18"/>
                <w:szCs w:val="18"/>
              </w:rPr>
              <w:sym w:font="Wingdings" w:char="F06F"/>
            </w:r>
          </w:p>
        </w:tc>
        <w:tc>
          <w:tcPr>
            <w:tcW w:w="639" w:type="dxa"/>
            <w:vAlign w:val="center"/>
          </w:tcPr>
          <w:p w14:paraId="42FEC26F" w14:textId="3693D8D6" w:rsidR="00C71088" w:rsidRPr="005D3CBE" w:rsidRDefault="00C71088" w:rsidP="00C71088">
            <w:pPr>
              <w:spacing w:after="160" w:line="259" w:lineRule="auto"/>
              <w:jc w:val="center"/>
              <w:rPr>
                <w:rFonts w:ascii="Calibri" w:eastAsia="Times New Roman" w:hAnsi="Calibri" w:cs="Times New Roman"/>
                <w:sz w:val="18"/>
                <w:szCs w:val="18"/>
              </w:rPr>
            </w:pPr>
            <w:r>
              <w:rPr>
                <w:rFonts w:ascii="Calibri" w:eastAsia="Times New Roman" w:hAnsi="Calibri" w:cs="Times New Roman"/>
                <w:sz w:val="18"/>
                <w:szCs w:val="18"/>
              </w:rPr>
              <w:t>NA</w:t>
            </w:r>
            <w:r w:rsidRPr="005D3CBE">
              <w:rPr>
                <w:rFonts w:ascii="Calibri" w:eastAsia="Times New Roman" w:hAnsi="Calibri" w:cs="Times New Roman"/>
                <w:sz w:val="18"/>
                <w:szCs w:val="18"/>
              </w:rPr>
              <w:t xml:space="preserve">  </w:t>
            </w:r>
            <w:r w:rsidRPr="005D3CBE">
              <w:rPr>
                <w:rFonts w:ascii="Calibri" w:eastAsia="Times New Roman" w:hAnsi="Calibri" w:cs="Times New Roman"/>
                <w:sz w:val="18"/>
                <w:szCs w:val="18"/>
              </w:rPr>
              <w:sym w:font="Wingdings" w:char="F06F"/>
            </w:r>
          </w:p>
        </w:tc>
      </w:tr>
      <w:tr w:rsidR="00C71088" w:rsidRPr="005D3CBE" w14:paraId="399BAAC0" w14:textId="77777777" w:rsidTr="00C71088">
        <w:trPr>
          <w:trHeight w:val="257"/>
        </w:trPr>
        <w:tc>
          <w:tcPr>
            <w:tcW w:w="8080" w:type="dxa"/>
            <w:gridSpan w:val="20"/>
            <w:vAlign w:val="bottom"/>
          </w:tcPr>
          <w:p w14:paraId="449C41F8" w14:textId="77777777" w:rsidR="00C71088" w:rsidRPr="005D3CBE" w:rsidRDefault="00C71088" w:rsidP="00C71088">
            <w:pPr>
              <w:spacing w:after="160" w:line="259" w:lineRule="auto"/>
              <w:jc w:val="left"/>
              <w:rPr>
                <w:rFonts w:ascii="Calibri" w:eastAsia="Times New Roman" w:hAnsi="Calibri" w:cs="Times New Roman"/>
                <w:sz w:val="18"/>
                <w:szCs w:val="18"/>
              </w:rPr>
            </w:pPr>
          </w:p>
        </w:tc>
      </w:tr>
      <w:tr w:rsidR="00C71088" w:rsidRPr="005D3CBE" w14:paraId="222F8B35" w14:textId="77777777" w:rsidTr="00C71088">
        <w:trPr>
          <w:trHeight w:val="257"/>
        </w:trPr>
        <w:tc>
          <w:tcPr>
            <w:tcW w:w="8080" w:type="dxa"/>
            <w:gridSpan w:val="20"/>
            <w:shd w:val="clear" w:color="auto" w:fill="000000"/>
            <w:vAlign w:val="bottom"/>
          </w:tcPr>
          <w:p w14:paraId="23F2518E" w14:textId="77777777" w:rsidR="00C71088" w:rsidRPr="005D3CBE" w:rsidRDefault="00C71088" w:rsidP="00C71088">
            <w:pPr>
              <w:spacing w:after="160" w:line="259" w:lineRule="auto"/>
              <w:jc w:val="left"/>
              <w:rPr>
                <w:rFonts w:ascii="Calibri" w:eastAsia="Times New Roman" w:hAnsi="Calibri" w:cs="Times New Roman"/>
                <w:sz w:val="18"/>
                <w:szCs w:val="18"/>
              </w:rPr>
            </w:pPr>
            <w:r w:rsidRPr="005D3CBE">
              <w:rPr>
                <w:rFonts w:eastAsia="Times New Roman" w:cs="Times New Roman"/>
                <w:b/>
                <w:bCs/>
                <w:color w:val="FFFFFF"/>
                <w:sz w:val="18"/>
                <w:szCs w:val="18"/>
              </w:rPr>
              <w:t>6. ASSURANCE:</w:t>
            </w:r>
          </w:p>
        </w:tc>
      </w:tr>
      <w:tr w:rsidR="00C71088" w:rsidRPr="005D3CBE" w14:paraId="1A65B303" w14:textId="77777777" w:rsidTr="00E902E4">
        <w:trPr>
          <w:trHeight w:val="257"/>
        </w:trPr>
        <w:tc>
          <w:tcPr>
            <w:tcW w:w="7230" w:type="dxa"/>
            <w:gridSpan w:val="17"/>
            <w:shd w:val="clear" w:color="auto" w:fill="D9D9D9"/>
            <w:vAlign w:val="bottom"/>
          </w:tcPr>
          <w:p w14:paraId="14FC22D5"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r w:rsidRPr="005D3CBE">
              <w:rPr>
                <w:rFonts w:eastAsia="Times New Roman" w:cs="Times New Roman"/>
                <w:b/>
                <w:bCs/>
                <w:sz w:val="18"/>
                <w:szCs w:val="18"/>
              </w:rPr>
              <w:t>a. PRINCIPAL INVESTIGATOR/ STUDENT/SUPERVISOR</w:t>
            </w:r>
          </w:p>
        </w:tc>
        <w:tc>
          <w:tcPr>
            <w:tcW w:w="850" w:type="dxa"/>
            <w:gridSpan w:val="3"/>
            <w:shd w:val="clear" w:color="auto" w:fill="D9D9D9"/>
            <w:vAlign w:val="bottom"/>
          </w:tcPr>
          <w:p w14:paraId="27D11029" w14:textId="77777777" w:rsidR="00C71088" w:rsidRPr="005D3CBE" w:rsidRDefault="00C71088" w:rsidP="00C71088">
            <w:pPr>
              <w:widowControl w:val="0"/>
              <w:autoSpaceDE w:val="0"/>
              <w:autoSpaceDN w:val="0"/>
              <w:adjustRightInd w:val="0"/>
              <w:jc w:val="left"/>
              <w:rPr>
                <w:rFonts w:eastAsia="Times New Roman" w:cs="Times New Roman"/>
                <w:sz w:val="18"/>
                <w:szCs w:val="18"/>
              </w:rPr>
            </w:pPr>
            <w:r w:rsidRPr="005D3CBE">
              <w:rPr>
                <w:rFonts w:eastAsia="Times New Roman" w:cs="Times New Roman"/>
                <w:sz w:val="18"/>
                <w:szCs w:val="18"/>
              </w:rPr>
              <w:t>INTIALS</w:t>
            </w:r>
          </w:p>
        </w:tc>
      </w:tr>
      <w:tr w:rsidR="00C71088" w:rsidRPr="005D3CBE" w14:paraId="54553A3F" w14:textId="77777777" w:rsidTr="00E902E4">
        <w:trPr>
          <w:trHeight w:val="257"/>
        </w:trPr>
        <w:tc>
          <w:tcPr>
            <w:tcW w:w="7230" w:type="dxa"/>
            <w:gridSpan w:val="17"/>
            <w:vAlign w:val="bottom"/>
          </w:tcPr>
          <w:p w14:paraId="4A9143D2" w14:textId="77777777" w:rsidR="00C71088" w:rsidRPr="005D3CBE" w:rsidRDefault="00C71088" w:rsidP="00C71088">
            <w:pPr>
              <w:widowControl w:val="0"/>
              <w:autoSpaceDE w:val="0"/>
              <w:autoSpaceDN w:val="0"/>
              <w:adjustRightInd w:val="0"/>
              <w:ind w:left="100" w:right="221"/>
              <w:jc w:val="left"/>
              <w:rPr>
                <w:rFonts w:eastAsia="Times New Roman" w:cs="Times New Roman"/>
                <w:b/>
                <w:bCs/>
                <w:sz w:val="18"/>
                <w:szCs w:val="18"/>
              </w:rPr>
            </w:pPr>
            <w:r w:rsidRPr="005D3CBE">
              <w:rPr>
                <w:rFonts w:eastAsia="Times New Roman" w:cs="Times New Roman"/>
                <w:sz w:val="18"/>
                <w:szCs w:val="18"/>
              </w:rPr>
              <w:t xml:space="preserve">I certify the information provided in the </w:t>
            </w:r>
            <w:r w:rsidRPr="005D3CBE">
              <w:rPr>
                <w:rFonts w:eastAsia="Times New Roman" w:cs="Times New Roman"/>
                <w:iCs/>
                <w:sz w:val="18"/>
                <w:szCs w:val="18"/>
              </w:rPr>
              <w:t>KMU IBC registration form</w:t>
            </w:r>
            <w:r w:rsidRPr="005D3CBE">
              <w:rPr>
                <w:rFonts w:eastAsia="Times New Roman" w:cs="Times New Roman"/>
                <w:sz w:val="18"/>
                <w:szCs w:val="18"/>
              </w:rPr>
              <w:t xml:space="preserve"> is complete and accurate and understand my responsibilities as noted in it.</w:t>
            </w:r>
          </w:p>
        </w:tc>
        <w:tc>
          <w:tcPr>
            <w:tcW w:w="850" w:type="dxa"/>
            <w:gridSpan w:val="3"/>
            <w:vAlign w:val="bottom"/>
          </w:tcPr>
          <w:p w14:paraId="41E39EF0" w14:textId="77777777" w:rsidR="00C71088" w:rsidRPr="005D3CBE" w:rsidRDefault="00C71088" w:rsidP="00C71088">
            <w:pPr>
              <w:widowControl w:val="0"/>
              <w:autoSpaceDE w:val="0"/>
              <w:autoSpaceDN w:val="0"/>
              <w:adjustRightInd w:val="0"/>
              <w:jc w:val="left"/>
              <w:rPr>
                <w:rFonts w:eastAsia="Times New Roman" w:cs="Times New Roman"/>
                <w:b/>
                <w:bCs/>
                <w:sz w:val="18"/>
                <w:szCs w:val="18"/>
              </w:rPr>
            </w:pPr>
          </w:p>
        </w:tc>
      </w:tr>
      <w:tr w:rsidR="00C71088" w:rsidRPr="005D3CBE" w14:paraId="4B6B3F75" w14:textId="77777777" w:rsidTr="00E902E4">
        <w:trPr>
          <w:trHeight w:val="257"/>
        </w:trPr>
        <w:tc>
          <w:tcPr>
            <w:tcW w:w="7230" w:type="dxa"/>
            <w:gridSpan w:val="17"/>
            <w:vAlign w:val="bottom"/>
          </w:tcPr>
          <w:p w14:paraId="64A873A7"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t>No changes will be made without advance approval form the KMU Institutional Biosafety committee.</w:t>
            </w:r>
          </w:p>
        </w:tc>
        <w:tc>
          <w:tcPr>
            <w:tcW w:w="850" w:type="dxa"/>
            <w:gridSpan w:val="3"/>
            <w:vAlign w:val="bottom"/>
          </w:tcPr>
          <w:p w14:paraId="2D69B5AB" w14:textId="77777777" w:rsidR="00C71088" w:rsidRPr="005D3CBE" w:rsidRDefault="00C71088" w:rsidP="00C71088">
            <w:pPr>
              <w:widowControl w:val="0"/>
              <w:autoSpaceDE w:val="0"/>
              <w:autoSpaceDN w:val="0"/>
              <w:adjustRightInd w:val="0"/>
              <w:jc w:val="left"/>
              <w:rPr>
                <w:rFonts w:eastAsia="Times New Roman" w:cs="Times New Roman"/>
                <w:b/>
                <w:bCs/>
                <w:sz w:val="18"/>
                <w:szCs w:val="18"/>
              </w:rPr>
            </w:pPr>
          </w:p>
        </w:tc>
      </w:tr>
      <w:tr w:rsidR="00C71088" w:rsidRPr="005D3CBE" w14:paraId="7BFA5EA4" w14:textId="77777777" w:rsidTr="00E902E4">
        <w:trPr>
          <w:trHeight w:val="257"/>
        </w:trPr>
        <w:tc>
          <w:tcPr>
            <w:tcW w:w="7230" w:type="dxa"/>
            <w:gridSpan w:val="17"/>
            <w:vAlign w:val="bottom"/>
          </w:tcPr>
          <w:p w14:paraId="6C6E3947"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t>I acknowledge my responsibility for the safe conduct of this research in accordance with KMU IBC guidelines</w:t>
            </w:r>
          </w:p>
        </w:tc>
        <w:tc>
          <w:tcPr>
            <w:tcW w:w="850" w:type="dxa"/>
            <w:gridSpan w:val="3"/>
            <w:vAlign w:val="bottom"/>
          </w:tcPr>
          <w:p w14:paraId="5B984776"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p>
        </w:tc>
      </w:tr>
      <w:tr w:rsidR="00C71088" w:rsidRPr="005D3CBE" w14:paraId="2F2B03BE" w14:textId="77777777" w:rsidTr="00E902E4">
        <w:trPr>
          <w:trHeight w:val="257"/>
        </w:trPr>
        <w:tc>
          <w:tcPr>
            <w:tcW w:w="7230" w:type="dxa"/>
            <w:gridSpan w:val="17"/>
            <w:vAlign w:val="bottom"/>
          </w:tcPr>
          <w:p w14:paraId="4F0DC58B"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t>Involving Recombinant DNA Molecules. I will inform all associated personnel of the nature and risks of this work, as well as necessary precautions and safe practices.</w:t>
            </w:r>
          </w:p>
        </w:tc>
        <w:tc>
          <w:tcPr>
            <w:tcW w:w="850" w:type="dxa"/>
            <w:gridSpan w:val="3"/>
            <w:vAlign w:val="bottom"/>
          </w:tcPr>
          <w:p w14:paraId="5E604B06"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p>
        </w:tc>
      </w:tr>
      <w:tr w:rsidR="00C71088" w:rsidRPr="005D3CBE" w14:paraId="1626DB7A" w14:textId="77777777" w:rsidTr="00E902E4">
        <w:trPr>
          <w:trHeight w:val="257"/>
        </w:trPr>
        <w:tc>
          <w:tcPr>
            <w:tcW w:w="7230" w:type="dxa"/>
            <w:gridSpan w:val="17"/>
            <w:vAlign w:val="bottom"/>
          </w:tcPr>
          <w:p w14:paraId="203B4C58"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lastRenderedPageBreak/>
              <w:t>I also agree to comply with the requirements for the shipment and transfer of recombinant DNA materials.</w:t>
            </w:r>
          </w:p>
        </w:tc>
        <w:tc>
          <w:tcPr>
            <w:tcW w:w="850" w:type="dxa"/>
            <w:gridSpan w:val="3"/>
            <w:vAlign w:val="bottom"/>
          </w:tcPr>
          <w:p w14:paraId="1DEC87EA"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p>
        </w:tc>
      </w:tr>
      <w:tr w:rsidR="00C71088" w:rsidRPr="005D3CBE" w14:paraId="07022FBE" w14:textId="77777777" w:rsidTr="00C71088">
        <w:trPr>
          <w:trHeight w:val="257"/>
        </w:trPr>
        <w:tc>
          <w:tcPr>
            <w:tcW w:w="8080" w:type="dxa"/>
            <w:gridSpan w:val="20"/>
            <w:shd w:val="clear" w:color="auto" w:fill="D9D9D9"/>
            <w:vAlign w:val="bottom"/>
          </w:tcPr>
          <w:p w14:paraId="6BBE8506"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t>I further acknowledge my responsibility to ensure compliance with the following:</w:t>
            </w:r>
          </w:p>
        </w:tc>
      </w:tr>
      <w:tr w:rsidR="00C71088" w:rsidRPr="005D3CBE" w14:paraId="102155BA" w14:textId="77777777" w:rsidTr="00E902E4">
        <w:trPr>
          <w:trHeight w:val="257"/>
        </w:trPr>
        <w:tc>
          <w:tcPr>
            <w:tcW w:w="7230" w:type="dxa"/>
            <w:gridSpan w:val="17"/>
            <w:vAlign w:val="bottom"/>
          </w:tcPr>
          <w:p w14:paraId="79EE4989"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t>(1) Work surfaces will be appropriately decontaminated at least daily and immediately after working with biohazardous materials.</w:t>
            </w:r>
          </w:p>
        </w:tc>
        <w:tc>
          <w:tcPr>
            <w:tcW w:w="850" w:type="dxa"/>
            <w:gridSpan w:val="3"/>
            <w:vAlign w:val="bottom"/>
          </w:tcPr>
          <w:p w14:paraId="458811D8"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p>
        </w:tc>
      </w:tr>
      <w:tr w:rsidR="00C71088" w:rsidRPr="005D3CBE" w14:paraId="4415C3F8" w14:textId="77777777" w:rsidTr="00E902E4">
        <w:trPr>
          <w:trHeight w:val="257"/>
        </w:trPr>
        <w:tc>
          <w:tcPr>
            <w:tcW w:w="7230" w:type="dxa"/>
            <w:gridSpan w:val="17"/>
            <w:vAlign w:val="bottom"/>
          </w:tcPr>
          <w:p w14:paraId="69E27445"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t>(2) All personnel involved will wash thoroughly with soap and water. Clothing will be changed as needed.</w:t>
            </w:r>
          </w:p>
        </w:tc>
        <w:tc>
          <w:tcPr>
            <w:tcW w:w="850" w:type="dxa"/>
            <w:gridSpan w:val="3"/>
            <w:vAlign w:val="bottom"/>
          </w:tcPr>
          <w:p w14:paraId="2F9361A5"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p>
        </w:tc>
      </w:tr>
      <w:tr w:rsidR="00C71088" w:rsidRPr="005D3CBE" w14:paraId="7694FCD5" w14:textId="77777777" w:rsidTr="00E902E4">
        <w:trPr>
          <w:trHeight w:val="257"/>
        </w:trPr>
        <w:tc>
          <w:tcPr>
            <w:tcW w:w="7230" w:type="dxa"/>
            <w:gridSpan w:val="17"/>
            <w:vAlign w:val="bottom"/>
          </w:tcPr>
          <w:p w14:paraId="120BD072"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t>(3) All contaminated materials will be discarded appropriately according to KMU IBC guidelines (e.g. as Biohazard waste, as Hazardous drug waste, as Chemotherapeutic waste).</w:t>
            </w:r>
          </w:p>
        </w:tc>
        <w:tc>
          <w:tcPr>
            <w:tcW w:w="850" w:type="dxa"/>
            <w:gridSpan w:val="3"/>
            <w:vAlign w:val="bottom"/>
          </w:tcPr>
          <w:p w14:paraId="6A486699"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p>
        </w:tc>
      </w:tr>
      <w:tr w:rsidR="00C71088" w:rsidRPr="005D3CBE" w14:paraId="2CA2915E" w14:textId="77777777" w:rsidTr="00E902E4">
        <w:trPr>
          <w:trHeight w:val="257"/>
        </w:trPr>
        <w:tc>
          <w:tcPr>
            <w:tcW w:w="7230" w:type="dxa"/>
            <w:gridSpan w:val="17"/>
            <w:vAlign w:val="bottom"/>
          </w:tcPr>
          <w:p w14:paraId="4CB45DE1" w14:textId="1365789E" w:rsidR="00C71088" w:rsidRPr="005D3CBE" w:rsidRDefault="00C71088" w:rsidP="00C71088">
            <w:pPr>
              <w:widowControl w:val="0"/>
              <w:autoSpaceDE w:val="0"/>
              <w:autoSpaceDN w:val="0"/>
              <w:adjustRightInd w:val="0"/>
              <w:ind w:left="100"/>
              <w:jc w:val="left"/>
              <w:rPr>
                <w:rFonts w:eastAsia="Times New Roman" w:cs="Times New Roman"/>
                <w:sz w:val="18"/>
                <w:szCs w:val="18"/>
              </w:rPr>
            </w:pPr>
            <w:r w:rsidRPr="005D3CBE">
              <w:rPr>
                <w:rFonts w:eastAsia="Times New Roman" w:cs="Times New Roman"/>
                <w:bCs/>
                <w:sz w:val="18"/>
                <w:szCs w:val="18"/>
              </w:rPr>
              <w:t>(4) BSO</w:t>
            </w:r>
            <w:r>
              <w:rPr>
                <w:rFonts w:eastAsia="Times New Roman" w:cs="Times New Roman"/>
                <w:bCs/>
                <w:sz w:val="18"/>
                <w:szCs w:val="18"/>
              </w:rPr>
              <w:fldChar w:fldCharType="begin"/>
            </w:r>
            <w:r>
              <w:instrText xml:space="preserve"> XE "</w:instrText>
            </w:r>
            <w:r w:rsidRPr="00B93E3B">
              <w:instrText>BSO</w:instrText>
            </w:r>
            <w:r>
              <w:instrText xml:space="preserve">" </w:instrText>
            </w:r>
            <w:r>
              <w:rPr>
                <w:rFonts w:eastAsia="Times New Roman" w:cs="Times New Roman"/>
                <w:bCs/>
                <w:sz w:val="18"/>
                <w:szCs w:val="18"/>
              </w:rPr>
              <w:fldChar w:fldCharType="end"/>
            </w:r>
            <w:r w:rsidRPr="005D3CBE">
              <w:rPr>
                <w:rFonts w:eastAsia="Times New Roman" w:cs="Times New Roman"/>
                <w:bCs/>
                <w:sz w:val="18"/>
                <w:szCs w:val="18"/>
              </w:rPr>
              <w:t xml:space="preserve"> (KMU IBC) will be immediately notified of all spill or incidents occurred at biosafety level 2 and up laboratories.</w:t>
            </w:r>
          </w:p>
        </w:tc>
        <w:tc>
          <w:tcPr>
            <w:tcW w:w="850" w:type="dxa"/>
            <w:gridSpan w:val="3"/>
            <w:vAlign w:val="bottom"/>
          </w:tcPr>
          <w:p w14:paraId="3E826D29"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p>
        </w:tc>
      </w:tr>
      <w:tr w:rsidR="00C71088" w:rsidRPr="005D3CBE" w14:paraId="0382710A" w14:textId="77777777" w:rsidTr="00E902E4">
        <w:trPr>
          <w:trHeight w:val="257"/>
        </w:trPr>
        <w:tc>
          <w:tcPr>
            <w:tcW w:w="7230" w:type="dxa"/>
            <w:gridSpan w:val="17"/>
            <w:vAlign w:val="bottom"/>
          </w:tcPr>
          <w:p w14:paraId="73AF83F5"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t>(5) In the event of an incident where there is a risk of infection or other consequences to incident, affected personnel will be counselled to seek appropriated medical attention.</w:t>
            </w:r>
          </w:p>
        </w:tc>
        <w:tc>
          <w:tcPr>
            <w:tcW w:w="850" w:type="dxa"/>
            <w:gridSpan w:val="3"/>
            <w:vAlign w:val="bottom"/>
          </w:tcPr>
          <w:p w14:paraId="2F6652C7"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p>
        </w:tc>
      </w:tr>
      <w:tr w:rsidR="00C71088" w:rsidRPr="005D3CBE" w14:paraId="7BCAFC73" w14:textId="77777777" w:rsidTr="00C71088">
        <w:trPr>
          <w:trHeight w:val="257"/>
        </w:trPr>
        <w:tc>
          <w:tcPr>
            <w:tcW w:w="3967" w:type="dxa"/>
            <w:gridSpan w:val="7"/>
          </w:tcPr>
          <w:p w14:paraId="3E3750D1" w14:textId="77777777" w:rsidR="00C71088" w:rsidRPr="005D3CBE" w:rsidRDefault="00C71088" w:rsidP="00C71088">
            <w:pPr>
              <w:widowControl w:val="0"/>
              <w:autoSpaceDE w:val="0"/>
              <w:autoSpaceDN w:val="0"/>
              <w:adjustRightInd w:val="0"/>
              <w:jc w:val="left"/>
              <w:rPr>
                <w:rFonts w:eastAsia="Times New Roman" w:cs="Times New Roman"/>
                <w:b/>
                <w:bCs/>
                <w:sz w:val="18"/>
                <w:szCs w:val="18"/>
              </w:rPr>
            </w:pPr>
          </w:p>
          <w:p w14:paraId="6B244700" w14:textId="77777777" w:rsidR="00C71088" w:rsidRPr="005D3CBE" w:rsidRDefault="00C71088" w:rsidP="00C71088">
            <w:pPr>
              <w:widowControl w:val="0"/>
              <w:autoSpaceDE w:val="0"/>
              <w:autoSpaceDN w:val="0"/>
              <w:adjustRightInd w:val="0"/>
              <w:jc w:val="left"/>
              <w:rPr>
                <w:rFonts w:eastAsia="Times New Roman" w:cs="Times New Roman"/>
                <w:b/>
                <w:bCs/>
                <w:sz w:val="18"/>
                <w:szCs w:val="18"/>
              </w:rPr>
            </w:pPr>
          </w:p>
          <w:p w14:paraId="69C4CC79" w14:textId="77777777" w:rsidR="00C71088" w:rsidRPr="005D3CBE" w:rsidRDefault="00C71088" w:rsidP="00C71088">
            <w:pPr>
              <w:widowControl w:val="0"/>
              <w:autoSpaceDE w:val="0"/>
              <w:autoSpaceDN w:val="0"/>
              <w:adjustRightInd w:val="0"/>
              <w:jc w:val="left"/>
              <w:rPr>
                <w:rFonts w:eastAsia="Times New Roman" w:cs="Times New Roman"/>
                <w:b/>
                <w:bCs/>
                <w:sz w:val="18"/>
                <w:szCs w:val="18"/>
              </w:rPr>
            </w:pPr>
          </w:p>
          <w:p w14:paraId="3DE5395D" w14:textId="77777777" w:rsidR="00C71088" w:rsidRPr="005D3CBE" w:rsidRDefault="00C71088" w:rsidP="00C71088">
            <w:pPr>
              <w:widowControl w:val="0"/>
              <w:autoSpaceDE w:val="0"/>
              <w:autoSpaceDN w:val="0"/>
              <w:adjustRightInd w:val="0"/>
              <w:jc w:val="left"/>
              <w:rPr>
                <w:rFonts w:eastAsia="Times New Roman" w:cs="Times New Roman"/>
                <w:b/>
                <w:bCs/>
                <w:sz w:val="18"/>
                <w:szCs w:val="18"/>
              </w:rPr>
            </w:pPr>
          </w:p>
          <w:p w14:paraId="1DD684D8"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b/>
                <w:bCs/>
                <w:sz w:val="18"/>
                <w:szCs w:val="18"/>
              </w:rPr>
              <w:t>SIGNATURE:</w:t>
            </w:r>
          </w:p>
        </w:tc>
        <w:tc>
          <w:tcPr>
            <w:tcW w:w="4113" w:type="dxa"/>
            <w:gridSpan w:val="13"/>
          </w:tcPr>
          <w:p w14:paraId="49B32710"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p>
          <w:p w14:paraId="78EE6D6C" w14:textId="77777777" w:rsidR="00C71088" w:rsidRPr="005D3CBE" w:rsidRDefault="00C71088" w:rsidP="00C71088">
            <w:pPr>
              <w:widowControl w:val="0"/>
              <w:autoSpaceDE w:val="0"/>
              <w:autoSpaceDN w:val="0"/>
              <w:adjustRightInd w:val="0"/>
              <w:jc w:val="left"/>
              <w:rPr>
                <w:rFonts w:eastAsia="Times New Roman" w:cs="Times New Roman"/>
                <w:b/>
                <w:bCs/>
                <w:sz w:val="18"/>
                <w:szCs w:val="18"/>
              </w:rPr>
            </w:pPr>
          </w:p>
          <w:p w14:paraId="6DE8B58D" w14:textId="77777777" w:rsidR="00C71088" w:rsidRPr="005D3CBE" w:rsidRDefault="00C71088" w:rsidP="00C71088">
            <w:pPr>
              <w:widowControl w:val="0"/>
              <w:autoSpaceDE w:val="0"/>
              <w:autoSpaceDN w:val="0"/>
              <w:adjustRightInd w:val="0"/>
              <w:jc w:val="left"/>
              <w:rPr>
                <w:rFonts w:eastAsia="Times New Roman" w:cs="Times New Roman"/>
                <w:b/>
                <w:bCs/>
                <w:sz w:val="18"/>
                <w:szCs w:val="18"/>
              </w:rPr>
            </w:pPr>
          </w:p>
          <w:p w14:paraId="1389E307" w14:textId="77777777" w:rsidR="00C71088" w:rsidRPr="005D3CBE" w:rsidRDefault="00C71088" w:rsidP="00C71088">
            <w:pPr>
              <w:widowControl w:val="0"/>
              <w:autoSpaceDE w:val="0"/>
              <w:autoSpaceDN w:val="0"/>
              <w:adjustRightInd w:val="0"/>
              <w:jc w:val="left"/>
              <w:rPr>
                <w:rFonts w:eastAsia="Times New Roman" w:cs="Times New Roman"/>
                <w:b/>
                <w:bCs/>
                <w:sz w:val="18"/>
                <w:szCs w:val="18"/>
              </w:rPr>
            </w:pPr>
          </w:p>
          <w:p w14:paraId="2BD74050" w14:textId="77777777" w:rsidR="00C71088" w:rsidRPr="005D3CBE" w:rsidRDefault="00C71088" w:rsidP="00C71088">
            <w:pPr>
              <w:widowControl w:val="0"/>
              <w:autoSpaceDE w:val="0"/>
              <w:autoSpaceDN w:val="0"/>
              <w:adjustRightInd w:val="0"/>
              <w:jc w:val="left"/>
              <w:rPr>
                <w:rFonts w:eastAsia="Times New Roman" w:cs="Times New Roman"/>
                <w:b/>
                <w:bCs/>
                <w:sz w:val="18"/>
                <w:szCs w:val="18"/>
              </w:rPr>
            </w:pPr>
            <w:r w:rsidRPr="005D3CBE">
              <w:rPr>
                <w:rFonts w:eastAsia="Times New Roman" w:cs="Times New Roman"/>
                <w:b/>
                <w:bCs/>
                <w:sz w:val="18"/>
                <w:szCs w:val="18"/>
              </w:rPr>
              <w:t xml:space="preserve">Date: </w:t>
            </w:r>
          </w:p>
        </w:tc>
      </w:tr>
      <w:tr w:rsidR="00C71088" w:rsidRPr="005D3CBE" w14:paraId="02730FEB" w14:textId="77777777" w:rsidTr="00C71088">
        <w:trPr>
          <w:trHeight w:val="257"/>
        </w:trPr>
        <w:tc>
          <w:tcPr>
            <w:tcW w:w="8080" w:type="dxa"/>
            <w:gridSpan w:val="20"/>
            <w:shd w:val="clear" w:color="auto" w:fill="D9D9D9"/>
            <w:vAlign w:val="bottom"/>
          </w:tcPr>
          <w:p w14:paraId="3543BB3E"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bookmarkStart w:id="205" w:name="page2"/>
            <w:bookmarkEnd w:id="205"/>
            <w:r w:rsidRPr="005D3CBE">
              <w:rPr>
                <w:rFonts w:eastAsia="Times New Roman" w:cs="Times New Roman"/>
                <w:b/>
                <w:bCs/>
                <w:sz w:val="18"/>
                <w:szCs w:val="18"/>
              </w:rPr>
              <w:t xml:space="preserve">b. CO- INVESTIGATOR </w:t>
            </w:r>
            <w:r w:rsidRPr="005D3CBE">
              <w:rPr>
                <w:rFonts w:eastAsia="Times New Roman" w:cs="Times New Roman"/>
                <w:sz w:val="18"/>
                <w:szCs w:val="18"/>
              </w:rPr>
              <w:t xml:space="preserve"> </w:t>
            </w:r>
          </w:p>
        </w:tc>
      </w:tr>
      <w:tr w:rsidR="00C71088" w:rsidRPr="005D3CBE" w14:paraId="2A3662ED" w14:textId="77777777" w:rsidTr="00C71088">
        <w:trPr>
          <w:trHeight w:val="257"/>
        </w:trPr>
        <w:tc>
          <w:tcPr>
            <w:tcW w:w="8080" w:type="dxa"/>
            <w:gridSpan w:val="20"/>
            <w:vAlign w:val="bottom"/>
          </w:tcPr>
          <w:p w14:paraId="13366E69"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t>I certify that I have reviewed this Biosafety Registration form and that the information provided in it is complete and accurate.</w:t>
            </w:r>
          </w:p>
        </w:tc>
      </w:tr>
      <w:tr w:rsidR="00C71088" w:rsidRPr="005D3CBE" w14:paraId="01065B92" w14:textId="77777777" w:rsidTr="00C71088">
        <w:trPr>
          <w:trHeight w:val="257"/>
        </w:trPr>
        <w:tc>
          <w:tcPr>
            <w:tcW w:w="3967" w:type="dxa"/>
            <w:gridSpan w:val="7"/>
            <w:vAlign w:val="bottom"/>
          </w:tcPr>
          <w:p w14:paraId="037DF219" w14:textId="77777777" w:rsidR="00C71088" w:rsidRPr="005D3CBE" w:rsidRDefault="00C71088" w:rsidP="00C71088">
            <w:pPr>
              <w:widowControl w:val="0"/>
              <w:autoSpaceDE w:val="0"/>
              <w:autoSpaceDN w:val="0"/>
              <w:adjustRightInd w:val="0"/>
              <w:jc w:val="left"/>
              <w:rPr>
                <w:rFonts w:eastAsia="Times New Roman" w:cs="Times New Roman"/>
                <w:sz w:val="18"/>
                <w:szCs w:val="18"/>
              </w:rPr>
            </w:pPr>
          </w:p>
          <w:p w14:paraId="11BD4DF3"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266424D7"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6AE62378"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r w:rsidRPr="005D3CBE">
              <w:rPr>
                <w:rFonts w:eastAsia="Times New Roman" w:cs="Times New Roman"/>
                <w:sz w:val="18"/>
                <w:szCs w:val="18"/>
              </w:rPr>
              <w:t>SIGNATURE OF CO- INVESTIGATOR</w:t>
            </w:r>
          </w:p>
        </w:tc>
        <w:tc>
          <w:tcPr>
            <w:tcW w:w="4113" w:type="dxa"/>
            <w:gridSpan w:val="13"/>
            <w:vAlign w:val="bottom"/>
          </w:tcPr>
          <w:p w14:paraId="19EBAADB"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b/>
                <w:bCs/>
                <w:sz w:val="18"/>
                <w:szCs w:val="18"/>
              </w:rPr>
              <w:t>Date:</w:t>
            </w:r>
          </w:p>
        </w:tc>
      </w:tr>
      <w:tr w:rsidR="00C71088" w:rsidRPr="005D3CBE" w14:paraId="1C84EBC5" w14:textId="77777777" w:rsidTr="00C71088">
        <w:trPr>
          <w:trHeight w:val="257"/>
        </w:trPr>
        <w:tc>
          <w:tcPr>
            <w:tcW w:w="3967" w:type="dxa"/>
            <w:gridSpan w:val="7"/>
            <w:vAlign w:val="bottom"/>
          </w:tcPr>
          <w:p w14:paraId="6BF39281"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7A484DFB"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42E489F3"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548CFB2E"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r w:rsidRPr="005D3CBE">
              <w:rPr>
                <w:rFonts w:eastAsia="Times New Roman" w:cs="Times New Roman"/>
                <w:sz w:val="18"/>
                <w:szCs w:val="18"/>
              </w:rPr>
              <w:t>SIGNATURE OF CO- INVESTIGATOR</w:t>
            </w:r>
          </w:p>
        </w:tc>
        <w:tc>
          <w:tcPr>
            <w:tcW w:w="4113" w:type="dxa"/>
            <w:gridSpan w:val="13"/>
            <w:vAlign w:val="bottom"/>
          </w:tcPr>
          <w:p w14:paraId="3F8CEDA0"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b/>
                <w:bCs/>
                <w:sz w:val="18"/>
                <w:szCs w:val="18"/>
              </w:rPr>
              <w:t>Date:</w:t>
            </w:r>
          </w:p>
        </w:tc>
      </w:tr>
      <w:tr w:rsidR="00C71088" w:rsidRPr="005D3CBE" w14:paraId="3460B9C4" w14:textId="77777777" w:rsidTr="00C71088">
        <w:trPr>
          <w:trHeight w:val="257"/>
        </w:trPr>
        <w:tc>
          <w:tcPr>
            <w:tcW w:w="3967" w:type="dxa"/>
            <w:gridSpan w:val="7"/>
            <w:vAlign w:val="bottom"/>
          </w:tcPr>
          <w:p w14:paraId="32559379"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1807578F"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6CB6D12D"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3C83AF72"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r w:rsidRPr="005D3CBE">
              <w:rPr>
                <w:rFonts w:eastAsia="Times New Roman" w:cs="Times New Roman"/>
                <w:sz w:val="18"/>
                <w:szCs w:val="18"/>
              </w:rPr>
              <w:t>SIGNATURE OF CO- INVESTIGATOR</w:t>
            </w:r>
          </w:p>
        </w:tc>
        <w:tc>
          <w:tcPr>
            <w:tcW w:w="4113" w:type="dxa"/>
            <w:gridSpan w:val="13"/>
            <w:vAlign w:val="bottom"/>
          </w:tcPr>
          <w:p w14:paraId="22EE8B3F"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b/>
                <w:bCs/>
                <w:sz w:val="18"/>
                <w:szCs w:val="18"/>
              </w:rPr>
              <w:t>Date:</w:t>
            </w:r>
          </w:p>
        </w:tc>
      </w:tr>
      <w:tr w:rsidR="00C71088" w:rsidRPr="005D3CBE" w14:paraId="0A8BFA84" w14:textId="77777777" w:rsidTr="00C71088">
        <w:trPr>
          <w:trHeight w:val="257"/>
        </w:trPr>
        <w:tc>
          <w:tcPr>
            <w:tcW w:w="3967" w:type="dxa"/>
            <w:gridSpan w:val="7"/>
            <w:vAlign w:val="bottom"/>
          </w:tcPr>
          <w:p w14:paraId="7DC371C9" w14:textId="77777777" w:rsidR="00C71088" w:rsidRPr="005D3CBE" w:rsidRDefault="00C71088" w:rsidP="00C71088">
            <w:pPr>
              <w:widowControl w:val="0"/>
              <w:autoSpaceDE w:val="0"/>
              <w:autoSpaceDN w:val="0"/>
              <w:adjustRightInd w:val="0"/>
              <w:jc w:val="left"/>
              <w:rPr>
                <w:rFonts w:eastAsia="Times New Roman" w:cs="Times New Roman"/>
                <w:sz w:val="18"/>
                <w:szCs w:val="18"/>
              </w:rPr>
            </w:pPr>
          </w:p>
          <w:p w14:paraId="4DF12733"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3779C10B"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54EFA3F4"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r w:rsidRPr="005D3CBE">
              <w:rPr>
                <w:rFonts w:eastAsia="Times New Roman" w:cs="Times New Roman"/>
                <w:sz w:val="18"/>
                <w:szCs w:val="18"/>
              </w:rPr>
              <w:t>SIGNATURE OF CO- INVESTIGATOR</w:t>
            </w:r>
          </w:p>
        </w:tc>
        <w:tc>
          <w:tcPr>
            <w:tcW w:w="4113" w:type="dxa"/>
            <w:gridSpan w:val="13"/>
            <w:vAlign w:val="bottom"/>
          </w:tcPr>
          <w:p w14:paraId="0871A322"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b/>
                <w:bCs/>
                <w:sz w:val="18"/>
                <w:szCs w:val="18"/>
              </w:rPr>
              <w:t>Date:</w:t>
            </w:r>
          </w:p>
        </w:tc>
      </w:tr>
      <w:tr w:rsidR="00C71088" w:rsidRPr="005D3CBE" w14:paraId="6B7D5F76" w14:textId="77777777" w:rsidTr="00C71088">
        <w:trPr>
          <w:trHeight w:val="257"/>
        </w:trPr>
        <w:tc>
          <w:tcPr>
            <w:tcW w:w="8080" w:type="dxa"/>
            <w:gridSpan w:val="20"/>
            <w:shd w:val="clear" w:color="auto" w:fill="D9D9D9"/>
            <w:vAlign w:val="bottom"/>
          </w:tcPr>
          <w:p w14:paraId="37163F0B" w14:textId="27E3481F" w:rsidR="00C71088" w:rsidRPr="005D3CBE" w:rsidRDefault="00C71088" w:rsidP="00C71088">
            <w:pPr>
              <w:widowControl w:val="0"/>
              <w:autoSpaceDE w:val="0"/>
              <w:autoSpaceDN w:val="0"/>
              <w:adjustRightInd w:val="0"/>
              <w:ind w:left="100"/>
              <w:jc w:val="left"/>
              <w:rPr>
                <w:rFonts w:eastAsia="Times New Roman" w:cs="Times New Roman"/>
                <w:bCs/>
                <w:sz w:val="18"/>
                <w:szCs w:val="18"/>
              </w:rPr>
            </w:pPr>
            <w:r w:rsidRPr="005D3CBE">
              <w:rPr>
                <w:rFonts w:eastAsia="Times New Roman" w:cs="Times New Roman"/>
                <w:b/>
                <w:bCs/>
                <w:sz w:val="18"/>
                <w:szCs w:val="18"/>
              </w:rPr>
              <w:t>c. ENDOR</w:t>
            </w:r>
            <w:r>
              <w:rPr>
                <w:rFonts w:eastAsia="Times New Roman" w:cs="Times New Roman"/>
                <w:b/>
                <w:bCs/>
                <w:sz w:val="18"/>
                <w:szCs w:val="18"/>
              </w:rPr>
              <w:t>S</w:t>
            </w:r>
            <w:r w:rsidRPr="005D3CBE">
              <w:rPr>
                <w:rFonts w:eastAsia="Times New Roman" w:cs="Times New Roman"/>
                <w:b/>
                <w:bCs/>
                <w:sz w:val="18"/>
                <w:szCs w:val="18"/>
              </w:rPr>
              <w:t xml:space="preserve">EMENT OF HEAD OF INSTITUTION </w:t>
            </w:r>
            <w:r w:rsidRPr="005D3CBE">
              <w:rPr>
                <w:rFonts w:eastAsia="Times New Roman" w:cs="Times New Roman"/>
                <w:bCs/>
                <w:sz w:val="18"/>
                <w:szCs w:val="18"/>
              </w:rPr>
              <w:t>(not needed for KMU students/supervisors/PIs who have received ASRB approval)</w:t>
            </w:r>
          </w:p>
        </w:tc>
      </w:tr>
      <w:tr w:rsidR="00C71088" w:rsidRPr="005D3CBE" w14:paraId="568887E4" w14:textId="77777777" w:rsidTr="00C71088">
        <w:trPr>
          <w:trHeight w:val="257"/>
        </w:trPr>
        <w:tc>
          <w:tcPr>
            <w:tcW w:w="8080" w:type="dxa"/>
            <w:gridSpan w:val="20"/>
            <w:vAlign w:val="bottom"/>
          </w:tcPr>
          <w:p w14:paraId="43C4233C"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sz w:val="18"/>
                <w:szCs w:val="18"/>
              </w:rPr>
              <w:t xml:space="preserve">In addition to endorsing the PI’s certification, if the experiments are supported primarily by department or university funds, I certify that I have reviewed the protocol and it is judged to be of scientific merit. </w:t>
            </w:r>
          </w:p>
        </w:tc>
      </w:tr>
      <w:tr w:rsidR="00C71088" w:rsidRPr="005D3CBE" w14:paraId="2A739D34" w14:textId="77777777" w:rsidTr="00C71088">
        <w:trPr>
          <w:trHeight w:val="257"/>
        </w:trPr>
        <w:tc>
          <w:tcPr>
            <w:tcW w:w="3967" w:type="dxa"/>
            <w:gridSpan w:val="7"/>
            <w:vAlign w:val="bottom"/>
          </w:tcPr>
          <w:p w14:paraId="4ED22087"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6E36A7B1"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41CC2A89"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50889FB6"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2463F012"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28FDAC0C"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26BE031B"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6289E5DE"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p>
          <w:p w14:paraId="5F44654A" w14:textId="77777777" w:rsidR="00C71088" w:rsidRPr="005D3CBE" w:rsidRDefault="00C71088" w:rsidP="00C71088">
            <w:pPr>
              <w:widowControl w:val="0"/>
              <w:autoSpaceDE w:val="0"/>
              <w:autoSpaceDN w:val="0"/>
              <w:adjustRightInd w:val="0"/>
              <w:ind w:left="100"/>
              <w:jc w:val="left"/>
              <w:rPr>
                <w:rFonts w:eastAsia="Times New Roman" w:cs="Times New Roman"/>
                <w:sz w:val="18"/>
                <w:szCs w:val="18"/>
              </w:rPr>
            </w:pPr>
            <w:r w:rsidRPr="005D3CBE">
              <w:rPr>
                <w:rFonts w:eastAsia="Times New Roman" w:cs="Times New Roman"/>
                <w:sz w:val="18"/>
                <w:szCs w:val="18"/>
              </w:rPr>
              <w:t>SIGNATURE AND STAMP OF THE HEAD OF INSTITUTION</w:t>
            </w:r>
          </w:p>
        </w:tc>
        <w:tc>
          <w:tcPr>
            <w:tcW w:w="4113" w:type="dxa"/>
            <w:gridSpan w:val="13"/>
            <w:vAlign w:val="bottom"/>
          </w:tcPr>
          <w:p w14:paraId="5DEEBA72" w14:textId="77777777" w:rsidR="00C71088" w:rsidRPr="005D3CBE" w:rsidRDefault="00C71088" w:rsidP="00C71088">
            <w:pPr>
              <w:widowControl w:val="0"/>
              <w:autoSpaceDE w:val="0"/>
              <w:autoSpaceDN w:val="0"/>
              <w:adjustRightInd w:val="0"/>
              <w:ind w:left="100"/>
              <w:jc w:val="left"/>
              <w:rPr>
                <w:rFonts w:eastAsia="Times New Roman" w:cs="Times New Roman"/>
                <w:b/>
                <w:bCs/>
                <w:sz w:val="18"/>
                <w:szCs w:val="18"/>
              </w:rPr>
            </w:pPr>
            <w:r w:rsidRPr="005D3CBE">
              <w:rPr>
                <w:rFonts w:eastAsia="Times New Roman" w:cs="Times New Roman"/>
                <w:b/>
                <w:bCs/>
                <w:sz w:val="18"/>
                <w:szCs w:val="18"/>
              </w:rPr>
              <w:t>Date:</w:t>
            </w:r>
          </w:p>
        </w:tc>
      </w:tr>
    </w:tbl>
    <w:p w14:paraId="30629C0C" w14:textId="77777777" w:rsidR="000D7C14" w:rsidRDefault="000D7C14" w:rsidP="003C5E9C">
      <w:pPr>
        <w:spacing w:after="200" w:line="276" w:lineRule="auto"/>
        <w:jc w:val="left"/>
      </w:pPr>
      <w:bookmarkStart w:id="206" w:name="page3"/>
      <w:bookmarkEnd w:id="206"/>
    </w:p>
    <w:p w14:paraId="52094F20" w14:textId="77777777" w:rsidR="000D7C14" w:rsidRPr="000D7C14" w:rsidRDefault="000D7C14" w:rsidP="000D7C14"/>
    <w:p w14:paraId="4A2D6580" w14:textId="77777777" w:rsidR="000D7C14" w:rsidRPr="000D7C14" w:rsidRDefault="000D7C14" w:rsidP="000D7C14"/>
    <w:p w14:paraId="4A9BC866" w14:textId="77777777" w:rsidR="000D7C14" w:rsidRPr="000D7C14" w:rsidRDefault="000D7C14" w:rsidP="000D7C14"/>
    <w:p w14:paraId="5563D648" w14:textId="77777777" w:rsidR="000D7C14" w:rsidRPr="000D7C14" w:rsidRDefault="000D7C14" w:rsidP="000D7C14"/>
    <w:p w14:paraId="72207134" w14:textId="77777777" w:rsidR="000D7C14" w:rsidRPr="000D7C14" w:rsidRDefault="000D7C14" w:rsidP="000D7C14"/>
    <w:p w14:paraId="61A3CB0E" w14:textId="77777777" w:rsidR="000D7C14" w:rsidRPr="000D7C14" w:rsidRDefault="000D7C14" w:rsidP="000D7C14"/>
    <w:p w14:paraId="63B1B8F7" w14:textId="77777777" w:rsidR="000D7C14" w:rsidRPr="000D7C14" w:rsidRDefault="000D7C14" w:rsidP="000D7C14"/>
    <w:p w14:paraId="3411D69D" w14:textId="77777777" w:rsidR="000D7C14" w:rsidRDefault="000D7C14" w:rsidP="000D7C14"/>
    <w:p w14:paraId="2B631AAE" w14:textId="77777777" w:rsidR="000D7C14" w:rsidRPr="000D7C14" w:rsidRDefault="000D7C14" w:rsidP="006F1185">
      <w:pPr>
        <w:spacing w:after="200" w:line="276" w:lineRule="auto"/>
        <w:jc w:val="left"/>
      </w:pPr>
      <w:r>
        <w:br w:type="page"/>
      </w:r>
    </w:p>
    <w:p w14:paraId="1403504B" w14:textId="77777777" w:rsidR="003C5E9C" w:rsidRPr="000D7C14" w:rsidRDefault="003C5E9C" w:rsidP="000D7C14">
      <w:pPr>
        <w:tabs>
          <w:tab w:val="left" w:pos="842"/>
        </w:tabs>
        <w:sectPr w:rsidR="003C5E9C" w:rsidRPr="000D7C14" w:rsidSect="000D7C14">
          <w:pgSz w:w="9800" w:h="13312"/>
          <w:pgMar w:top="980" w:right="586" w:bottom="908" w:left="709" w:header="720" w:footer="720" w:gutter="0"/>
          <w:cols w:space="720" w:equalWidth="0">
            <w:col w:w="7449"/>
          </w:cols>
          <w:noEndnote/>
        </w:sectPr>
      </w:pPr>
    </w:p>
    <w:p w14:paraId="5E2C00DF" w14:textId="766C9820" w:rsidR="006F1185" w:rsidRDefault="00045CAA" w:rsidP="000D7C14">
      <w:pPr>
        <w:pStyle w:val="Heading2"/>
        <w:tabs>
          <w:tab w:val="clear" w:pos="360"/>
          <w:tab w:val="num" w:pos="0"/>
        </w:tabs>
      </w:pPr>
      <w:bookmarkStart w:id="207" w:name="_Toc495251458"/>
      <w:r>
        <w:lastRenderedPageBreak/>
        <w:t xml:space="preserve">Annex-III </w:t>
      </w:r>
      <w:r w:rsidR="003C5E9C">
        <w:t>Incidence report form</w:t>
      </w:r>
      <w:r w:rsidR="0013005F">
        <w:t xml:space="preserve"> (KMU/IBC/Incidence_report_v1)</w:t>
      </w:r>
      <w:bookmarkEnd w:id="207"/>
    </w:p>
    <w:p w14:paraId="592A4A9E" w14:textId="77777777" w:rsidR="006F1185" w:rsidRDefault="006F1185">
      <w:pPr>
        <w:spacing w:after="200" w:line="276" w:lineRule="auto"/>
        <w:jc w:val="left"/>
        <w:rPr>
          <w:rFonts w:ascii="Arial" w:eastAsiaTheme="majorEastAsia" w:hAnsi="Arial" w:cstheme="majorBidi"/>
          <w:b/>
          <w:bCs/>
          <w:kern w:val="28"/>
          <w:szCs w:val="26"/>
        </w:rPr>
      </w:pPr>
      <w:r>
        <w:br w:type="page"/>
      </w:r>
    </w:p>
    <w:p w14:paraId="467D86E9" w14:textId="77777777" w:rsidR="003C5E9C" w:rsidRPr="006F1185" w:rsidRDefault="003C5E9C" w:rsidP="000D7C14">
      <w:pPr>
        <w:widowControl w:val="0"/>
        <w:overflowPunct w:val="0"/>
        <w:autoSpaceDE w:val="0"/>
        <w:autoSpaceDN w:val="0"/>
        <w:adjustRightInd w:val="0"/>
        <w:spacing w:line="253" w:lineRule="auto"/>
        <w:ind w:right="425"/>
        <w:jc w:val="left"/>
        <w:rPr>
          <w:rFonts w:cs="Times New Roman"/>
          <w:b/>
          <w:sz w:val="22"/>
          <w:szCs w:val="20"/>
        </w:rPr>
      </w:pPr>
      <w:r w:rsidRPr="006F1185">
        <w:rPr>
          <w:rFonts w:cs="Times New Roman"/>
          <w:b/>
          <w:sz w:val="22"/>
          <w:szCs w:val="20"/>
        </w:rPr>
        <w:lastRenderedPageBreak/>
        <w:t xml:space="preserve">INSTITUTIONAL BIOSAFETY COMMITTEE INCIDENT </w:t>
      </w:r>
      <w:r w:rsidR="000D7C14" w:rsidRPr="006F1185">
        <w:rPr>
          <w:rFonts w:cs="Times New Roman"/>
          <w:b/>
          <w:sz w:val="22"/>
          <w:szCs w:val="20"/>
        </w:rPr>
        <w:t>R</w:t>
      </w:r>
      <w:r w:rsidRPr="006F1185">
        <w:rPr>
          <w:rFonts w:cs="Times New Roman"/>
          <w:b/>
          <w:sz w:val="22"/>
          <w:szCs w:val="20"/>
        </w:rPr>
        <w:t>EPORTING FORM</w:t>
      </w:r>
      <w:r w:rsidR="0013005F">
        <w:rPr>
          <w:rFonts w:cs="Times New Roman"/>
          <w:b/>
          <w:sz w:val="22"/>
          <w:szCs w:val="20"/>
        </w:rPr>
        <w:t xml:space="preserve"> (KMU/IBC/Incidence_report_v1)</w:t>
      </w:r>
    </w:p>
    <w:p w14:paraId="58AD679E" w14:textId="77777777" w:rsidR="003C5E9C" w:rsidRPr="000D7C14" w:rsidRDefault="003C5E9C" w:rsidP="000D7C14">
      <w:pPr>
        <w:widowControl w:val="0"/>
        <w:autoSpaceDE w:val="0"/>
        <w:autoSpaceDN w:val="0"/>
        <w:adjustRightInd w:val="0"/>
        <w:spacing w:line="303" w:lineRule="exact"/>
        <w:jc w:val="left"/>
        <w:rPr>
          <w:rFonts w:cs="Times New Roman"/>
          <w:sz w:val="22"/>
          <w:szCs w:val="20"/>
        </w:rPr>
      </w:pPr>
    </w:p>
    <w:p w14:paraId="0F6D0379" w14:textId="295E3F6D" w:rsidR="003C5E9C" w:rsidRPr="000D7C14" w:rsidRDefault="003C5E9C" w:rsidP="003C5E9C">
      <w:pPr>
        <w:widowControl w:val="0"/>
        <w:overflowPunct w:val="0"/>
        <w:autoSpaceDE w:val="0"/>
        <w:autoSpaceDN w:val="0"/>
        <w:adjustRightInd w:val="0"/>
        <w:spacing w:line="344" w:lineRule="auto"/>
        <w:ind w:right="100"/>
        <w:rPr>
          <w:rFonts w:cs="Times New Roman"/>
          <w:sz w:val="22"/>
          <w:szCs w:val="20"/>
        </w:rPr>
      </w:pPr>
      <w:r w:rsidRPr="000D7C14">
        <w:rPr>
          <w:rFonts w:cs="Times New Roman"/>
          <w:i/>
          <w:iCs/>
          <w:sz w:val="22"/>
          <w:szCs w:val="20"/>
        </w:rPr>
        <w:t xml:space="preserve">To be completed by the </w:t>
      </w:r>
      <w:r w:rsidR="00C96015">
        <w:rPr>
          <w:rFonts w:cs="Times New Roman"/>
          <w:i/>
          <w:iCs/>
          <w:sz w:val="22"/>
          <w:szCs w:val="20"/>
        </w:rPr>
        <w:t>user</w:t>
      </w:r>
      <w:r w:rsidRPr="000D7C14">
        <w:rPr>
          <w:rFonts w:cs="Times New Roman"/>
          <w:i/>
          <w:iCs/>
          <w:sz w:val="22"/>
          <w:szCs w:val="20"/>
        </w:rPr>
        <w:t xml:space="preserve"> involved</w:t>
      </w:r>
      <w:r w:rsidR="00C96015">
        <w:rPr>
          <w:rFonts w:cs="Times New Roman"/>
          <w:i/>
          <w:iCs/>
          <w:sz w:val="22"/>
          <w:szCs w:val="20"/>
        </w:rPr>
        <w:t xml:space="preserve"> in/reporting</w:t>
      </w:r>
      <w:r w:rsidRPr="000D7C14">
        <w:rPr>
          <w:rFonts w:cs="Times New Roman"/>
          <w:i/>
          <w:iCs/>
          <w:sz w:val="22"/>
          <w:szCs w:val="20"/>
        </w:rPr>
        <w:t xml:space="preserve"> the incident. This form is to be used by the BSO</w:t>
      </w:r>
      <w:r w:rsidR="00B22A97">
        <w:rPr>
          <w:rFonts w:cs="Times New Roman"/>
          <w:i/>
          <w:iCs/>
          <w:sz w:val="22"/>
          <w:szCs w:val="20"/>
        </w:rPr>
        <w:fldChar w:fldCharType="begin"/>
      </w:r>
      <w:r w:rsidR="00B22A97">
        <w:instrText xml:space="preserve"> XE "</w:instrText>
      </w:r>
      <w:r w:rsidR="00B22A97" w:rsidRPr="00B93E3B">
        <w:instrText>BSO</w:instrText>
      </w:r>
      <w:r w:rsidR="00B22A97">
        <w:instrText xml:space="preserve">" </w:instrText>
      </w:r>
      <w:r w:rsidR="00B22A97">
        <w:rPr>
          <w:rFonts w:cs="Times New Roman"/>
          <w:i/>
          <w:iCs/>
          <w:sz w:val="22"/>
          <w:szCs w:val="20"/>
        </w:rPr>
        <w:fldChar w:fldCharType="end"/>
      </w:r>
      <w:r w:rsidRPr="000D7C14">
        <w:rPr>
          <w:rFonts w:cs="Times New Roman"/>
          <w:i/>
          <w:iCs/>
          <w:sz w:val="22"/>
          <w:szCs w:val="20"/>
        </w:rPr>
        <w:t xml:space="preserve"> to report all incidents which did not result in injury.</w:t>
      </w:r>
    </w:p>
    <w:p w14:paraId="642B0216" w14:textId="77777777" w:rsidR="003C5E9C" w:rsidRPr="000D7C14" w:rsidRDefault="003C5E9C" w:rsidP="003C5E9C">
      <w:pPr>
        <w:widowControl w:val="0"/>
        <w:autoSpaceDE w:val="0"/>
        <w:autoSpaceDN w:val="0"/>
        <w:adjustRightInd w:val="0"/>
        <w:spacing w:line="1" w:lineRule="exact"/>
        <w:rPr>
          <w:rFonts w:cs="Times New Roman"/>
          <w:sz w:val="22"/>
          <w:szCs w:val="20"/>
        </w:rPr>
      </w:pPr>
    </w:p>
    <w:p w14:paraId="60FBEA9F" w14:textId="77777777" w:rsidR="003C5E9C" w:rsidRPr="000D7C14" w:rsidRDefault="003C5E9C" w:rsidP="003C5E9C">
      <w:pPr>
        <w:widowControl w:val="0"/>
        <w:overflowPunct w:val="0"/>
        <w:autoSpaceDE w:val="0"/>
        <w:autoSpaceDN w:val="0"/>
        <w:adjustRightInd w:val="0"/>
        <w:spacing w:line="258" w:lineRule="auto"/>
        <w:ind w:right="100"/>
        <w:rPr>
          <w:rFonts w:cs="Times New Roman"/>
          <w:sz w:val="22"/>
          <w:szCs w:val="20"/>
        </w:rPr>
      </w:pPr>
      <w:r w:rsidRPr="000D7C14">
        <w:rPr>
          <w:rFonts w:cs="Times New Roman"/>
          <w:i/>
          <w:iCs/>
          <w:sz w:val="22"/>
          <w:szCs w:val="20"/>
        </w:rPr>
        <w:t>Please complete and submit to the IBC within 24 hours</w:t>
      </w:r>
    </w:p>
    <w:p w14:paraId="3B64AD6E" w14:textId="77777777" w:rsidR="003C5E9C" w:rsidRPr="000D7C14" w:rsidRDefault="003C5E9C" w:rsidP="003C5E9C">
      <w:pPr>
        <w:widowControl w:val="0"/>
        <w:autoSpaceDE w:val="0"/>
        <w:autoSpaceDN w:val="0"/>
        <w:adjustRightInd w:val="0"/>
        <w:spacing w:line="288" w:lineRule="exact"/>
        <w:rPr>
          <w:rFonts w:cs="Times New Roman"/>
          <w:sz w:val="22"/>
          <w:szCs w:val="20"/>
        </w:rPr>
      </w:pPr>
    </w:p>
    <w:p w14:paraId="205E1C5F" w14:textId="77777777" w:rsidR="003C5E9C" w:rsidRPr="000D7C14" w:rsidRDefault="003C5E9C" w:rsidP="003C5E9C">
      <w:pPr>
        <w:widowControl w:val="0"/>
        <w:autoSpaceDE w:val="0"/>
        <w:autoSpaceDN w:val="0"/>
        <w:adjustRightInd w:val="0"/>
        <w:rPr>
          <w:rFonts w:cs="Times New Roman"/>
          <w:sz w:val="22"/>
          <w:szCs w:val="20"/>
        </w:rPr>
      </w:pPr>
      <w:r w:rsidRPr="000D7C14">
        <w:rPr>
          <w:rFonts w:cs="Times New Roman"/>
          <w:sz w:val="22"/>
          <w:szCs w:val="20"/>
        </w:rPr>
        <w:t>Reference No.: ___________________________</w:t>
      </w:r>
    </w:p>
    <w:p w14:paraId="55731FF5" w14:textId="77777777" w:rsidR="003C5E9C" w:rsidRDefault="003C5E9C" w:rsidP="003C5E9C">
      <w:pPr>
        <w:widowControl w:val="0"/>
        <w:autoSpaceDE w:val="0"/>
        <w:autoSpaceDN w:val="0"/>
        <w:adjustRightInd w:val="0"/>
        <w:rPr>
          <w:rFonts w:cs="Times New Roman"/>
          <w:sz w:val="20"/>
          <w:szCs w:val="20"/>
        </w:rPr>
      </w:pPr>
    </w:p>
    <w:tbl>
      <w:tblPr>
        <w:tblStyle w:val="TableGrid"/>
        <w:tblW w:w="0" w:type="auto"/>
        <w:tblLook w:val="04A0" w:firstRow="1" w:lastRow="0" w:firstColumn="1" w:lastColumn="0" w:noHBand="0" w:noVBand="1"/>
      </w:tblPr>
      <w:tblGrid>
        <w:gridCol w:w="2832"/>
        <w:gridCol w:w="662"/>
        <w:gridCol w:w="119"/>
        <w:gridCol w:w="1333"/>
        <w:gridCol w:w="2042"/>
      </w:tblGrid>
      <w:tr w:rsidR="003C5E9C" w14:paraId="48FD89CE" w14:textId="77777777" w:rsidTr="006A5377">
        <w:tc>
          <w:tcPr>
            <w:tcW w:w="2832" w:type="dxa"/>
          </w:tcPr>
          <w:p w14:paraId="3C9DE3BA" w14:textId="77777777" w:rsidR="003C5E9C" w:rsidRPr="006A5377" w:rsidRDefault="003C5E9C" w:rsidP="003C5E9C">
            <w:pPr>
              <w:widowControl w:val="0"/>
              <w:autoSpaceDE w:val="0"/>
              <w:autoSpaceDN w:val="0"/>
              <w:adjustRightInd w:val="0"/>
              <w:rPr>
                <w:rFonts w:cs="Times New Roman"/>
                <w:sz w:val="22"/>
                <w:szCs w:val="20"/>
              </w:rPr>
            </w:pPr>
            <w:r w:rsidRPr="006A5377">
              <w:rPr>
                <w:rFonts w:cs="Times New Roman"/>
                <w:sz w:val="22"/>
                <w:szCs w:val="20"/>
              </w:rPr>
              <w:t>ORGANISATION :</w:t>
            </w:r>
          </w:p>
        </w:tc>
        <w:tc>
          <w:tcPr>
            <w:tcW w:w="2114" w:type="dxa"/>
            <w:gridSpan w:val="3"/>
          </w:tcPr>
          <w:p w14:paraId="10363BBA" w14:textId="77777777" w:rsidR="003C5E9C" w:rsidRDefault="003C5E9C" w:rsidP="003C5E9C">
            <w:pPr>
              <w:widowControl w:val="0"/>
              <w:autoSpaceDE w:val="0"/>
              <w:autoSpaceDN w:val="0"/>
              <w:adjustRightInd w:val="0"/>
              <w:rPr>
                <w:rFonts w:cs="Times New Roman"/>
                <w:sz w:val="20"/>
                <w:szCs w:val="20"/>
              </w:rPr>
            </w:pPr>
            <w:r w:rsidRPr="003C5E9C">
              <w:rPr>
                <w:rFonts w:cs="Times New Roman"/>
                <w:sz w:val="20"/>
                <w:szCs w:val="20"/>
              </w:rPr>
              <w:t>LABORATORY:</w:t>
            </w:r>
          </w:p>
        </w:tc>
        <w:tc>
          <w:tcPr>
            <w:tcW w:w="2042" w:type="dxa"/>
            <w:vAlign w:val="bottom"/>
          </w:tcPr>
          <w:p w14:paraId="0B9E0A4B" w14:textId="77777777" w:rsidR="003C5E9C" w:rsidRPr="003C5E9C" w:rsidRDefault="003C5E9C" w:rsidP="003C5E9C">
            <w:pPr>
              <w:widowControl w:val="0"/>
              <w:autoSpaceDE w:val="0"/>
              <w:autoSpaceDN w:val="0"/>
              <w:adjustRightInd w:val="0"/>
              <w:ind w:left="100"/>
              <w:rPr>
                <w:rFonts w:cs="Times New Roman"/>
                <w:sz w:val="20"/>
                <w:szCs w:val="20"/>
              </w:rPr>
            </w:pPr>
            <w:r w:rsidRPr="003C5E9C">
              <w:rPr>
                <w:rFonts w:cs="Times New Roman"/>
                <w:sz w:val="20"/>
                <w:szCs w:val="20"/>
              </w:rPr>
              <w:t>DATE &amp; TIME OF</w:t>
            </w:r>
          </w:p>
        </w:tc>
      </w:tr>
      <w:tr w:rsidR="003C5E9C" w14:paraId="343D69D3" w14:textId="77777777" w:rsidTr="006A5377">
        <w:tc>
          <w:tcPr>
            <w:tcW w:w="2832" w:type="dxa"/>
          </w:tcPr>
          <w:p w14:paraId="419C8445" w14:textId="77777777" w:rsidR="003C5E9C" w:rsidRPr="006A5377" w:rsidRDefault="003C5E9C" w:rsidP="003C5E9C">
            <w:pPr>
              <w:widowControl w:val="0"/>
              <w:autoSpaceDE w:val="0"/>
              <w:autoSpaceDN w:val="0"/>
              <w:adjustRightInd w:val="0"/>
              <w:rPr>
                <w:rFonts w:cs="Times New Roman"/>
                <w:sz w:val="22"/>
                <w:szCs w:val="20"/>
              </w:rPr>
            </w:pPr>
          </w:p>
        </w:tc>
        <w:tc>
          <w:tcPr>
            <w:tcW w:w="2114" w:type="dxa"/>
            <w:gridSpan w:val="3"/>
          </w:tcPr>
          <w:p w14:paraId="2C8B1C24" w14:textId="77777777" w:rsidR="003C5E9C" w:rsidRDefault="003C5E9C" w:rsidP="003C5E9C">
            <w:pPr>
              <w:widowControl w:val="0"/>
              <w:autoSpaceDE w:val="0"/>
              <w:autoSpaceDN w:val="0"/>
              <w:adjustRightInd w:val="0"/>
              <w:rPr>
                <w:rFonts w:cs="Times New Roman"/>
                <w:sz w:val="20"/>
                <w:szCs w:val="20"/>
              </w:rPr>
            </w:pPr>
          </w:p>
        </w:tc>
        <w:tc>
          <w:tcPr>
            <w:tcW w:w="2042" w:type="dxa"/>
            <w:vAlign w:val="bottom"/>
          </w:tcPr>
          <w:p w14:paraId="6FC35915" w14:textId="77777777" w:rsidR="003C5E9C" w:rsidRPr="003C5E9C" w:rsidRDefault="003C5E9C" w:rsidP="003C5E9C">
            <w:pPr>
              <w:widowControl w:val="0"/>
              <w:autoSpaceDE w:val="0"/>
              <w:autoSpaceDN w:val="0"/>
              <w:adjustRightInd w:val="0"/>
              <w:ind w:left="100"/>
              <w:rPr>
                <w:rFonts w:cs="Times New Roman"/>
                <w:sz w:val="20"/>
                <w:szCs w:val="20"/>
              </w:rPr>
            </w:pPr>
            <w:r w:rsidRPr="003C5E9C">
              <w:rPr>
                <w:rFonts w:cs="Times New Roman"/>
                <w:sz w:val="20"/>
                <w:szCs w:val="20"/>
              </w:rPr>
              <w:t>INCIDENT:</w:t>
            </w:r>
          </w:p>
        </w:tc>
      </w:tr>
      <w:tr w:rsidR="003C5E9C" w14:paraId="5F7250D4" w14:textId="77777777" w:rsidTr="006A5377">
        <w:tc>
          <w:tcPr>
            <w:tcW w:w="2832" w:type="dxa"/>
          </w:tcPr>
          <w:p w14:paraId="33118C69" w14:textId="77777777" w:rsidR="003C5E9C" w:rsidRPr="006A5377" w:rsidRDefault="003C5E9C" w:rsidP="003C5E9C">
            <w:pPr>
              <w:widowControl w:val="0"/>
              <w:autoSpaceDE w:val="0"/>
              <w:autoSpaceDN w:val="0"/>
              <w:adjustRightInd w:val="0"/>
              <w:rPr>
                <w:rFonts w:cs="Times New Roman"/>
                <w:sz w:val="22"/>
                <w:szCs w:val="20"/>
              </w:rPr>
            </w:pPr>
            <w:r w:rsidRPr="006A5377">
              <w:rPr>
                <w:rFonts w:cs="Times New Roman"/>
                <w:sz w:val="22"/>
                <w:szCs w:val="20"/>
              </w:rPr>
              <w:t>FACULTY/DEPARTMENT:</w:t>
            </w:r>
          </w:p>
        </w:tc>
        <w:tc>
          <w:tcPr>
            <w:tcW w:w="2114" w:type="dxa"/>
            <w:gridSpan w:val="3"/>
          </w:tcPr>
          <w:p w14:paraId="434459EF" w14:textId="77777777" w:rsidR="003C5E9C" w:rsidRDefault="003C5E9C" w:rsidP="003C5E9C">
            <w:pPr>
              <w:widowControl w:val="0"/>
              <w:autoSpaceDE w:val="0"/>
              <w:autoSpaceDN w:val="0"/>
              <w:adjustRightInd w:val="0"/>
              <w:rPr>
                <w:rFonts w:cs="Times New Roman"/>
                <w:sz w:val="20"/>
                <w:szCs w:val="20"/>
              </w:rPr>
            </w:pPr>
          </w:p>
        </w:tc>
        <w:tc>
          <w:tcPr>
            <w:tcW w:w="2042" w:type="dxa"/>
          </w:tcPr>
          <w:p w14:paraId="303AEBBC" w14:textId="77777777" w:rsidR="003C5E9C" w:rsidRDefault="003C5E9C" w:rsidP="003C5E9C">
            <w:pPr>
              <w:widowControl w:val="0"/>
              <w:autoSpaceDE w:val="0"/>
              <w:autoSpaceDN w:val="0"/>
              <w:adjustRightInd w:val="0"/>
              <w:rPr>
                <w:rFonts w:cs="Times New Roman"/>
                <w:sz w:val="20"/>
                <w:szCs w:val="20"/>
              </w:rPr>
            </w:pPr>
          </w:p>
        </w:tc>
      </w:tr>
      <w:tr w:rsidR="003C5E9C" w14:paraId="22E3B3FD" w14:textId="77777777" w:rsidTr="006A5377">
        <w:tc>
          <w:tcPr>
            <w:tcW w:w="6988" w:type="dxa"/>
            <w:gridSpan w:val="5"/>
          </w:tcPr>
          <w:p w14:paraId="3F93C46F" w14:textId="77777777" w:rsidR="003C5E9C" w:rsidRPr="006A5377" w:rsidRDefault="003C5E9C" w:rsidP="00EA5C82">
            <w:pPr>
              <w:widowControl w:val="0"/>
              <w:autoSpaceDE w:val="0"/>
              <w:autoSpaceDN w:val="0"/>
              <w:adjustRightInd w:val="0"/>
              <w:rPr>
                <w:rFonts w:cs="Times New Roman"/>
                <w:sz w:val="22"/>
                <w:szCs w:val="20"/>
              </w:rPr>
            </w:pPr>
            <w:r w:rsidRPr="006A5377">
              <w:rPr>
                <w:rFonts w:cs="Times New Roman"/>
                <w:sz w:val="22"/>
                <w:szCs w:val="20"/>
              </w:rPr>
              <w:t>PI/ Laboratory Personnel Information</w:t>
            </w:r>
          </w:p>
        </w:tc>
      </w:tr>
      <w:tr w:rsidR="00EA5C82" w14:paraId="391276C3" w14:textId="77777777" w:rsidTr="006A5377">
        <w:tc>
          <w:tcPr>
            <w:tcW w:w="3613" w:type="dxa"/>
            <w:gridSpan w:val="3"/>
          </w:tcPr>
          <w:p w14:paraId="147CA656" w14:textId="77777777" w:rsidR="00EA5C82" w:rsidRPr="006A5377" w:rsidRDefault="00EA5C82" w:rsidP="00EA5C82">
            <w:pPr>
              <w:widowControl w:val="0"/>
              <w:autoSpaceDE w:val="0"/>
              <w:autoSpaceDN w:val="0"/>
              <w:adjustRightInd w:val="0"/>
              <w:jc w:val="left"/>
              <w:rPr>
                <w:rFonts w:cs="Times New Roman"/>
                <w:sz w:val="22"/>
                <w:szCs w:val="20"/>
              </w:rPr>
            </w:pPr>
            <w:r w:rsidRPr="006A5377">
              <w:rPr>
                <w:rFonts w:cs="Times New Roman"/>
                <w:sz w:val="22"/>
                <w:szCs w:val="20"/>
              </w:rPr>
              <w:t>PI/ Laboratory Personnel’s Name</w:t>
            </w:r>
          </w:p>
        </w:tc>
        <w:tc>
          <w:tcPr>
            <w:tcW w:w="3375" w:type="dxa"/>
            <w:gridSpan w:val="2"/>
          </w:tcPr>
          <w:p w14:paraId="0D05F847" w14:textId="77777777" w:rsidR="00EA5C82" w:rsidRDefault="00EA5C82" w:rsidP="003C5E9C">
            <w:pPr>
              <w:widowControl w:val="0"/>
              <w:autoSpaceDE w:val="0"/>
              <w:autoSpaceDN w:val="0"/>
              <w:adjustRightInd w:val="0"/>
              <w:rPr>
                <w:rFonts w:cs="Times New Roman"/>
                <w:sz w:val="20"/>
                <w:szCs w:val="20"/>
              </w:rPr>
            </w:pPr>
          </w:p>
        </w:tc>
      </w:tr>
      <w:tr w:rsidR="00EA5C82" w14:paraId="1625A43A" w14:textId="77777777" w:rsidTr="006A5377">
        <w:tc>
          <w:tcPr>
            <w:tcW w:w="3613" w:type="dxa"/>
            <w:gridSpan w:val="3"/>
          </w:tcPr>
          <w:p w14:paraId="1462EECF" w14:textId="77777777" w:rsidR="00EA5C82" w:rsidRPr="006A5377" w:rsidRDefault="00EA5C82" w:rsidP="003C5E9C">
            <w:pPr>
              <w:widowControl w:val="0"/>
              <w:autoSpaceDE w:val="0"/>
              <w:autoSpaceDN w:val="0"/>
              <w:adjustRightInd w:val="0"/>
              <w:rPr>
                <w:rFonts w:cs="Times New Roman"/>
                <w:sz w:val="22"/>
                <w:szCs w:val="20"/>
              </w:rPr>
            </w:pPr>
            <w:r w:rsidRPr="006A5377">
              <w:rPr>
                <w:rFonts w:cs="Times New Roman"/>
                <w:sz w:val="22"/>
                <w:szCs w:val="20"/>
              </w:rPr>
              <w:t>Telephone:</w:t>
            </w:r>
          </w:p>
        </w:tc>
        <w:tc>
          <w:tcPr>
            <w:tcW w:w="3375" w:type="dxa"/>
            <w:gridSpan w:val="2"/>
          </w:tcPr>
          <w:p w14:paraId="3270381E" w14:textId="77777777" w:rsidR="00EA5C82" w:rsidRDefault="00EA5C82" w:rsidP="003C5E9C">
            <w:pPr>
              <w:widowControl w:val="0"/>
              <w:autoSpaceDE w:val="0"/>
              <w:autoSpaceDN w:val="0"/>
              <w:adjustRightInd w:val="0"/>
              <w:rPr>
                <w:rFonts w:cs="Times New Roman"/>
                <w:sz w:val="20"/>
                <w:szCs w:val="20"/>
              </w:rPr>
            </w:pPr>
          </w:p>
        </w:tc>
      </w:tr>
      <w:tr w:rsidR="00EA5C82" w14:paraId="17FC056F" w14:textId="77777777" w:rsidTr="006A5377">
        <w:tc>
          <w:tcPr>
            <w:tcW w:w="3613" w:type="dxa"/>
            <w:gridSpan w:val="3"/>
          </w:tcPr>
          <w:p w14:paraId="3D1A09EE" w14:textId="77777777" w:rsidR="00EA5C82" w:rsidRPr="006A5377" w:rsidRDefault="00EA5C82" w:rsidP="00EA5C82">
            <w:pPr>
              <w:widowControl w:val="0"/>
              <w:autoSpaceDE w:val="0"/>
              <w:autoSpaceDN w:val="0"/>
              <w:adjustRightInd w:val="0"/>
              <w:rPr>
                <w:rFonts w:cs="Times New Roman"/>
                <w:sz w:val="22"/>
                <w:szCs w:val="20"/>
              </w:rPr>
            </w:pPr>
            <w:r w:rsidRPr="006A5377">
              <w:rPr>
                <w:rFonts w:cs="Times New Roman"/>
                <w:sz w:val="22"/>
                <w:szCs w:val="20"/>
              </w:rPr>
              <w:t>Incidence time (00:00 am/pm)</w:t>
            </w:r>
          </w:p>
        </w:tc>
        <w:tc>
          <w:tcPr>
            <w:tcW w:w="3375" w:type="dxa"/>
            <w:gridSpan w:val="2"/>
          </w:tcPr>
          <w:p w14:paraId="2AFBC687" w14:textId="77777777" w:rsidR="00EA5C82" w:rsidRDefault="00EA5C82" w:rsidP="003C5E9C">
            <w:pPr>
              <w:widowControl w:val="0"/>
              <w:autoSpaceDE w:val="0"/>
              <w:autoSpaceDN w:val="0"/>
              <w:adjustRightInd w:val="0"/>
              <w:rPr>
                <w:rFonts w:cs="Times New Roman"/>
                <w:sz w:val="20"/>
                <w:szCs w:val="20"/>
              </w:rPr>
            </w:pPr>
          </w:p>
        </w:tc>
      </w:tr>
      <w:tr w:rsidR="00EA5C82" w14:paraId="18C280E9" w14:textId="77777777" w:rsidTr="006A5377">
        <w:tc>
          <w:tcPr>
            <w:tcW w:w="3613" w:type="dxa"/>
            <w:gridSpan w:val="3"/>
          </w:tcPr>
          <w:p w14:paraId="3A692561" w14:textId="77777777" w:rsidR="00EA5C82" w:rsidRPr="006A5377" w:rsidRDefault="00EA5C82" w:rsidP="003C5E9C">
            <w:pPr>
              <w:widowControl w:val="0"/>
              <w:autoSpaceDE w:val="0"/>
              <w:autoSpaceDN w:val="0"/>
              <w:adjustRightInd w:val="0"/>
              <w:rPr>
                <w:rFonts w:cs="Times New Roman"/>
                <w:b/>
                <w:sz w:val="22"/>
                <w:szCs w:val="20"/>
              </w:rPr>
            </w:pPr>
            <w:r w:rsidRPr="006A5377">
              <w:rPr>
                <w:rFonts w:cs="Times New Roman"/>
                <w:sz w:val="22"/>
                <w:szCs w:val="20"/>
              </w:rPr>
              <w:t>Incidence date (dd/mm/yyyy)</w:t>
            </w:r>
          </w:p>
        </w:tc>
        <w:tc>
          <w:tcPr>
            <w:tcW w:w="3375" w:type="dxa"/>
            <w:gridSpan w:val="2"/>
          </w:tcPr>
          <w:p w14:paraId="6ECBBA99" w14:textId="77777777" w:rsidR="00EA5C82" w:rsidRDefault="00EA5C82" w:rsidP="003C5E9C">
            <w:pPr>
              <w:widowControl w:val="0"/>
              <w:autoSpaceDE w:val="0"/>
              <w:autoSpaceDN w:val="0"/>
              <w:adjustRightInd w:val="0"/>
              <w:rPr>
                <w:rFonts w:cs="Times New Roman"/>
                <w:sz w:val="20"/>
                <w:szCs w:val="20"/>
              </w:rPr>
            </w:pPr>
          </w:p>
        </w:tc>
      </w:tr>
      <w:tr w:rsidR="00EA5C82" w14:paraId="18FF3ACB" w14:textId="77777777" w:rsidTr="006A5377">
        <w:tc>
          <w:tcPr>
            <w:tcW w:w="6988" w:type="dxa"/>
            <w:gridSpan w:val="5"/>
          </w:tcPr>
          <w:p w14:paraId="78D831E6" w14:textId="77777777" w:rsidR="00EA5C82" w:rsidRPr="006A5377" w:rsidRDefault="00EA5C82" w:rsidP="003C5E9C">
            <w:pPr>
              <w:widowControl w:val="0"/>
              <w:autoSpaceDE w:val="0"/>
              <w:autoSpaceDN w:val="0"/>
              <w:adjustRightInd w:val="0"/>
              <w:rPr>
                <w:rFonts w:cs="Times New Roman"/>
                <w:sz w:val="22"/>
                <w:szCs w:val="20"/>
              </w:rPr>
            </w:pPr>
            <w:r w:rsidRPr="006A5377">
              <w:rPr>
                <w:rFonts w:cs="Times New Roman"/>
                <w:sz w:val="22"/>
                <w:szCs w:val="20"/>
              </w:rPr>
              <w:t>IDENTIFY THE DIRECT AND CONTRIBUTING CAUSES OF THE INCIDENT</w:t>
            </w:r>
          </w:p>
        </w:tc>
      </w:tr>
      <w:tr w:rsidR="00EA5C82" w14:paraId="746D1088" w14:textId="77777777" w:rsidTr="006A5377">
        <w:tc>
          <w:tcPr>
            <w:tcW w:w="6988" w:type="dxa"/>
            <w:gridSpan w:val="5"/>
          </w:tcPr>
          <w:p w14:paraId="127F4980" w14:textId="77777777" w:rsidR="00EA5C82" w:rsidRPr="006A5377" w:rsidRDefault="006A5377" w:rsidP="003C5E9C">
            <w:pPr>
              <w:widowControl w:val="0"/>
              <w:autoSpaceDE w:val="0"/>
              <w:autoSpaceDN w:val="0"/>
              <w:adjustRightInd w:val="0"/>
              <w:rPr>
                <w:rFonts w:cs="Times New Roman"/>
                <w:sz w:val="22"/>
                <w:szCs w:val="20"/>
              </w:rPr>
            </w:pPr>
            <w:r>
              <w:rPr>
                <w:rFonts w:cs="Times New Roman"/>
                <w:sz w:val="22"/>
                <w:szCs w:val="20"/>
              </w:rPr>
              <w:t xml:space="preserve">1. </w:t>
            </w:r>
            <w:r w:rsidR="00EA5C82" w:rsidRPr="006A5377">
              <w:rPr>
                <w:rFonts w:cs="Times New Roman"/>
                <w:sz w:val="22"/>
                <w:szCs w:val="20"/>
              </w:rPr>
              <w:t xml:space="preserve">Describe the incident: </w:t>
            </w:r>
          </w:p>
          <w:p w14:paraId="38337F7A" w14:textId="77777777" w:rsidR="00EA5C82" w:rsidRPr="006A5377" w:rsidRDefault="00EA5C82" w:rsidP="003C5E9C">
            <w:pPr>
              <w:widowControl w:val="0"/>
              <w:autoSpaceDE w:val="0"/>
              <w:autoSpaceDN w:val="0"/>
              <w:adjustRightInd w:val="0"/>
              <w:rPr>
                <w:rFonts w:cs="Times New Roman"/>
                <w:sz w:val="22"/>
                <w:szCs w:val="20"/>
              </w:rPr>
            </w:pPr>
          </w:p>
          <w:p w14:paraId="2AAE4C34" w14:textId="77777777" w:rsidR="00EA5C82" w:rsidRPr="006A5377" w:rsidRDefault="00EA5C82" w:rsidP="003C5E9C">
            <w:pPr>
              <w:widowControl w:val="0"/>
              <w:autoSpaceDE w:val="0"/>
              <w:autoSpaceDN w:val="0"/>
              <w:adjustRightInd w:val="0"/>
              <w:rPr>
                <w:rFonts w:cs="Times New Roman"/>
                <w:sz w:val="22"/>
                <w:szCs w:val="20"/>
              </w:rPr>
            </w:pPr>
          </w:p>
          <w:p w14:paraId="7BAE3B68" w14:textId="77777777" w:rsidR="00EA5C82" w:rsidRPr="006A5377" w:rsidRDefault="00EA5C82" w:rsidP="003C5E9C">
            <w:pPr>
              <w:widowControl w:val="0"/>
              <w:autoSpaceDE w:val="0"/>
              <w:autoSpaceDN w:val="0"/>
              <w:adjustRightInd w:val="0"/>
              <w:rPr>
                <w:rFonts w:cs="Times New Roman"/>
                <w:sz w:val="22"/>
                <w:szCs w:val="20"/>
              </w:rPr>
            </w:pPr>
          </w:p>
          <w:p w14:paraId="662A00C9" w14:textId="77777777" w:rsidR="00EA5C82" w:rsidRPr="006A5377" w:rsidRDefault="00EA5C82" w:rsidP="003C5E9C">
            <w:pPr>
              <w:widowControl w:val="0"/>
              <w:autoSpaceDE w:val="0"/>
              <w:autoSpaceDN w:val="0"/>
              <w:adjustRightInd w:val="0"/>
              <w:rPr>
                <w:rFonts w:cs="Times New Roman"/>
                <w:sz w:val="22"/>
                <w:szCs w:val="20"/>
              </w:rPr>
            </w:pPr>
          </w:p>
        </w:tc>
      </w:tr>
      <w:tr w:rsidR="00EA5C82" w:rsidRPr="006A5377" w14:paraId="4A2D1335" w14:textId="77777777" w:rsidTr="006A5377">
        <w:tc>
          <w:tcPr>
            <w:tcW w:w="6988" w:type="dxa"/>
            <w:gridSpan w:val="5"/>
          </w:tcPr>
          <w:p w14:paraId="172038BB" w14:textId="77777777" w:rsidR="00EA5C82" w:rsidRPr="006A5377" w:rsidRDefault="006A5377" w:rsidP="006A5377">
            <w:pPr>
              <w:widowControl w:val="0"/>
              <w:autoSpaceDE w:val="0"/>
              <w:autoSpaceDN w:val="0"/>
              <w:adjustRightInd w:val="0"/>
              <w:rPr>
                <w:rFonts w:cs="Times New Roman"/>
                <w:sz w:val="22"/>
                <w:szCs w:val="20"/>
              </w:rPr>
            </w:pPr>
            <w:r w:rsidRPr="006A5377">
              <w:rPr>
                <w:rFonts w:cs="Times New Roman"/>
                <w:sz w:val="22"/>
                <w:szCs w:val="20"/>
              </w:rPr>
              <w:t xml:space="preserve">2. </w:t>
            </w:r>
            <w:r w:rsidR="00EA5C82" w:rsidRPr="006A5377">
              <w:rPr>
                <w:rFonts w:cs="Times New Roman"/>
                <w:sz w:val="22"/>
                <w:szCs w:val="20"/>
              </w:rPr>
              <w:t>Probable cause or causes of incident (tick 1 or more boxes for appropriate answers).</w:t>
            </w:r>
          </w:p>
        </w:tc>
      </w:tr>
      <w:tr w:rsidR="00EA5C82" w14:paraId="135B1F85" w14:textId="77777777" w:rsidTr="006A5377">
        <w:trPr>
          <w:trHeight w:val="34"/>
        </w:trPr>
        <w:tc>
          <w:tcPr>
            <w:tcW w:w="3494" w:type="dxa"/>
            <w:gridSpan w:val="2"/>
          </w:tcPr>
          <w:p w14:paraId="3E46B7B7" w14:textId="77777777" w:rsidR="00EA5C82" w:rsidRPr="006A5377" w:rsidRDefault="006A5377" w:rsidP="006A5377">
            <w:pPr>
              <w:widowControl w:val="0"/>
              <w:autoSpaceDE w:val="0"/>
              <w:autoSpaceDN w:val="0"/>
              <w:adjustRightInd w:val="0"/>
              <w:jc w:val="left"/>
              <w:rPr>
                <w:rFonts w:cs="Times New Roman"/>
                <w:sz w:val="22"/>
              </w:rPr>
            </w:pPr>
            <w:r w:rsidRPr="006A5377">
              <w:rPr>
                <w:rFonts w:ascii="Wingdings" w:hAnsi="Wingdings" w:cs="Wingdings"/>
                <w:b/>
                <w:bCs/>
                <w:color w:val="00232E"/>
                <w:sz w:val="22"/>
              </w:rPr>
              <w:t></w:t>
            </w:r>
            <w:r w:rsidRPr="006A5377">
              <w:rPr>
                <w:rFonts w:ascii="Wingdings" w:hAnsi="Wingdings" w:cs="Wingdings"/>
                <w:b/>
                <w:bCs/>
                <w:color w:val="00232E"/>
                <w:sz w:val="22"/>
              </w:rPr>
              <w:t></w:t>
            </w:r>
            <w:r w:rsidR="00EA5C82" w:rsidRPr="006A5377">
              <w:rPr>
                <w:rFonts w:cs="Times New Roman"/>
                <w:sz w:val="22"/>
              </w:rPr>
              <w:t>Fault of equipment</w:t>
            </w:r>
          </w:p>
        </w:tc>
        <w:tc>
          <w:tcPr>
            <w:tcW w:w="3494" w:type="dxa"/>
            <w:gridSpan w:val="3"/>
          </w:tcPr>
          <w:p w14:paraId="3A02AAB1" w14:textId="77777777" w:rsidR="00EA5C82" w:rsidRPr="006A5377" w:rsidRDefault="00EA5C82" w:rsidP="006A5377">
            <w:pPr>
              <w:widowControl w:val="0"/>
              <w:autoSpaceDE w:val="0"/>
              <w:autoSpaceDN w:val="0"/>
              <w:adjustRightInd w:val="0"/>
              <w:jc w:val="left"/>
              <w:rPr>
                <w:rFonts w:cs="Times New Roman"/>
                <w:sz w:val="22"/>
              </w:rPr>
            </w:pPr>
            <w:r w:rsidRPr="006A5377">
              <w:rPr>
                <w:rFonts w:ascii="Wingdings" w:hAnsi="Wingdings" w:cs="Wingdings"/>
                <w:b/>
                <w:bCs/>
                <w:color w:val="00232E"/>
                <w:sz w:val="22"/>
              </w:rPr>
              <w:t></w:t>
            </w:r>
            <w:r w:rsidRPr="006A5377">
              <w:rPr>
                <w:rFonts w:ascii="Wingdings" w:hAnsi="Wingdings" w:cs="Wingdings"/>
                <w:b/>
                <w:bCs/>
                <w:color w:val="00232E"/>
                <w:sz w:val="22"/>
              </w:rPr>
              <w:t></w:t>
            </w:r>
            <w:r w:rsidRPr="006A5377">
              <w:rPr>
                <w:rFonts w:cs="Times New Roman"/>
                <w:sz w:val="22"/>
              </w:rPr>
              <w:t>Inadequate workspace</w:t>
            </w:r>
          </w:p>
        </w:tc>
      </w:tr>
      <w:tr w:rsidR="00EA5C82" w14:paraId="49DE0F35" w14:textId="77777777" w:rsidTr="006A5377">
        <w:trPr>
          <w:trHeight w:val="34"/>
        </w:trPr>
        <w:tc>
          <w:tcPr>
            <w:tcW w:w="3494" w:type="dxa"/>
            <w:gridSpan w:val="2"/>
          </w:tcPr>
          <w:p w14:paraId="29D4F547" w14:textId="77777777" w:rsidR="00EA5C82" w:rsidRPr="006A5377" w:rsidRDefault="00EA5C82" w:rsidP="006A5377">
            <w:pPr>
              <w:widowControl w:val="0"/>
              <w:autoSpaceDE w:val="0"/>
              <w:autoSpaceDN w:val="0"/>
              <w:adjustRightInd w:val="0"/>
              <w:jc w:val="left"/>
              <w:rPr>
                <w:rFonts w:cs="Times New Roman"/>
                <w:sz w:val="22"/>
              </w:rPr>
            </w:pPr>
            <w:r w:rsidRPr="006A5377">
              <w:rPr>
                <w:rFonts w:ascii="Wingdings" w:hAnsi="Wingdings" w:cs="Wingdings"/>
                <w:b/>
                <w:bCs/>
                <w:color w:val="00232E"/>
                <w:sz w:val="22"/>
              </w:rPr>
              <w:t></w:t>
            </w:r>
            <w:r w:rsidRPr="006A5377">
              <w:rPr>
                <w:rFonts w:ascii="Wingdings" w:hAnsi="Wingdings" w:cs="Wingdings"/>
                <w:b/>
                <w:bCs/>
                <w:color w:val="00232E"/>
                <w:sz w:val="22"/>
              </w:rPr>
              <w:t></w:t>
            </w:r>
            <w:r w:rsidRPr="006A5377">
              <w:rPr>
                <w:rFonts w:cs="Times New Roman"/>
                <w:sz w:val="22"/>
              </w:rPr>
              <w:t>Equipment unavailable</w:t>
            </w:r>
          </w:p>
        </w:tc>
        <w:tc>
          <w:tcPr>
            <w:tcW w:w="3494" w:type="dxa"/>
            <w:gridSpan w:val="3"/>
          </w:tcPr>
          <w:p w14:paraId="69D274F7" w14:textId="77777777" w:rsidR="00EA5C82" w:rsidRPr="006A5377" w:rsidRDefault="00EA5C82" w:rsidP="006A5377">
            <w:pPr>
              <w:widowControl w:val="0"/>
              <w:autoSpaceDE w:val="0"/>
              <w:autoSpaceDN w:val="0"/>
              <w:adjustRightInd w:val="0"/>
              <w:jc w:val="left"/>
              <w:rPr>
                <w:rFonts w:eastAsia="Times New Roman" w:cs="Times New Roman"/>
                <w:sz w:val="22"/>
              </w:rPr>
            </w:pPr>
            <w:r w:rsidRPr="00EA5C82">
              <w:rPr>
                <w:rFonts w:ascii="Wingdings" w:eastAsia="Times New Roman" w:hAnsi="Wingdings" w:cs="Wingdings"/>
                <w:b/>
                <w:bCs/>
                <w:color w:val="00232E"/>
                <w:sz w:val="22"/>
              </w:rPr>
              <w:t></w:t>
            </w:r>
            <w:r w:rsidRPr="00EA5C82">
              <w:rPr>
                <w:rFonts w:ascii="Wingdings" w:eastAsia="Times New Roman" w:hAnsi="Wingdings" w:cs="Wingdings"/>
                <w:b/>
                <w:bCs/>
                <w:color w:val="00232E"/>
                <w:sz w:val="22"/>
              </w:rPr>
              <w:t></w:t>
            </w:r>
            <w:r w:rsidRPr="00EA5C82">
              <w:rPr>
                <w:rFonts w:eastAsia="Times New Roman" w:cs="Times New Roman"/>
                <w:sz w:val="22"/>
              </w:rPr>
              <w:t>Lack of training</w:t>
            </w:r>
          </w:p>
        </w:tc>
      </w:tr>
      <w:tr w:rsidR="00EA5C82" w14:paraId="3454585B" w14:textId="77777777" w:rsidTr="006A5377">
        <w:trPr>
          <w:trHeight w:val="34"/>
        </w:trPr>
        <w:tc>
          <w:tcPr>
            <w:tcW w:w="3494" w:type="dxa"/>
            <w:gridSpan w:val="2"/>
          </w:tcPr>
          <w:p w14:paraId="66FA382C" w14:textId="77777777" w:rsidR="00EA5C82" w:rsidRPr="006A5377" w:rsidRDefault="00EA5C82" w:rsidP="006A5377">
            <w:pPr>
              <w:widowControl w:val="0"/>
              <w:tabs>
                <w:tab w:val="left" w:pos="2980"/>
              </w:tabs>
              <w:autoSpaceDE w:val="0"/>
              <w:autoSpaceDN w:val="0"/>
              <w:adjustRightInd w:val="0"/>
              <w:jc w:val="left"/>
              <w:rPr>
                <w:rFonts w:eastAsia="Times New Roman" w:cs="Times New Roman"/>
                <w:sz w:val="22"/>
              </w:rPr>
            </w:pPr>
            <w:r w:rsidRPr="00EA5C82">
              <w:rPr>
                <w:rFonts w:ascii="Wingdings" w:eastAsia="Times New Roman" w:hAnsi="Wingdings" w:cs="Wingdings"/>
                <w:b/>
                <w:bCs/>
                <w:color w:val="00232E"/>
                <w:sz w:val="22"/>
              </w:rPr>
              <w:t></w:t>
            </w:r>
            <w:r w:rsidRPr="00EA5C82">
              <w:rPr>
                <w:rFonts w:ascii="Wingdings" w:eastAsia="Times New Roman" w:hAnsi="Wingdings" w:cs="Wingdings"/>
                <w:b/>
                <w:bCs/>
                <w:color w:val="00232E"/>
                <w:sz w:val="22"/>
              </w:rPr>
              <w:t></w:t>
            </w:r>
            <w:r w:rsidRPr="00EA5C82">
              <w:rPr>
                <w:rFonts w:eastAsia="Times New Roman" w:cs="Times New Roman"/>
                <w:sz w:val="22"/>
              </w:rPr>
              <w:t>Poor storage</w:t>
            </w:r>
            <w:r w:rsidRPr="00EA5C82">
              <w:rPr>
                <w:rFonts w:eastAsia="Times New Roman" w:cs="Times New Roman"/>
                <w:sz w:val="22"/>
              </w:rPr>
              <w:tab/>
            </w:r>
          </w:p>
        </w:tc>
        <w:tc>
          <w:tcPr>
            <w:tcW w:w="3494" w:type="dxa"/>
            <w:gridSpan w:val="3"/>
          </w:tcPr>
          <w:p w14:paraId="2849DA9C" w14:textId="77777777" w:rsidR="00EA5C82" w:rsidRPr="006A5377" w:rsidRDefault="00EA5C82" w:rsidP="006A5377">
            <w:pPr>
              <w:widowControl w:val="0"/>
              <w:autoSpaceDE w:val="0"/>
              <w:autoSpaceDN w:val="0"/>
              <w:adjustRightInd w:val="0"/>
              <w:jc w:val="left"/>
              <w:rPr>
                <w:rFonts w:cs="Times New Roman"/>
                <w:sz w:val="22"/>
              </w:rPr>
            </w:pPr>
            <w:r w:rsidRPr="00EA5C82">
              <w:rPr>
                <w:rFonts w:ascii="Wingdings" w:eastAsia="Times New Roman" w:hAnsi="Wingdings" w:cs="Wingdings"/>
                <w:b/>
                <w:bCs/>
                <w:color w:val="00232E"/>
                <w:sz w:val="22"/>
              </w:rPr>
              <w:t></w:t>
            </w:r>
            <w:r w:rsidRPr="00EA5C82">
              <w:rPr>
                <w:rFonts w:ascii="Wingdings" w:eastAsia="Times New Roman" w:hAnsi="Wingdings" w:cs="Wingdings"/>
                <w:b/>
                <w:bCs/>
                <w:color w:val="00232E"/>
                <w:sz w:val="22"/>
              </w:rPr>
              <w:t></w:t>
            </w:r>
            <w:r w:rsidRPr="00EA5C82">
              <w:rPr>
                <w:rFonts w:eastAsia="Times New Roman" w:cs="Times New Roman"/>
                <w:sz w:val="22"/>
              </w:rPr>
              <w:t>Poor access</w:t>
            </w:r>
          </w:p>
        </w:tc>
      </w:tr>
      <w:tr w:rsidR="00EA5C82" w14:paraId="6D626B9D" w14:textId="77777777" w:rsidTr="006A5377">
        <w:trPr>
          <w:trHeight w:val="34"/>
        </w:trPr>
        <w:tc>
          <w:tcPr>
            <w:tcW w:w="3494" w:type="dxa"/>
            <w:gridSpan w:val="2"/>
          </w:tcPr>
          <w:p w14:paraId="22CE720D" w14:textId="77777777" w:rsidR="00EA5C82" w:rsidRPr="006A5377" w:rsidRDefault="00EA5C82" w:rsidP="006A5377">
            <w:pPr>
              <w:widowControl w:val="0"/>
              <w:autoSpaceDE w:val="0"/>
              <w:autoSpaceDN w:val="0"/>
              <w:adjustRightInd w:val="0"/>
              <w:jc w:val="left"/>
              <w:rPr>
                <w:sz w:val="22"/>
              </w:rPr>
            </w:pPr>
            <w:r w:rsidRPr="006A5377">
              <w:rPr>
                <w:rFonts w:ascii="Wingdings" w:hAnsi="Wingdings" w:cs="Wingdings"/>
                <w:b/>
                <w:bCs/>
                <w:color w:val="00232E"/>
                <w:sz w:val="22"/>
              </w:rPr>
              <w:t></w:t>
            </w:r>
            <w:r w:rsidRPr="006A5377">
              <w:rPr>
                <w:rFonts w:ascii="Wingdings" w:hAnsi="Wingdings" w:cs="Wingdings"/>
                <w:b/>
                <w:bCs/>
                <w:color w:val="00232E"/>
                <w:sz w:val="22"/>
              </w:rPr>
              <w:t></w:t>
            </w:r>
            <w:r w:rsidRPr="006A5377">
              <w:rPr>
                <w:rFonts w:cs="Times New Roman"/>
                <w:sz w:val="22"/>
              </w:rPr>
              <w:t>Weather</w:t>
            </w:r>
          </w:p>
        </w:tc>
        <w:tc>
          <w:tcPr>
            <w:tcW w:w="3494" w:type="dxa"/>
            <w:gridSpan w:val="3"/>
          </w:tcPr>
          <w:p w14:paraId="64FA3224" w14:textId="77777777" w:rsidR="00EA5C82" w:rsidRPr="006A5377" w:rsidRDefault="00EA5C82" w:rsidP="006A5377">
            <w:pPr>
              <w:widowControl w:val="0"/>
              <w:autoSpaceDE w:val="0"/>
              <w:autoSpaceDN w:val="0"/>
              <w:adjustRightInd w:val="0"/>
              <w:jc w:val="left"/>
              <w:rPr>
                <w:sz w:val="22"/>
              </w:rPr>
            </w:pPr>
            <w:r w:rsidRPr="006A5377">
              <w:rPr>
                <w:rFonts w:ascii="Wingdings" w:hAnsi="Wingdings" w:cs="Wingdings"/>
                <w:b/>
                <w:bCs/>
                <w:color w:val="00232E"/>
                <w:sz w:val="22"/>
              </w:rPr>
              <w:t></w:t>
            </w:r>
            <w:r w:rsidRPr="006A5377">
              <w:rPr>
                <w:rFonts w:ascii="Wingdings" w:hAnsi="Wingdings" w:cs="Wingdings"/>
                <w:b/>
                <w:bCs/>
                <w:color w:val="00232E"/>
                <w:sz w:val="22"/>
              </w:rPr>
              <w:t></w:t>
            </w:r>
            <w:r w:rsidRPr="006A5377">
              <w:rPr>
                <w:rFonts w:cs="Times New Roman"/>
                <w:sz w:val="22"/>
              </w:rPr>
              <w:t>Unknown</w:t>
            </w:r>
          </w:p>
        </w:tc>
      </w:tr>
      <w:tr w:rsidR="00EA5C82" w14:paraId="4F82E74E" w14:textId="77777777" w:rsidTr="006A5377">
        <w:trPr>
          <w:trHeight w:val="34"/>
        </w:trPr>
        <w:tc>
          <w:tcPr>
            <w:tcW w:w="3494" w:type="dxa"/>
            <w:gridSpan w:val="2"/>
          </w:tcPr>
          <w:p w14:paraId="73C74C62" w14:textId="77777777" w:rsidR="00EA5C82" w:rsidRPr="006A5377" w:rsidRDefault="00EA5C82" w:rsidP="006A5377">
            <w:pPr>
              <w:jc w:val="left"/>
              <w:rPr>
                <w:sz w:val="22"/>
              </w:rPr>
            </w:pPr>
            <w:r w:rsidRPr="006A5377">
              <w:rPr>
                <w:rFonts w:ascii="Wingdings" w:hAnsi="Wingdings" w:cs="Wingdings"/>
                <w:b/>
                <w:bCs/>
                <w:color w:val="00232E"/>
                <w:sz w:val="22"/>
              </w:rPr>
              <w:t></w:t>
            </w:r>
            <w:r w:rsidRPr="006A5377">
              <w:rPr>
                <w:rFonts w:ascii="Wingdings" w:hAnsi="Wingdings" w:cs="Wingdings"/>
                <w:b/>
                <w:bCs/>
                <w:color w:val="00232E"/>
                <w:sz w:val="22"/>
              </w:rPr>
              <w:t></w:t>
            </w:r>
            <w:r w:rsidR="006A5377" w:rsidRPr="006A5377">
              <w:rPr>
                <w:rFonts w:cs="Times New Roman"/>
                <w:sz w:val="22"/>
              </w:rPr>
              <w:t>Assistance unavailable</w:t>
            </w:r>
          </w:p>
        </w:tc>
        <w:tc>
          <w:tcPr>
            <w:tcW w:w="3494" w:type="dxa"/>
            <w:gridSpan w:val="3"/>
          </w:tcPr>
          <w:p w14:paraId="3FCA509A" w14:textId="77777777" w:rsidR="00EA5C82" w:rsidRPr="006A5377" w:rsidRDefault="00EA5C82" w:rsidP="006A5377">
            <w:pPr>
              <w:jc w:val="left"/>
              <w:rPr>
                <w:sz w:val="22"/>
              </w:rPr>
            </w:pPr>
            <w:r w:rsidRPr="006A5377">
              <w:rPr>
                <w:rFonts w:ascii="Wingdings" w:hAnsi="Wingdings" w:cs="Wingdings"/>
                <w:b/>
                <w:bCs/>
                <w:color w:val="00232E"/>
                <w:sz w:val="22"/>
              </w:rPr>
              <w:t></w:t>
            </w:r>
            <w:r w:rsidRPr="006A5377">
              <w:rPr>
                <w:rFonts w:ascii="Wingdings" w:hAnsi="Wingdings" w:cs="Wingdings"/>
                <w:b/>
                <w:bCs/>
                <w:color w:val="00232E"/>
                <w:sz w:val="22"/>
              </w:rPr>
              <w:t></w:t>
            </w:r>
            <w:r w:rsidRPr="006A5377">
              <w:rPr>
                <w:rFonts w:cs="Times New Roman"/>
                <w:sz w:val="22"/>
              </w:rPr>
              <w:t>Assistance unavailable</w:t>
            </w:r>
          </w:p>
        </w:tc>
      </w:tr>
      <w:tr w:rsidR="00EA5C82" w14:paraId="753E3BC5" w14:textId="77777777" w:rsidTr="006A5377">
        <w:trPr>
          <w:trHeight w:val="34"/>
        </w:trPr>
        <w:tc>
          <w:tcPr>
            <w:tcW w:w="3494" w:type="dxa"/>
            <w:gridSpan w:val="2"/>
          </w:tcPr>
          <w:p w14:paraId="6BF0807D" w14:textId="77777777" w:rsidR="00EA5C82" w:rsidRPr="006A5377" w:rsidRDefault="00EA5C82" w:rsidP="006A5377">
            <w:pPr>
              <w:jc w:val="left"/>
              <w:rPr>
                <w:sz w:val="22"/>
              </w:rPr>
            </w:pPr>
            <w:r w:rsidRPr="006A5377">
              <w:rPr>
                <w:rFonts w:ascii="Wingdings" w:hAnsi="Wingdings" w:cs="Wingdings"/>
                <w:b/>
                <w:bCs/>
                <w:color w:val="00232E"/>
                <w:sz w:val="22"/>
              </w:rPr>
              <w:t></w:t>
            </w:r>
            <w:r w:rsidRPr="006A5377">
              <w:rPr>
                <w:rFonts w:ascii="Wingdings" w:hAnsi="Wingdings" w:cs="Wingdings"/>
                <w:b/>
                <w:bCs/>
                <w:color w:val="00232E"/>
                <w:sz w:val="22"/>
              </w:rPr>
              <w:t></w:t>
            </w:r>
            <w:r w:rsidRPr="006A5377">
              <w:rPr>
                <w:rFonts w:cs="Times New Roman"/>
                <w:sz w:val="22"/>
              </w:rPr>
              <w:t>Electrical fault</w:t>
            </w:r>
          </w:p>
        </w:tc>
        <w:tc>
          <w:tcPr>
            <w:tcW w:w="3494" w:type="dxa"/>
            <w:gridSpan w:val="3"/>
          </w:tcPr>
          <w:p w14:paraId="047E1D7F" w14:textId="77777777" w:rsidR="00EA5C82" w:rsidRPr="006A5377" w:rsidRDefault="00EA5C82" w:rsidP="006A5377">
            <w:pPr>
              <w:jc w:val="left"/>
              <w:rPr>
                <w:sz w:val="22"/>
              </w:rPr>
            </w:pPr>
            <w:r w:rsidRPr="006A5377">
              <w:rPr>
                <w:rFonts w:ascii="Wingdings" w:hAnsi="Wingdings" w:cs="Wingdings"/>
                <w:b/>
                <w:bCs/>
                <w:color w:val="00232E"/>
                <w:sz w:val="22"/>
              </w:rPr>
              <w:t></w:t>
            </w:r>
            <w:r w:rsidRPr="006A5377">
              <w:rPr>
                <w:rFonts w:ascii="Wingdings" w:hAnsi="Wingdings" w:cs="Wingdings"/>
                <w:b/>
                <w:bCs/>
                <w:color w:val="00232E"/>
                <w:sz w:val="22"/>
              </w:rPr>
              <w:t></w:t>
            </w:r>
            <w:r w:rsidRPr="006A5377">
              <w:rPr>
                <w:rFonts w:cs="Times New Roman"/>
                <w:sz w:val="22"/>
              </w:rPr>
              <w:t>Electrical fault</w:t>
            </w:r>
          </w:p>
        </w:tc>
      </w:tr>
      <w:tr w:rsidR="00EA5C82" w14:paraId="2A3942D1" w14:textId="77777777" w:rsidTr="006A5377">
        <w:trPr>
          <w:trHeight w:val="34"/>
        </w:trPr>
        <w:tc>
          <w:tcPr>
            <w:tcW w:w="3494" w:type="dxa"/>
            <w:gridSpan w:val="2"/>
          </w:tcPr>
          <w:p w14:paraId="6F87DBF7" w14:textId="77777777" w:rsidR="00EA5C82" w:rsidRPr="006A5377" w:rsidRDefault="00EA5C82" w:rsidP="006A5377">
            <w:pPr>
              <w:widowControl w:val="0"/>
              <w:tabs>
                <w:tab w:val="left" w:pos="2980"/>
              </w:tabs>
              <w:autoSpaceDE w:val="0"/>
              <w:autoSpaceDN w:val="0"/>
              <w:adjustRightInd w:val="0"/>
              <w:jc w:val="left"/>
              <w:rPr>
                <w:rFonts w:eastAsia="Times New Roman" w:cs="Times New Roman"/>
                <w:sz w:val="22"/>
              </w:rPr>
            </w:pPr>
            <w:r w:rsidRPr="00EA5C82">
              <w:rPr>
                <w:rFonts w:ascii="Wingdings" w:eastAsia="Times New Roman" w:hAnsi="Wingdings" w:cs="Wingdings"/>
                <w:b/>
                <w:bCs/>
                <w:color w:val="00232E"/>
                <w:sz w:val="22"/>
              </w:rPr>
              <w:t></w:t>
            </w:r>
            <w:r w:rsidRPr="00EA5C82">
              <w:rPr>
                <w:rFonts w:ascii="Wingdings" w:eastAsia="Times New Roman" w:hAnsi="Wingdings" w:cs="Wingdings"/>
                <w:b/>
                <w:bCs/>
                <w:color w:val="00232E"/>
                <w:sz w:val="22"/>
              </w:rPr>
              <w:t></w:t>
            </w:r>
            <w:r w:rsidRPr="00EA5C82">
              <w:rPr>
                <w:rFonts w:eastAsia="Times New Roman" w:cs="Times New Roman"/>
                <w:sz w:val="22"/>
              </w:rPr>
              <w:t>Carelessness</w:t>
            </w:r>
            <w:r w:rsidRPr="00EA5C82">
              <w:rPr>
                <w:rFonts w:eastAsia="Times New Roman" w:cs="Times New Roman"/>
                <w:sz w:val="22"/>
              </w:rPr>
              <w:tab/>
            </w:r>
          </w:p>
        </w:tc>
        <w:tc>
          <w:tcPr>
            <w:tcW w:w="3494" w:type="dxa"/>
            <w:gridSpan w:val="3"/>
          </w:tcPr>
          <w:p w14:paraId="4A0E860B" w14:textId="77777777" w:rsidR="00EA5C82" w:rsidRPr="006A5377" w:rsidRDefault="00EA5C82" w:rsidP="006A5377">
            <w:pPr>
              <w:widowControl w:val="0"/>
              <w:autoSpaceDE w:val="0"/>
              <w:autoSpaceDN w:val="0"/>
              <w:adjustRightInd w:val="0"/>
              <w:jc w:val="left"/>
              <w:rPr>
                <w:rFonts w:cs="Times New Roman"/>
                <w:sz w:val="22"/>
              </w:rPr>
            </w:pPr>
            <w:r w:rsidRPr="00EA5C82">
              <w:rPr>
                <w:rFonts w:ascii="Wingdings" w:eastAsia="Times New Roman" w:hAnsi="Wingdings" w:cs="Wingdings"/>
                <w:b/>
                <w:bCs/>
                <w:color w:val="00232E"/>
                <w:sz w:val="22"/>
              </w:rPr>
              <w:t></w:t>
            </w:r>
            <w:r w:rsidRPr="00EA5C82">
              <w:rPr>
                <w:rFonts w:ascii="Wingdings" w:eastAsia="Times New Roman" w:hAnsi="Wingdings" w:cs="Wingdings"/>
                <w:b/>
                <w:bCs/>
                <w:color w:val="00232E"/>
                <w:sz w:val="22"/>
              </w:rPr>
              <w:t></w:t>
            </w:r>
            <w:r w:rsidRPr="00EA5C82">
              <w:rPr>
                <w:rFonts w:eastAsia="Times New Roman" w:cs="Times New Roman"/>
                <w:sz w:val="22"/>
              </w:rPr>
              <w:t>Incorrect method / work practices</w:t>
            </w:r>
          </w:p>
        </w:tc>
      </w:tr>
      <w:tr w:rsidR="00EA5C82" w14:paraId="3FF409A1" w14:textId="77777777" w:rsidTr="006A5377">
        <w:trPr>
          <w:trHeight w:val="34"/>
        </w:trPr>
        <w:tc>
          <w:tcPr>
            <w:tcW w:w="3494" w:type="dxa"/>
            <w:gridSpan w:val="2"/>
          </w:tcPr>
          <w:p w14:paraId="71C51833" w14:textId="77777777" w:rsidR="00EA5C82" w:rsidRPr="006A5377" w:rsidRDefault="00EA5C82" w:rsidP="006A5377">
            <w:pPr>
              <w:widowControl w:val="0"/>
              <w:tabs>
                <w:tab w:val="left" w:pos="2980"/>
              </w:tabs>
              <w:autoSpaceDE w:val="0"/>
              <w:autoSpaceDN w:val="0"/>
              <w:adjustRightInd w:val="0"/>
              <w:jc w:val="left"/>
              <w:rPr>
                <w:rFonts w:eastAsia="Times New Roman" w:cs="Times New Roman"/>
                <w:sz w:val="22"/>
              </w:rPr>
            </w:pPr>
            <w:r w:rsidRPr="00EA5C82">
              <w:rPr>
                <w:rFonts w:ascii="Wingdings" w:eastAsia="Times New Roman" w:hAnsi="Wingdings" w:cs="Wingdings"/>
                <w:b/>
                <w:bCs/>
                <w:color w:val="00232E"/>
                <w:sz w:val="22"/>
              </w:rPr>
              <w:t></w:t>
            </w:r>
            <w:r w:rsidRPr="00EA5C82">
              <w:rPr>
                <w:rFonts w:ascii="Wingdings" w:eastAsia="Times New Roman" w:hAnsi="Wingdings" w:cs="Wingdings"/>
                <w:b/>
                <w:bCs/>
                <w:color w:val="00232E"/>
                <w:sz w:val="22"/>
              </w:rPr>
              <w:t></w:t>
            </w:r>
            <w:r w:rsidRPr="00EA5C82">
              <w:rPr>
                <w:rFonts w:eastAsia="Times New Roman" w:cs="Times New Roman"/>
                <w:sz w:val="22"/>
              </w:rPr>
              <w:t>Terrain</w:t>
            </w:r>
            <w:r w:rsidRPr="00EA5C82">
              <w:rPr>
                <w:rFonts w:eastAsia="Times New Roman" w:cs="Times New Roman"/>
                <w:sz w:val="22"/>
              </w:rPr>
              <w:tab/>
            </w:r>
          </w:p>
        </w:tc>
        <w:tc>
          <w:tcPr>
            <w:tcW w:w="3494" w:type="dxa"/>
            <w:gridSpan w:val="3"/>
          </w:tcPr>
          <w:p w14:paraId="313E5949" w14:textId="3401434C" w:rsidR="00EA5C82" w:rsidRPr="006A5377" w:rsidRDefault="00EA5C82" w:rsidP="006A5377">
            <w:pPr>
              <w:widowControl w:val="0"/>
              <w:autoSpaceDE w:val="0"/>
              <w:autoSpaceDN w:val="0"/>
              <w:adjustRightInd w:val="0"/>
              <w:jc w:val="left"/>
              <w:rPr>
                <w:rFonts w:cs="Times New Roman"/>
                <w:sz w:val="22"/>
              </w:rPr>
            </w:pPr>
            <w:r w:rsidRPr="00EA5C82">
              <w:rPr>
                <w:rFonts w:ascii="Wingdings" w:eastAsia="Times New Roman" w:hAnsi="Wingdings" w:cs="Wingdings"/>
                <w:b/>
                <w:bCs/>
                <w:color w:val="00232E"/>
                <w:sz w:val="22"/>
              </w:rPr>
              <w:t></w:t>
            </w:r>
            <w:r w:rsidRPr="00EA5C82">
              <w:rPr>
                <w:rFonts w:ascii="Wingdings" w:eastAsia="Times New Roman" w:hAnsi="Wingdings" w:cs="Wingdings"/>
                <w:b/>
                <w:bCs/>
                <w:color w:val="00232E"/>
                <w:sz w:val="22"/>
              </w:rPr>
              <w:t></w:t>
            </w:r>
            <w:r w:rsidR="00C96015">
              <w:rPr>
                <w:rFonts w:eastAsia="Times New Roman" w:cs="Times New Roman"/>
                <w:sz w:val="22"/>
              </w:rPr>
              <w:t>Others</w:t>
            </w:r>
            <w:r w:rsidRPr="00EA5C82">
              <w:rPr>
                <w:rFonts w:eastAsia="Times New Roman" w:cs="Times New Roman"/>
                <w:sz w:val="22"/>
              </w:rPr>
              <w:t>*</w:t>
            </w:r>
          </w:p>
        </w:tc>
      </w:tr>
      <w:tr w:rsidR="00EA5C82" w14:paraId="3AD2DD98" w14:textId="77777777" w:rsidTr="006A5377">
        <w:trPr>
          <w:trHeight w:val="34"/>
        </w:trPr>
        <w:tc>
          <w:tcPr>
            <w:tcW w:w="6988" w:type="dxa"/>
            <w:gridSpan w:val="5"/>
          </w:tcPr>
          <w:p w14:paraId="1022439A" w14:textId="77777777" w:rsidR="00EA5C82" w:rsidRDefault="006A5377" w:rsidP="003C5E9C">
            <w:pPr>
              <w:widowControl w:val="0"/>
              <w:autoSpaceDE w:val="0"/>
              <w:autoSpaceDN w:val="0"/>
              <w:adjustRightInd w:val="0"/>
              <w:rPr>
                <w:rFonts w:cs="Times New Roman"/>
                <w:sz w:val="20"/>
                <w:szCs w:val="20"/>
              </w:rPr>
            </w:pPr>
            <w:r>
              <w:rPr>
                <w:rFonts w:cs="Times New Roman"/>
                <w:sz w:val="20"/>
                <w:szCs w:val="20"/>
              </w:rPr>
              <w:t>*State cause if not listed above:</w:t>
            </w:r>
          </w:p>
          <w:p w14:paraId="0D8823D2" w14:textId="77777777" w:rsidR="00EA5C82" w:rsidRDefault="00EA5C82" w:rsidP="003C5E9C">
            <w:pPr>
              <w:widowControl w:val="0"/>
              <w:autoSpaceDE w:val="0"/>
              <w:autoSpaceDN w:val="0"/>
              <w:adjustRightInd w:val="0"/>
              <w:rPr>
                <w:rFonts w:cs="Times New Roman"/>
                <w:sz w:val="20"/>
                <w:szCs w:val="20"/>
              </w:rPr>
            </w:pPr>
          </w:p>
        </w:tc>
      </w:tr>
      <w:tr w:rsidR="006A5377" w14:paraId="78B50E1C" w14:textId="77777777" w:rsidTr="006A5377">
        <w:trPr>
          <w:trHeight w:val="34"/>
        </w:trPr>
        <w:tc>
          <w:tcPr>
            <w:tcW w:w="6988" w:type="dxa"/>
            <w:gridSpan w:val="5"/>
          </w:tcPr>
          <w:p w14:paraId="468BF3CC" w14:textId="77777777" w:rsidR="006A5377" w:rsidRPr="006A5377" w:rsidRDefault="006A5377" w:rsidP="006A5377">
            <w:pPr>
              <w:widowControl w:val="0"/>
              <w:overflowPunct w:val="0"/>
              <w:autoSpaceDE w:val="0"/>
              <w:autoSpaceDN w:val="0"/>
              <w:adjustRightInd w:val="0"/>
              <w:spacing w:after="160" w:line="253" w:lineRule="auto"/>
              <w:ind w:right="400"/>
              <w:jc w:val="left"/>
              <w:rPr>
                <w:rFonts w:eastAsia="Times New Roman" w:cs="Times New Roman"/>
                <w:sz w:val="22"/>
                <w:szCs w:val="20"/>
              </w:rPr>
            </w:pPr>
            <w:r>
              <w:rPr>
                <w:rFonts w:eastAsia="Times New Roman" w:cs="Times New Roman"/>
                <w:sz w:val="22"/>
                <w:szCs w:val="20"/>
              </w:rPr>
              <w:t xml:space="preserve">3. </w:t>
            </w:r>
            <w:r w:rsidRPr="006A5377">
              <w:rPr>
                <w:rFonts w:eastAsia="Times New Roman" w:cs="Times New Roman"/>
                <w:sz w:val="22"/>
                <w:szCs w:val="20"/>
              </w:rPr>
              <w:t xml:space="preserve">Did the incident contribute to any </w:t>
            </w:r>
            <w:r>
              <w:rPr>
                <w:rFonts w:eastAsia="Times New Roman" w:cs="Times New Roman"/>
                <w:sz w:val="22"/>
                <w:szCs w:val="20"/>
              </w:rPr>
              <w:t>release or dispersal of potentially biohazardous</w:t>
            </w:r>
            <w:r w:rsidRPr="006A5377">
              <w:rPr>
                <w:rFonts w:eastAsia="Times New Roman" w:cs="Times New Roman"/>
                <w:sz w:val="22"/>
                <w:szCs w:val="20"/>
              </w:rPr>
              <w:t xml:space="preserve"> materials outside the containment/ field experiment area? </w:t>
            </w:r>
          </w:p>
          <w:p w14:paraId="0214C250" w14:textId="77777777" w:rsidR="006A5377" w:rsidRPr="006A5377" w:rsidRDefault="006A5377" w:rsidP="006A5377">
            <w:pPr>
              <w:widowControl w:val="0"/>
              <w:autoSpaceDE w:val="0"/>
              <w:autoSpaceDN w:val="0"/>
              <w:adjustRightInd w:val="0"/>
              <w:spacing w:line="55" w:lineRule="exact"/>
              <w:jc w:val="left"/>
              <w:rPr>
                <w:rFonts w:eastAsia="Times New Roman" w:cs="Times New Roman"/>
                <w:sz w:val="22"/>
                <w:szCs w:val="20"/>
              </w:rPr>
            </w:pPr>
          </w:p>
          <w:p w14:paraId="716F2B6F" w14:textId="77777777" w:rsidR="006A5377" w:rsidRDefault="006A5377" w:rsidP="006A5377">
            <w:pPr>
              <w:widowControl w:val="0"/>
              <w:overflowPunct w:val="0"/>
              <w:autoSpaceDE w:val="0"/>
              <w:autoSpaceDN w:val="0"/>
              <w:adjustRightInd w:val="0"/>
              <w:ind w:left="240"/>
              <w:rPr>
                <w:rFonts w:eastAsia="Times New Roman" w:cs="Times New Roman"/>
                <w:sz w:val="22"/>
                <w:szCs w:val="20"/>
              </w:rPr>
            </w:pPr>
            <w:r w:rsidRPr="006A5377">
              <w:rPr>
                <w:rFonts w:eastAsia="Times New Roman" w:cs="Times New Roman"/>
                <w:sz w:val="22"/>
                <w:szCs w:val="20"/>
              </w:rPr>
              <w:t xml:space="preserve">If “Yes”, please state the emergency response plan taken. </w:t>
            </w:r>
          </w:p>
          <w:p w14:paraId="50E24041" w14:textId="77777777" w:rsidR="006A5377" w:rsidRDefault="006A5377" w:rsidP="006A5377">
            <w:pPr>
              <w:widowControl w:val="0"/>
              <w:overflowPunct w:val="0"/>
              <w:autoSpaceDE w:val="0"/>
              <w:autoSpaceDN w:val="0"/>
              <w:adjustRightInd w:val="0"/>
              <w:ind w:left="240"/>
              <w:rPr>
                <w:rFonts w:eastAsia="Times New Roman" w:cs="Times New Roman"/>
                <w:sz w:val="22"/>
                <w:szCs w:val="20"/>
              </w:rPr>
            </w:pPr>
          </w:p>
          <w:p w14:paraId="12C7E2FF" w14:textId="77777777" w:rsidR="006A5377" w:rsidRPr="006A5377" w:rsidRDefault="006A5377" w:rsidP="006A5377">
            <w:pPr>
              <w:widowControl w:val="0"/>
              <w:overflowPunct w:val="0"/>
              <w:autoSpaceDE w:val="0"/>
              <w:autoSpaceDN w:val="0"/>
              <w:adjustRightInd w:val="0"/>
              <w:ind w:left="240"/>
              <w:rPr>
                <w:rFonts w:eastAsia="Times New Roman" w:cs="Times New Roman"/>
                <w:sz w:val="22"/>
                <w:szCs w:val="20"/>
              </w:rPr>
            </w:pPr>
          </w:p>
          <w:p w14:paraId="195BFAE6" w14:textId="77777777" w:rsidR="006A5377" w:rsidRDefault="006A5377" w:rsidP="003C5E9C">
            <w:pPr>
              <w:widowControl w:val="0"/>
              <w:autoSpaceDE w:val="0"/>
              <w:autoSpaceDN w:val="0"/>
              <w:adjustRightInd w:val="0"/>
              <w:rPr>
                <w:rFonts w:cs="Times New Roman"/>
                <w:sz w:val="20"/>
                <w:szCs w:val="20"/>
              </w:rPr>
            </w:pPr>
          </w:p>
        </w:tc>
      </w:tr>
      <w:tr w:rsidR="00EA5C82" w14:paraId="0BD84C90" w14:textId="77777777" w:rsidTr="006A5377">
        <w:tc>
          <w:tcPr>
            <w:tcW w:w="6988" w:type="dxa"/>
            <w:gridSpan w:val="5"/>
          </w:tcPr>
          <w:p w14:paraId="54EB5017" w14:textId="77777777" w:rsidR="006A5377" w:rsidRDefault="006A5377" w:rsidP="006A5377">
            <w:pPr>
              <w:widowControl w:val="0"/>
              <w:overflowPunct w:val="0"/>
              <w:autoSpaceDE w:val="0"/>
              <w:autoSpaceDN w:val="0"/>
              <w:adjustRightInd w:val="0"/>
              <w:spacing w:line="251" w:lineRule="auto"/>
              <w:ind w:right="260"/>
              <w:jc w:val="left"/>
              <w:rPr>
                <w:rFonts w:cs="Times New Roman"/>
                <w:sz w:val="22"/>
              </w:rPr>
            </w:pPr>
            <w:r>
              <w:rPr>
                <w:rFonts w:cs="Times New Roman"/>
                <w:sz w:val="22"/>
              </w:rPr>
              <w:t xml:space="preserve">4. </w:t>
            </w:r>
            <w:r w:rsidRPr="006A5377">
              <w:rPr>
                <w:rFonts w:cs="Times New Roman"/>
                <w:sz w:val="22"/>
              </w:rPr>
              <w:t xml:space="preserve">What act(s) by the staff and/or others contributed to the incident (e.g. wrong tool or equipment, improper position or placement, work rule violation, failed to follow instructions, etc.)? </w:t>
            </w:r>
          </w:p>
          <w:p w14:paraId="626C6F60" w14:textId="77777777" w:rsidR="006A5377" w:rsidRDefault="006A5377" w:rsidP="006A5377">
            <w:pPr>
              <w:widowControl w:val="0"/>
              <w:overflowPunct w:val="0"/>
              <w:autoSpaceDE w:val="0"/>
              <w:autoSpaceDN w:val="0"/>
              <w:adjustRightInd w:val="0"/>
              <w:spacing w:line="251" w:lineRule="auto"/>
              <w:ind w:right="260"/>
              <w:jc w:val="left"/>
              <w:rPr>
                <w:rFonts w:cs="Times New Roman"/>
                <w:sz w:val="22"/>
              </w:rPr>
            </w:pPr>
          </w:p>
          <w:p w14:paraId="74F99ABA" w14:textId="77777777" w:rsidR="006A5377" w:rsidRPr="006A5377" w:rsidRDefault="006A5377" w:rsidP="006A5377">
            <w:pPr>
              <w:widowControl w:val="0"/>
              <w:overflowPunct w:val="0"/>
              <w:autoSpaceDE w:val="0"/>
              <w:autoSpaceDN w:val="0"/>
              <w:adjustRightInd w:val="0"/>
              <w:spacing w:line="251" w:lineRule="auto"/>
              <w:ind w:right="260"/>
              <w:jc w:val="left"/>
              <w:rPr>
                <w:rFonts w:cs="Times New Roman"/>
                <w:sz w:val="22"/>
              </w:rPr>
            </w:pPr>
          </w:p>
          <w:p w14:paraId="26B1BE25" w14:textId="77777777" w:rsidR="00EA5C82" w:rsidRDefault="00EA5C82" w:rsidP="003C5E9C">
            <w:pPr>
              <w:widowControl w:val="0"/>
              <w:autoSpaceDE w:val="0"/>
              <w:autoSpaceDN w:val="0"/>
              <w:adjustRightInd w:val="0"/>
              <w:rPr>
                <w:rFonts w:cs="Times New Roman"/>
                <w:sz w:val="20"/>
                <w:szCs w:val="20"/>
              </w:rPr>
            </w:pPr>
          </w:p>
        </w:tc>
      </w:tr>
      <w:tr w:rsidR="00EA5C82" w14:paraId="0E94EF32" w14:textId="77777777" w:rsidTr="006A5377">
        <w:tc>
          <w:tcPr>
            <w:tcW w:w="6988" w:type="dxa"/>
            <w:gridSpan w:val="5"/>
          </w:tcPr>
          <w:p w14:paraId="03FDEFDB" w14:textId="77777777" w:rsidR="006A5377" w:rsidRDefault="006A5377" w:rsidP="006A5377">
            <w:pPr>
              <w:widowControl w:val="0"/>
              <w:overflowPunct w:val="0"/>
              <w:autoSpaceDE w:val="0"/>
              <w:autoSpaceDN w:val="0"/>
              <w:adjustRightInd w:val="0"/>
              <w:spacing w:after="160" w:line="253" w:lineRule="auto"/>
              <w:ind w:right="760"/>
              <w:jc w:val="left"/>
              <w:rPr>
                <w:rFonts w:eastAsia="Times New Roman" w:cs="Times New Roman"/>
                <w:sz w:val="22"/>
              </w:rPr>
            </w:pPr>
            <w:r w:rsidRPr="006A5377">
              <w:rPr>
                <w:rFonts w:eastAsia="Times New Roman" w:cs="Times New Roman"/>
                <w:sz w:val="22"/>
              </w:rPr>
              <w:t xml:space="preserve">5. What personal factors contributed to the incident (e.g. improper attitude, fatigue, inattention, substance abuse, failing to wear PPE etc.)? </w:t>
            </w:r>
          </w:p>
          <w:p w14:paraId="3FE7593C" w14:textId="77777777" w:rsidR="006A5377" w:rsidRPr="006A5377" w:rsidRDefault="006A5377" w:rsidP="006A5377">
            <w:pPr>
              <w:widowControl w:val="0"/>
              <w:overflowPunct w:val="0"/>
              <w:autoSpaceDE w:val="0"/>
              <w:autoSpaceDN w:val="0"/>
              <w:adjustRightInd w:val="0"/>
              <w:spacing w:after="160" w:line="253" w:lineRule="auto"/>
              <w:ind w:right="760"/>
              <w:jc w:val="left"/>
              <w:rPr>
                <w:rFonts w:eastAsia="Times New Roman" w:cs="Times New Roman"/>
                <w:sz w:val="22"/>
              </w:rPr>
            </w:pPr>
          </w:p>
          <w:p w14:paraId="295720E0" w14:textId="77777777" w:rsidR="00EA5C82" w:rsidRPr="006A5377" w:rsidRDefault="00EA5C82" w:rsidP="003C5E9C">
            <w:pPr>
              <w:widowControl w:val="0"/>
              <w:autoSpaceDE w:val="0"/>
              <w:autoSpaceDN w:val="0"/>
              <w:adjustRightInd w:val="0"/>
              <w:rPr>
                <w:rFonts w:cs="Times New Roman"/>
                <w:sz w:val="22"/>
              </w:rPr>
            </w:pPr>
          </w:p>
        </w:tc>
      </w:tr>
      <w:tr w:rsidR="00EA5C82" w14:paraId="26027436" w14:textId="77777777" w:rsidTr="006A5377">
        <w:tc>
          <w:tcPr>
            <w:tcW w:w="6988" w:type="dxa"/>
            <w:gridSpan w:val="5"/>
          </w:tcPr>
          <w:p w14:paraId="02A8FF06" w14:textId="77777777" w:rsidR="00EA5C82" w:rsidRPr="006A5377" w:rsidRDefault="006A5377" w:rsidP="003C5E9C">
            <w:pPr>
              <w:widowControl w:val="0"/>
              <w:autoSpaceDE w:val="0"/>
              <w:autoSpaceDN w:val="0"/>
              <w:adjustRightInd w:val="0"/>
              <w:rPr>
                <w:rFonts w:cs="Times New Roman"/>
                <w:sz w:val="22"/>
                <w:szCs w:val="20"/>
              </w:rPr>
            </w:pPr>
            <w:r w:rsidRPr="006A5377">
              <w:rPr>
                <w:rFonts w:cs="Times New Roman"/>
                <w:sz w:val="22"/>
                <w:szCs w:val="20"/>
              </w:rPr>
              <w:t>6. What corrective actions have been or will be taken to prevent a recurrence of this type of incident (e.g. repair / modify / replace equipment, counse</w:t>
            </w:r>
            <w:r w:rsidR="003013E2">
              <w:rPr>
                <w:rFonts w:cs="Times New Roman"/>
                <w:sz w:val="22"/>
                <w:szCs w:val="20"/>
              </w:rPr>
              <w:t>l</w:t>
            </w:r>
            <w:r w:rsidRPr="006A5377">
              <w:rPr>
                <w:rFonts w:cs="Times New Roman"/>
                <w:sz w:val="22"/>
                <w:szCs w:val="20"/>
              </w:rPr>
              <w:t>ling, training, policies, procedures, etc.)?</w:t>
            </w:r>
          </w:p>
          <w:p w14:paraId="284C42F4" w14:textId="77777777" w:rsidR="006A5377" w:rsidRPr="006A5377" w:rsidRDefault="006A5377" w:rsidP="003C5E9C">
            <w:pPr>
              <w:widowControl w:val="0"/>
              <w:autoSpaceDE w:val="0"/>
              <w:autoSpaceDN w:val="0"/>
              <w:adjustRightInd w:val="0"/>
              <w:rPr>
                <w:rFonts w:cs="Times New Roman"/>
                <w:sz w:val="22"/>
                <w:szCs w:val="20"/>
              </w:rPr>
            </w:pPr>
          </w:p>
          <w:p w14:paraId="10B13FD8" w14:textId="77777777" w:rsidR="006A5377" w:rsidRPr="006A5377" w:rsidRDefault="006A5377" w:rsidP="003C5E9C">
            <w:pPr>
              <w:widowControl w:val="0"/>
              <w:autoSpaceDE w:val="0"/>
              <w:autoSpaceDN w:val="0"/>
              <w:adjustRightInd w:val="0"/>
              <w:rPr>
                <w:rFonts w:cs="Times New Roman"/>
                <w:sz w:val="22"/>
                <w:szCs w:val="20"/>
              </w:rPr>
            </w:pPr>
          </w:p>
          <w:p w14:paraId="7AEB0A98" w14:textId="77777777" w:rsidR="006A5377" w:rsidRPr="006A5377" w:rsidRDefault="006A5377" w:rsidP="003C5E9C">
            <w:pPr>
              <w:widowControl w:val="0"/>
              <w:autoSpaceDE w:val="0"/>
              <w:autoSpaceDN w:val="0"/>
              <w:adjustRightInd w:val="0"/>
              <w:rPr>
                <w:rFonts w:cs="Times New Roman"/>
                <w:sz w:val="22"/>
                <w:szCs w:val="20"/>
              </w:rPr>
            </w:pPr>
          </w:p>
        </w:tc>
      </w:tr>
      <w:tr w:rsidR="006A5377" w14:paraId="269157E3" w14:textId="77777777" w:rsidTr="00EA6175">
        <w:tc>
          <w:tcPr>
            <w:tcW w:w="6988" w:type="dxa"/>
            <w:gridSpan w:val="5"/>
            <w:tcBorders>
              <w:bottom w:val="single" w:sz="4" w:space="0" w:color="auto"/>
            </w:tcBorders>
          </w:tcPr>
          <w:p w14:paraId="4731135C" w14:textId="77777777" w:rsidR="006A5377" w:rsidRDefault="006A5377" w:rsidP="003C5E9C">
            <w:pPr>
              <w:widowControl w:val="0"/>
              <w:autoSpaceDE w:val="0"/>
              <w:autoSpaceDN w:val="0"/>
              <w:adjustRightInd w:val="0"/>
              <w:rPr>
                <w:rFonts w:cs="Times New Roman"/>
                <w:sz w:val="22"/>
                <w:szCs w:val="20"/>
              </w:rPr>
            </w:pPr>
            <w:r w:rsidRPr="006A5377">
              <w:rPr>
                <w:rFonts w:cs="Times New Roman"/>
                <w:sz w:val="22"/>
                <w:szCs w:val="20"/>
              </w:rPr>
              <w:t>7. Who is responsible to implement corrective actions?</w:t>
            </w:r>
          </w:p>
          <w:p w14:paraId="40C07ECC" w14:textId="77777777" w:rsidR="006A5377" w:rsidRDefault="006A5377" w:rsidP="003C5E9C">
            <w:pPr>
              <w:widowControl w:val="0"/>
              <w:autoSpaceDE w:val="0"/>
              <w:autoSpaceDN w:val="0"/>
              <w:adjustRightInd w:val="0"/>
              <w:rPr>
                <w:rFonts w:cs="Times New Roman"/>
                <w:sz w:val="22"/>
                <w:szCs w:val="20"/>
              </w:rPr>
            </w:pPr>
          </w:p>
          <w:p w14:paraId="33CD31CD" w14:textId="77777777" w:rsidR="006A5377" w:rsidRDefault="006A5377" w:rsidP="003C5E9C">
            <w:pPr>
              <w:widowControl w:val="0"/>
              <w:autoSpaceDE w:val="0"/>
              <w:autoSpaceDN w:val="0"/>
              <w:adjustRightInd w:val="0"/>
              <w:rPr>
                <w:rFonts w:cs="Times New Roman"/>
                <w:sz w:val="22"/>
                <w:szCs w:val="20"/>
              </w:rPr>
            </w:pPr>
          </w:p>
          <w:p w14:paraId="61FC4935" w14:textId="77777777" w:rsidR="006A5377" w:rsidRPr="006A5377" w:rsidRDefault="006A5377" w:rsidP="003C5E9C">
            <w:pPr>
              <w:widowControl w:val="0"/>
              <w:autoSpaceDE w:val="0"/>
              <w:autoSpaceDN w:val="0"/>
              <w:adjustRightInd w:val="0"/>
              <w:rPr>
                <w:rFonts w:cs="Times New Roman"/>
                <w:sz w:val="22"/>
                <w:szCs w:val="20"/>
              </w:rPr>
            </w:pPr>
          </w:p>
        </w:tc>
      </w:tr>
      <w:tr w:rsidR="00E94FE7" w14:paraId="5A7F0B67" w14:textId="77777777" w:rsidTr="00EA6175">
        <w:tc>
          <w:tcPr>
            <w:tcW w:w="3494" w:type="dxa"/>
            <w:gridSpan w:val="2"/>
            <w:tcBorders>
              <w:top w:val="single" w:sz="4" w:space="0" w:color="auto"/>
              <w:left w:val="nil"/>
              <w:bottom w:val="single" w:sz="4" w:space="0" w:color="auto"/>
              <w:right w:val="nil"/>
            </w:tcBorders>
          </w:tcPr>
          <w:p w14:paraId="30E56CF1" w14:textId="77777777" w:rsidR="00E94FE7" w:rsidRDefault="00E94FE7" w:rsidP="00E94FE7">
            <w:pPr>
              <w:widowControl w:val="0"/>
              <w:autoSpaceDE w:val="0"/>
              <w:autoSpaceDN w:val="0"/>
              <w:adjustRightInd w:val="0"/>
              <w:jc w:val="left"/>
              <w:rPr>
                <w:rFonts w:cs="Times New Roman"/>
                <w:sz w:val="20"/>
                <w:szCs w:val="20"/>
              </w:rPr>
            </w:pPr>
          </w:p>
          <w:p w14:paraId="6C912C58" w14:textId="77777777" w:rsidR="00E94FE7" w:rsidRDefault="00E94FE7" w:rsidP="00E94FE7">
            <w:pPr>
              <w:widowControl w:val="0"/>
              <w:autoSpaceDE w:val="0"/>
              <w:autoSpaceDN w:val="0"/>
              <w:adjustRightInd w:val="0"/>
              <w:jc w:val="left"/>
              <w:rPr>
                <w:rFonts w:cs="Times New Roman"/>
                <w:sz w:val="20"/>
                <w:szCs w:val="20"/>
              </w:rPr>
            </w:pPr>
          </w:p>
          <w:p w14:paraId="185F2129" w14:textId="77777777" w:rsidR="00E94FE7" w:rsidRDefault="00E94FE7" w:rsidP="00E94FE7">
            <w:pPr>
              <w:widowControl w:val="0"/>
              <w:autoSpaceDE w:val="0"/>
              <w:autoSpaceDN w:val="0"/>
              <w:adjustRightInd w:val="0"/>
              <w:jc w:val="left"/>
              <w:rPr>
                <w:rFonts w:cs="Times New Roman"/>
                <w:sz w:val="20"/>
                <w:szCs w:val="20"/>
              </w:rPr>
            </w:pPr>
          </w:p>
          <w:p w14:paraId="1487D8AC" w14:textId="77777777" w:rsidR="00C96015" w:rsidRDefault="00E94FE7" w:rsidP="00E94FE7">
            <w:pPr>
              <w:widowControl w:val="0"/>
              <w:autoSpaceDE w:val="0"/>
              <w:autoSpaceDN w:val="0"/>
              <w:adjustRightInd w:val="0"/>
              <w:jc w:val="left"/>
              <w:rPr>
                <w:rFonts w:cs="Times New Roman"/>
                <w:sz w:val="20"/>
                <w:szCs w:val="20"/>
              </w:rPr>
            </w:pPr>
            <w:r w:rsidRPr="006A5377">
              <w:rPr>
                <w:rFonts w:cs="Times New Roman"/>
                <w:sz w:val="20"/>
                <w:szCs w:val="20"/>
              </w:rPr>
              <w:t xml:space="preserve">Signature of </w:t>
            </w:r>
            <w:r w:rsidR="00C96015">
              <w:rPr>
                <w:rFonts w:cs="Times New Roman"/>
                <w:sz w:val="20"/>
                <w:szCs w:val="20"/>
              </w:rPr>
              <w:t>reporting person</w:t>
            </w:r>
          </w:p>
          <w:p w14:paraId="3A8FE97E" w14:textId="5586E122" w:rsidR="00E94FE7" w:rsidRDefault="00E94FE7" w:rsidP="00E94FE7">
            <w:pPr>
              <w:widowControl w:val="0"/>
              <w:autoSpaceDE w:val="0"/>
              <w:autoSpaceDN w:val="0"/>
              <w:adjustRightInd w:val="0"/>
              <w:jc w:val="left"/>
              <w:rPr>
                <w:rFonts w:cs="Times New Roman"/>
                <w:sz w:val="20"/>
                <w:szCs w:val="20"/>
              </w:rPr>
            </w:pPr>
            <w:r w:rsidRPr="006A5377">
              <w:rPr>
                <w:rFonts w:cs="Times New Roman"/>
                <w:sz w:val="20"/>
                <w:szCs w:val="20"/>
              </w:rPr>
              <w:t xml:space="preserve">Name: </w:t>
            </w:r>
          </w:p>
          <w:p w14:paraId="3DFD6AA7" w14:textId="77777777" w:rsidR="00E94FE7" w:rsidRDefault="00E94FE7" w:rsidP="00E94FE7">
            <w:pPr>
              <w:widowControl w:val="0"/>
              <w:autoSpaceDE w:val="0"/>
              <w:autoSpaceDN w:val="0"/>
              <w:adjustRightInd w:val="0"/>
              <w:jc w:val="left"/>
              <w:rPr>
                <w:rFonts w:cs="Times New Roman"/>
                <w:sz w:val="20"/>
                <w:szCs w:val="20"/>
              </w:rPr>
            </w:pPr>
          </w:p>
          <w:p w14:paraId="3DF16761" w14:textId="77777777" w:rsidR="00E94FE7" w:rsidRDefault="00E94FE7" w:rsidP="00E94FE7">
            <w:pPr>
              <w:widowControl w:val="0"/>
              <w:autoSpaceDE w:val="0"/>
              <w:autoSpaceDN w:val="0"/>
              <w:adjustRightInd w:val="0"/>
              <w:jc w:val="left"/>
              <w:rPr>
                <w:rFonts w:cs="Times New Roman"/>
                <w:sz w:val="20"/>
                <w:szCs w:val="20"/>
              </w:rPr>
            </w:pPr>
            <w:r w:rsidRPr="006A5377">
              <w:rPr>
                <w:rFonts w:cs="Times New Roman"/>
                <w:sz w:val="20"/>
                <w:szCs w:val="20"/>
              </w:rPr>
              <w:t>Date:</w:t>
            </w:r>
          </w:p>
          <w:p w14:paraId="7117BE7D" w14:textId="77777777" w:rsidR="00EA6175" w:rsidRPr="006A5377" w:rsidRDefault="00EA6175" w:rsidP="00E94FE7">
            <w:pPr>
              <w:widowControl w:val="0"/>
              <w:autoSpaceDE w:val="0"/>
              <w:autoSpaceDN w:val="0"/>
              <w:adjustRightInd w:val="0"/>
              <w:jc w:val="left"/>
              <w:rPr>
                <w:rFonts w:cs="Times New Roman"/>
                <w:sz w:val="22"/>
                <w:szCs w:val="20"/>
              </w:rPr>
            </w:pPr>
          </w:p>
        </w:tc>
        <w:tc>
          <w:tcPr>
            <w:tcW w:w="3494" w:type="dxa"/>
            <w:gridSpan w:val="3"/>
            <w:tcBorders>
              <w:top w:val="single" w:sz="4" w:space="0" w:color="auto"/>
              <w:left w:val="nil"/>
              <w:bottom w:val="single" w:sz="4" w:space="0" w:color="auto"/>
              <w:right w:val="nil"/>
            </w:tcBorders>
          </w:tcPr>
          <w:p w14:paraId="4B8C46DA" w14:textId="2602B5B0" w:rsidR="00E94FE7" w:rsidRDefault="00E94FE7" w:rsidP="00E94FE7">
            <w:pPr>
              <w:widowControl w:val="0"/>
              <w:autoSpaceDE w:val="0"/>
              <w:autoSpaceDN w:val="0"/>
              <w:adjustRightInd w:val="0"/>
              <w:jc w:val="left"/>
              <w:rPr>
                <w:rFonts w:cs="Times New Roman"/>
                <w:sz w:val="20"/>
                <w:szCs w:val="20"/>
              </w:rPr>
            </w:pPr>
          </w:p>
          <w:p w14:paraId="5F87095D" w14:textId="77777777" w:rsidR="00EA6175" w:rsidRPr="006A5377" w:rsidRDefault="00EA6175" w:rsidP="00E94FE7">
            <w:pPr>
              <w:widowControl w:val="0"/>
              <w:autoSpaceDE w:val="0"/>
              <w:autoSpaceDN w:val="0"/>
              <w:adjustRightInd w:val="0"/>
              <w:jc w:val="left"/>
              <w:rPr>
                <w:rFonts w:cs="Times New Roman"/>
                <w:sz w:val="22"/>
                <w:szCs w:val="20"/>
              </w:rPr>
            </w:pPr>
          </w:p>
        </w:tc>
      </w:tr>
      <w:tr w:rsidR="00E94FE7" w14:paraId="503DB4D6" w14:textId="77777777" w:rsidTr="00EA6175">
        <w:tc>
          <w:tcPr>
            <w:tcW w:w="6988" w:type="dxa"/>
            <w:gridSpan w:val="5"/>
            <w:tcBorders>
              <w:top w:val="single" w:sz="4" w:space="0" w:color="auto"/>
            </w:tcBorders>
          </w:tcPr>
          <w:p w14:paraId="56E5475B" w14:textId="77777777" w:rsidR="00E94FE7" w:rsidRDefault="00C96015" w:rsidP="00E94FE7">
            <w:pPr>
              <w:widowControl w:val="0"/>
              <w:autoSpaceDE w:val="0"/>
              <w:autoSpaceDN w:val="0"/>
              <w:adjustRightInd w:val="0"/>
              <w:rPr>
                <w:rFonts w:cs="Times New Roman"/>
                <w:sz w:val="20"/>
                <w:szCs w:val="20"/>
              </w:rPr>
            </w:pPr>
            <w:r>
              <w:rPr>
                <w:rFonts w:cs="Times New Roman"/>
                <w:sz w:val="20"/>
                <w:szCs w:val="20"/>
              </w:rPr>
              <w:t>For official use only:</w:t>
            </w:r>
          </w:p>
          <w:p w14:paraId="34EF5F34" w14:textId="77777777" w:rsidR="00E94FE7" w:rsidRDefault="00E94FE7" w:rsidP="00E94FE7">
            <w:pPr>
              <w:widowControl w:val="0"/>
              <w:autoSpaceDE w:val="0"/>
              <w:autoSpaceDN w:val="0"/>
              <w:adjustRightInd w:val="0"/>
              <w:rPr>
                <w:rFonts w:cs="Times New Roman"/>
                <w:sz w:val="20"/>
                <w:szCs w:val="20"/>
              </w:rPr>
            </w:pPr>
          </w:p>
          <w:p w14:paraId="5E240C01" w14:textId="77777777" w:rsidR="00E94FE7" w:rsidRDefault="00E94FE7" w:rsidP="00E94FE7">
            <w:pPr>
              <w:widowControl w:val="0"/>
              <w:autoSpaceDE w:val="0"/>
              <w:autoSpaceDN w:val="0"/>
              <w:adjustRightInd w:val="0"/>
              <w:rPr>
                <w:rFonts w:cs="Times New Roman"/>
                <w:sz w:val="20"/>
                <w:szCs w:val="20"/>
              </w:rPr>
            </w:pPr>
          </w:p>
          <w:p w14:paraId="27ED7275" w14:textId="77777777" w:rsidR="00E94FE7" w:rsidRDefault="00E94FE7" w:rsidP="00E94FE7">
            <w:pPr>
              <w:widowControl w:val="0"/>
              <w:autoSpaceDE w:val="0"/>
              <w:autoSpaceDN w:val="0"/>
              <w:adjustRightInd w:val="0"/>
              <w:rPr>
                <w:rFonts w:cs="Times New Roman"/>
                <w:sz w:val="20"/>
                <w:szCs w:val="20"/>
              </w:rPr>
            </w:pPr>
          </w:p>
          <w:p w14:paraId="5B4CC227" w14:textId="0638BA58" w:rsidR="00E94FE7" w:rsidRPr="006A5377" w:rsidRDefault="00E94FE7" w:rsidP="00E94FE7">
            <w:pPr>
              <w:widowControl w:val="0"/>
              <w:autoSpaceDE w:val="0"/>
              <w:autoSpaceDN w:val="0"/>
              <w:adjustRightInd w:val="0"/>
              <w:rPr>
                <w:rFonts w:cs="Times New Roman"/>
                <w:sz w:val="20"/>
                <w:szCs w:val="20"/>
              </w:rPr>
            </w:pPr>
          </w:p>
          <w:p w14:paraId="2AC12F3B" w14:textId="77777777" w:rsidR="00E94FE7" w:rsidRPr="006A5377" w:rsidRDefault="00E94FE7" w:rsidP="003C5E9C">
            <w:pPr>
              <w:widowControl w:val="0"/>
              <w:autoSpaceDE w:val="0"/>
              <w:autoSpaceDN w:val="0"/>
              <w:adjustRightInd w:val="0"/>
              <w:rPr>
                <w:rFonts w:cs="Times New Roman"/>
                <w:sz w:val="22"/>
                <w:szCs w:val="20"/>
              </w:rPr>
            </w:pPr>
          </w:p>
        </w:tc>
      </w:tr>
    </w:tbl>
    <w:p w14:paraId="6A4F5DBE" w14:textId="77777777" w:rsidR="000D7C14" w:rsidRDefault="000D7C14" w:rsidP="003C5E9C">
      <w:pPr>
        <w:widowControl w:val="0"/>
        <w:autoSpaceDE w:val="0"/>
        <w:autoSpaceDN w:val="0"/>
        <w:adjustRightInd w:val="0"/>
        <w:spacing w:line="354" w:lineRule="exact"/>
        <w:rPr>
          <w:rFonts w:cs="Times New Roman"/>
          <w:sz w:val="20"/>
          <w:szCs w:val="20"/>
        </w:rPr>
        <w:sectPr w:rsidR="000D7C14" w:rsidSect="000D7C14">
          <w:pgSz w:w="9800" w:h="13312"/>
          <w:pgMar w:top="980" w:right="869" w:bottom="908" w:left="1276" w:header="720" w:footer="720" w:gutter="0"/>
          <w:cols w:space="720" w:equalWidth="0">
            <w:col w:w="7165"/>
          </w:cols>
          <w:noEndnote/>
        </w:sectPr>
      </w:pPr>
    </w:p>
    <w:p w14:paraId="01CC205D" w14:textId="01E34130" w:rsidR="006F1185" w:rsidRDefault="00045CAA" w:rsidP="000D7C14">
      <w:pPr>
        <w:pStyle w:val="Heading2"/>
      </w:pPr>
      <w:bookmarkStart w:id="208" w:name="_Toc495251459"/>
      <w:r>
        <w:lastRenderedPageBreak/>
        <w:t xml:space="preserve">Annex-IV </w:t>
      </w:r>
      <w:r w:rsidR="000D7C14">
        <w:t>Project extension/</w:t>
      </w:r>
      <w:r w:rsidR="006747F7">
        <w:t xml:space="preserve"> renewal/ modification </w:t>
      </w:r>
      <w:r>
        <w:t>(KMU/IBC/amendment</w:t>
      </w:r>
      <w:r w:rsidR="0013005F">
        <w:t>_v1)</w:t>
      </w:r>
      <w:bookmarkEnd w:id="208"/>
      <w:r>
        <w:t xml:space="preserve"> </w:t>
      </w:r>
    </w:p>
    <w:p w14:paraId="0F023733" w14:textId="77777777" w:rsidR="006F1185" w:rsidRDefault="006F1185">
      <w:pPr>
        <w:spacing w:after="200" w:line="276" w:lineRule="auto"/>
        <w:jc w:val="left"/>
        <w:rPr>
          <w:rFonts w:ascii="Arial" w:eastAsiaTheme="majorEastAsia" w:hAnsi="Arial" w:cstheme="majorBidi"/>
          <w:b/>
          <w:bCs/>
          <w:kern w:val="28"/>
          <w:szCs w:val="26"/>
        </w:rPr>
      </w:pPr>
      <w:r>
        <w:br w:type="page"/>
      </w:r>
    </w:p>
    <w:p w14:paraId="630C67D5" w14:textId="76489832" w:rsidR="003C5E9C" w:rsidRPr="006F1185" w:rsidRDefault="006F1185" w:rsidP="006F1185">
      <w:pPr>
        <w:widowControl w:val="0"/>
        <w:overflowPunct w:val="0"/>
        <w:autoSpaceDE w:val="0"/>
        <w:autoSpaceDN w:val="0"/>
        <w:adjustRightInd w:val="0"/>
        <w:spacing w:line="253" w:lineRule="auto"/>
        <w:ind w:right="425"/>
        <w:jc w:val="left"/>
        <w:rPr>
          <w:rFonts w:cs="Times New Roman"/>
          <w:b/>
          <w:sz w:val="22"/>
          <w:szCs w:val="20"/>
        </w:rPr>
      </w:pPr>
      <w:r w:rsidRPr="006F1185">
        <w:rPr>
          <w:rFonts w:cs="Times New Roman"/>
          <w:b/>
          <w:sz w:val="22"/>
          <w:szCs w:val="20"/>
        </w:rPr>
        <w:lastRenderedPageBreak/>
        <w:t>INSTITUTIONAL BIOSAFETY COMMITTEE PROJECT EXTENTION</w:t>
      </w:r>
      <w:r w:rsidR="006747F7">
        <w:rPr>
          <w:rFonts w:cs="Times New Roman"/>
          <w:b/>
          <w:sz w:val="22"/>
          <w:szCs w:val="20"/>
        </w:rPr>
        <w:t xml:space="preserve"> APPLICATION</w:t>
      </w:r>
      <w:r w:rsidR="0013005F">
        <w:rPr>
          <w:rFonts w:cs="Times New Roman"/>
          <w:b/>
          <w:sz w:val="22"/>
          <w:szCs w:val="20"/>
        </w:rPr>
        <w:t xml:space="preserve"> (KMU/IBC/Extension_termination_v1)</w:t>
      </w:r>
    </w:p>
    <w:p w14:paraId="6DF85215" w14:textId="77777777" w:rsidR="000D7C14" w:rsidRPr="002A2EA6" w:rsidRDefault="000D7C14" w:rsidP="000D7C14">
      <w:pPr>
        <w:widowControl w:val="0"/>
        <w:overflowPunct w:val="0"/>
        <w:autoSpaceDE w:val="0"/>
        <w:autoSpaceDN w:val="0"/>
        <w:adjustRightInd w:val="0"/>
        <w:spacing w:line="258" w:lineRule="auto"/>
        <w:ind w:right="80"/>
        <w:rPr>
          <w:rFonts w:cs="Times New Roman"/>
          <w:sz w:val="20"/>
          <w:szCs w:val="24"/>
        </w:rPr>
      </w:pPr>
      <w:r w:rsidRPr="002A2EA6">
        <w:rPr>
          <w:rFonts w:cs="Times New Roman"/>
          <w:i/>
          <w:iCs/>
          <w:sz w:val="20"/>
          <w:szCs w:val="24"/>
        </w:rPr>
        <w:t>To be completed by Principal Investigator. Completed form should be submitted to the NBB.</w:t>
      </w:r>
    </w:p>
    <w:p w14:paraId="6A71EB8F" w14:textId="77777777" w:rsidR="000D7C14" w:rsidRPr="002A2EA6" w:rsidRDefault="000D7C14" w:rsidP="000D7C14">
      <w:pPr>
        <w:widowControl w:val="0"/>
        <w:autoSpaceDE w:val="0"/>
        <w:autoSpaceDN w:val="0"/>
        <w:adjustRightInd w:val="0"/>
        <w:spacing w:line="48" w:lineRule="exact"/>
        <w:rPr>
          <w:rFonts w:cs="Times New Roman"/>
          <w:sz w:val="20"/>
          <w:szCs w:val="24"/>
        </w:rPr>
      </w:pPr>
    </w:p>
    <w:p w14:paraId="2F66B793" w14:textId="77777777" w:rsidR="000D7C14" w:rsidRPr="002A2EA6" w:rsidRDefault="000D7C14" w:rsidP="0013005F">
      <w:pPr>
        <w:widowControl w:val="0"/>
        <w:overflowPunct w:val="0"/>
        <w:autoSpaceDE w:val="0"/>
        <w:autoSpaceDN w:val="0"/>
        <w:adjustRightInd w:val="0"/>
        <w:spacing w:line="254" w:lineRule="auto"/>
        <w:ind w:right="20"/>
        <w:rPr>
          <w:rFonts w:cs="Times New Roman"/>
          <w:sz w:val="20"/>
          <w:szCs w:val="24"/>
        </w:rPr>
      </w:pPr>
      <w:r w:rsidRPr="002A2EA6">
        <w:rPr>
          <w:rFonts w:cs="Times New Roman"/>
          <w:i/>
          <w:iCs/>
          <w:sz w:val="20"/>
          <w:szCs w:val="24"/>
        </w:rPr>
        <w:t>Project Extension: If you wish to continue your modern biotechnology activities you must complete this form and submit it to the IBC at least one month prior to end of the current approval period of the project.</w:t>
      </w:r>
      <w:r w:rsidR="0013005F">
        <w:rPr>
          <w:rFonts w:cs="Times New Roman"/>
          <w:i/>
          <w:iCs/>
          <w:sz w:val="20"/>
          <w:szCs w:val="24"/>
        </w:rPr>
        <w:t xml:space="preserve"> </w:t>
      </w:r>
      <w:r w:rsidRPr="002A2EA6">
        <w:rPr>
          <w:rFonts w:cs="Times New Roman"/>
          <w:i/>
          <w:iCs/>
          <w:sz w:val="20"/>
          <w:szCs w:val="24"/>
        </w:rPr>
        <w:t>Termination: If at any time you wish to terminate your modern biotechnology activities, complete this form and submit it to the IBC.</w:t>
      </w:r>
    </w:p>
    <w:tbl>
      <w:tblPr>
        <w:tblStyle w:val="TableGrid"/>
        <w:tblW w:w="0" w:type="auto"/>
        <w:tblLook w:val="04A0" w:firstRow="1" w:lastRow="0" w:firstColumn="1" w:lastColumn="0" w:noHBand="0" w:noVBand="1"/>
      </w:tblPr>
      <w:tblGrid>
        <w:gridCol w:w="2844"/>
        <w:gridCol w:w="508"/>
        <w:gridCol w:w="1324"/>
        <w:gridCol w:w="276"/>
        <w:gridCol w:w="1349"/>
        <w:gridCol w:w="854"/>
      </w:tblGrid>
      <w:tr w:rsidR="000D7C14" w14:paraId="36E34AFC" w14:textId="77777777" w:rsidTr="006747F7">
        <w:tc>
          <w:tcPr>
            <w:tcW w:w="7155" w:type="dxa"/>
            <w:gridSpan w:val="6"/>
            <w:shd w:val="clear" w:color="auto" w:fill="000000" w:themeFill="text1"/>
          </w:tcPr>
          <w:p w14:paraId="129D4817" w14:textId="77777777" w:rsidR="000D7C14" w:rsidRPr="000D7C14" w:rsidRDefault="000D7C14" w:rsidP="000D7C14">
            <w:pPr>
              <w:widowControl w:val="0"/>
              <w:autoSpaceDE w:val="0"/>
              <w:autoSpaceDN w:val="0"/>
              <w:adjustRightInd w:val="0"/>
              <w:rPr>
                <w:rFonts w:cs="Times New Roman"/>
                <w:sz w:val="22"/>
                <w:szCs w:val="20"/>
              </w:rPr>
            </w:pPr>
            <w:r>
              <w:rPr>
                <w:rFonts w:cs="Times New Roman"/>
                <w:sz w:val="22"/>
                <w:szCs w:val="20"/>
              </w:rPr>
              <w:t>1. Identification</w:t>
            </w:r>
          </w:p>
        </w:tc>
      </w:tr>
      <w:tr w:rsidR="000D7C14" w14:paraId="22A7410F" w14:textId="77777777" w:rsidTr="006747F7">
        <w:tc>
          <w:tcPr>
            <w:tcW w:w="2844" w:type="dxa"/>
          </w:tcPr>
          <w:p w14:paraId="48C07AF7" w14:textId="77777777" w:rsidR="000D7C14" w:rsidRPr="002A2EA6" w:rsidRDefault="000D7C14" w:rsidP="002A2EA6">
            <w:pPr>
              <w:widowControl w:val="0"/>
              <w:autoSpaceDE w:val="0"/>
              <w:autoSpaceDN w:val="0"/>
              <w:adjustRightInd w:val="0"/>
              <w:jc w:val="left"/>
              <w:rPr>
                <w:rFonts w:cs="Times New Roman"/>
                <w:sz w:val="22"/>
              </w:rPr>
            </w:pPr>
            <w:r w:rsidRPr="002A2EA6">
              <w:rPr>
                <w:rFonts w:cs="Times New Roman"/>
                <w:sz w:val="22"/>
              </w:rPr>
              <w:t>Name of Principal Investigator</w:t>
            </w:r>
          </w:p>
        </w:tc>
        <w:tc>
          <w:tcPr>
            <w:tcW w:w="4311" w:type="dxa"/>
            <w:gridSpan w:val="5"/>
          </w:tcPr>
          <w:p w14:paraId="1B3A3245" w14:textId="77777777" w:rsidR="000D7C14" w:rsidRPr="003C5E9C" w:rsidRDefault="000D7C14" w:rsidP="00E4713C">
            <w:pPr>
              <w:widowControl w:val="0"/>
              <w:autoSpaceDE w:val="0"/>
              <w:autoSpaceDN w:val="0"/>
              <w:adjustRightInd w:val="0"/>
              <w:ind w:left="100"/>
              <w:rPr>
                <w:rFonts w:cs="Times New Roman"/>
                <w:sz w:val="20"/>
                <w:szCs w:val="20"/>
              </w:rPr>
            </w:pPr>
          </w:p>
        </w:tc>
      </w:tr>
      <w:tr w:rsidR="000D7C14" w14:paraId="1DD72C2E" w14:textId="77777777" w:rsidTr="006747F7">
        <w:tc>
          <w:tcPr>
            <w:tcW w:w="2844" w:type="dxa"/>
          </w:tcPr>
          <w:p w14:paraId="05779493" w14:textId="77777777" w:rsidR="000D7C14" w:rsidRPr="002A2EA6" w:rsidRDefault="000D7C14" w:rsidP="002A2EA6">
            <w:pPr>
              <w:widowControl w:val="0"/>
              <w:autoSpaceDE w:val="0"/>
              <w:autoSpaceDN w:val="0"/>
              <w:adjustRightInd w:val="0"/>
              <w:jc w:val="left"/>
              <w:rPr>
                <w:rFonts w:cs="Times New Roman"/>
                <w:sz w:val="22"/>
              </w:rPr>
            </w:pPr>
            <w:r w:rsidRPr="002A2EA6">
              <w:rPr>
                <w:rFonts w:cs="Times New Roman"/>
                <w:sz w:val="22"/>
              </w:rPr>
              <w:t>E-mail:</w:t>
            </w:r>
          </w:p>
        </w:tc>
        <w:tc>
          <w:tcPr>
            <w:tcW w:w="4311" w:type="dxa"/>
            <w:gridSpan w:val="5"/>
          </w:tcPr>
          <w:p w14:paraId="578B80C0" w14:textId="77777777" w:rsidR="000D7C14" w:rsidRPr="003C5E9C" w:rsidRDefault="000D7C14" w:rsidP="00E4713C">
            <w:pPr>
              <w:widowControl w:val="0"/>
              <w:autoSpaceDE w:val="0"/>
              <w:autoSpaceDN w:val="0"/>
              <w:adjustRightInd w:val="0"/>
              <w:ind w:left="100"/>
              <w:rPr>
                <w:rFonts w:cs="Times New Roman"/>
                <w:sz w:val="20"/>
                <w:szCs w:val="20"/>
              </w:rPr>
            </w:pPr>
          </w:p>
        </w:tc>
      </w:tr>
      <w:tr w:rsidR="000D7C14" w14:paraId="4398739D" w14:textId="77777777" w:rsidTr="006747F7">
        <w:tc>
          <w:tcPr>
            <w:tcW w:w="2844" w:type="dxa"/>
          </w:tcPr>
          <w:p w14:paraId="62C69FCC" w14:textId="77777777" w:rsidR="000D7C14" w:rsidRPr="002A2EA6" w:rsidRDefault="000D7C14" w:rsidP="002A2EA6">
            <w:pPr>
              <w:widowControl w:val="0"/>
              <w:autoSpaceDE w:val="0"/>
              <w:autoSpaceDN w:val="0"/>
              <w:adjustRightInd w:val="0"/>
              <w:jc w:val="left"/>
              <w:rPr>
                <w:rFonts w:cs="Times New Roman"/>
                <w:sz w:val="22"/>
              </w:rPr>
            </w:pPr>
            <w:r w:rsidRPr="002A2EA6">
              <w:rPr>
                <w:rFonts w:cs="Times New Roman"/>
                <w:sz w:val="22"/>
              </w:rPr>
              <w:t>Faculty/Department</w:t>
            </w:r>
          </w:p>
        </w:tc>
        <w:tc>
          <w:tcPr>
            <w:tcW w:w="4311" w:type="dxa"/>
            <w:gridSpan w:val="5"/>
          </w:tcPr>
          <w:p w14:paraId="78ED5310" w14:textId="77777777" w:rsidR="000D7C14" w:rsidRPr="003C5E9C" w:rsidRDefault="000D7C14" w:rsidP="00E4713C">
            <w:pPr>
              <w:widowControl w:val="0"/>
              <w:autoSpaceDE w:val="0"/>
              <w:autoSpaceDN w:val="0"/>
              <w:adjustRightInd w:val="0"/>
              <w:ind w:left="100"/>
              <w:rPr>
                <w:rFonts w:cs="Times New Roman"/>
                <w:sz w:val="20"/>
                <w:szCs w:val="20"/>
              </w:rPr>
            </w:pPr>
          </w:p>
        </w:tc>
      </w:tr>
      <w:tr w:rsidR="000D7C14" w14:paraId="6290E7F0" w14:textId="77777777" w:rsidTr="006747F7">
        <w:tc>
          <w:tcPr>
            <w:tcW w:w="2844" w:type="dxa"/>
          </w:tcPr>
          <w:p w14:paraId="4A982FF7" w14:textId="77777777" w:rsidR="000D7C14" w:rsidRPr="002A2EA6" w:rsidRDefault="000D7C14" w:rsidP="002A2EA6">
            <w:pPr>
              <w:widowControl w:val="0"/>
              <w:autoSpaceDE w:val="0"/>
              <w:autoSpaceDN w:val="0"/>
              <w:adjustRightInd w:val="0"/>
              <w:jc w:val="left"/>
              <w:rPr>
                <w:rFonts w:cs="Times New Roman"/>
                <w:sz w:val="22"/>
              </w:rPr>
            </w:pPr>
            <w:r w:rsidRPr="002A2EA6">
              <w:rPr>
                <w:rFonts w:cs="Times New Roman"/>
                <w:sz w:val="22"/>
              </w:rPr>
              <w:t>Tel</w:t>
            </w:r>
          </w:p>
        </w:tc>
        <w:tc>
          <w:tcPr>
            <w:tcW w:w="4311" w:type="dxa"/>
            <w:gridSpan w:val="5"/>
          </w:tcPr>
          <w:p w14:paraId="4B750014" w14:textId="77777777" w:rsidR="000D7C14" w:rsidRPr="003C5E9C" w:rsidRDefault="000D7C14" w:rsidP="00E4713C">
            <w:pPr>
              <w:widowControl w:val="0"/>
              <w:autoSpaceDE w:val="0"/>
              <w:autoSpaceDN w:val="0"/>
              <w:adjustRightInd w:val="0"/>
              <w:ind w:left="100"/>
              <w:rPr>
                <w:rFonts w:cs="Times New Roman"/>
                <w:sz w:val="20"/>
                <w:szCs w:val="20"/>
              </w:rPr>
            </w:pPr>
          </w:p>
        </w:tc>
      </w:tr>
      <w:tr w:rsidR="000D7C14" w14:paraId="2EE5995A" w14:textId="77777777" w:rsidTr="006747F7">
        <w:tc>
          <w:tcPr>
            <w:tcW w:w="2844" w:type="dxa"/>
          </w:tcPr>
          <w:p w14:paraId="6C1ED8DF" w14:textId="77777777" w:rsidR="000D7C14" w:rsidRPr="002A2EA6" w:rsidRDefault="000D7C14" w:rsidP="002A2EA6">
            <w:pPr>
              <w:widowControl w:val="0"/>
              <w:autoSpaceDE w:val="0"/>
              <w:autoSpaceDN w:val="0"/>
              <w:adjustRightInd w:val="0"/>
              <w:jc w:val="left"/>
              <w:rPr>
                <w:rFonts w:cs="Times New Roman"/>
                <w:sz w:val="22"/>
              </w:rPr>
            </w:pPr>
            <w:r w:rsidRPr="002A2EA6">
              <w:rPr>
                <w:rFonts w:cs="Times New Roman"/>
                <w:sz w:val="22"/>
              </w:rPr>
              <w:t>IBC Reference No.</w:t>
            </w:r>
          </w:p>
        </w:tc>
        <w:tc>
          <w:tcPr>
            <w:tcW w:w="4311" w:type="dxa"/>
            <w:gridSpan w:val="5"/>
          </w:tcPr>
          <w:p w14:paraId="7672D86C" w14:textId="77777777" w:rsidR="000D7C14" w:rsidRPr="003C5E9C" w:rsidRDefault="000D7C14" w:rsidP="00E4713C">
            <w:pPr>
              <w:widowControl w:val="0"/>
              <w:autoSpaceDE w:val="0"/>
              <w:autoSpaceDN w:val="0"/>
              <w:adjustRightInd w:val="0"/>
              <w:ind w:left="100"/>
              <w:rPr>
                <w:rFonts w:cs="Times New Roman"/>
                <w:sz w:val="20"/>
                <w:szCs w:val="20"/>
              </w:rPr>
            </w:pPr>
          </w:p>
        </w:tc>
      </w:tr>
      <w:tr w:rsidR="000D7C14" w14:paraId="6F04848E" w14:textId="77777777" w:rsidTr="006747F7">
        <w:tc>
          <w:tcPr>
            <w:tcW w:w="2844" w:type="dxa"/>
          </w:tcPr>
          <w:p w14:paraId="3938DDC0" w14:textId="77777777" w:rsidR="000D7C14" w:rsidRPr="002A2EA6" w:rsidRDefault="000D7C14" w:rsidP="002A2EA6">
            <w:pPr>
              <w:widowControl w:val="0"/>
              <w:autoSpaceDE w:val="0"/>
              <w:autoSpaceDN w:val="0"/>
              <w:adjustRightInd w:val="0"/>
              <w:jc w:val="left"/>
              <w:rPr>
                <w:rFonts w:cs="Times New Roman"/>
                <w:sz w:val="22"/>
              </w:rPr>
            </w:pPr>
            <w:r w:rsidRPr="002A2EA6">
              <w:rPr>
                <w:rFonts w:cs="Times New Roman"/>
                <w:sz w:val="22"/>
              </w:rPr>
              <w:t>Project Title</w:t>
            </w:r>
          </w:p>
        </w:tc>
        <w:tc>
          <w:tcPr>
            <w:tcW w:w="4311" w:type="dxa"/>
            <w:gridSpan w:val="5"/>
          </w:tcPr>
          <w:p w14:paraId="559FD03D" w14:textId="77777777" w:rsidR="000D7C14" w:rsidRPr="003C5E9C" w:rsidRDefault="000D7C14" w:rsidP="00E4713C">
            <w:pPr>
              <w:widowControl w:val="0"/>
              <w:autoSpaceDE w:val="0"/>
              <w:autoSpaceDN w:val="0"/>
              <w:adjustRightInd w:val="0"/>
              <w:ind w:left="100"/>
              <w:rPr>
                <w:rFonts w:cs="Times New Roman"/>
                <w:sz w:val="20"/>
                <w:szCs w:val="20"/>
              </w:rPr>
            </w:pPr>
          </w:p>
        </w:tc>
      </w:tr>
      <w:tr w:rsidR="006747F7" w14:paraId="15043C35" w14:textId="77777777" w:rsidTr="006747F7">
        <w:tc>
          <w:tcPr>
            <w:tcW w:w="2844" w:type="dxa"/>
          </w:tcPr>
          <w:p w14:paraId="1B5E37F8" w14:textId="77777777" w:rsidR="006747F7" w:rsidRPr="002A2EA6" w:rsidRDefault="006747F7" w:rsidP="002A2EA6">
            <w:pPr>
              <w:widowControl w:val="0"/>
              <w:autoSpaceDE w:val="0"/>
              <w:autoSpaceDN w:val="0"/>
              <w:adjustRightInd w:val="0"/>
              <w:jc w:val="left"/>
              <w:rPr>
                <w:rFonts w:cs="Times New Roman"/>
                <w:sz w:val="22"/>
              </w:rPr>
            </w:pPr>
            <w:r w:rsidRPr="002A2EA6">
              <w:rPr>
                <w:rFonts w:cs="Times New Roman"/>
                <w:sz w:val="22"/>
              </w:rPr>
              <w:t>Request for</w:t>
            </w:r>
          </w:p>
        </w:tc>
        <w:tc>
          <w:tcPr>
            <w:tcW w:w="1832" w:type="dxa"/>
            <w:gridSpan w:val="2"/>
          </w:tcPr>
          <w:p w14:paraId="0895ECA7" w14:textId="77777777" w:rsidR="006747F7" w:rsidRPr="003C5E9C" w:rsidRDefault="006747F7" w:rsidP="00E4713C">
            <w:pPr>
              <w:widowControl w:val="0"/>
              <w:autoSpaceDE w:val="0"/>
              <w:autoSpaceDN w:val="0"/>
              <w:adjustRightInd w:val="0"/>
              <w:ind w:left="100"/>
              <w:rPr>
                <w:rFonts w:cs="Times New Roman"/>
                <w:sz w:val="20"/>
                <w:szCs w:val="20"/>
              </w:rPr>
            </w:pPr>
            <w:r>
              <w:rPr>
                <w:rFonts w:cs="Times New Roman"/>
                <w:sz w:val="20"/>
                <w:szCs w:val="20"/>
              </w:rPr>
              <w:t xml:space="preserve">Extension </w:t>
            </w:r>
            <w:r w:rsidRPr="006A5377">
              <w:rPr>
                <w:rFonts w:ascii="Wingdings" w:hAnsi="Wingdings" w:cs="Wingdings"/>
                <w:b/>
                <w:bCs/>
                <w:color w:val="00232E"/>
                <w:sz w:val="22"/>
              </w:rPr>
              <w:t></w:t>
            </w:r>
          </w:p>
        </w:tc>
        <w:tc>
          <w:tcPr>
            <w:tcW w:w="2479" w:type="dxa"/>
            <w:gridSpan w:val="3"/>
          </w:tcPr>
          <w:p w14:paraId="7AA4880C" w14:textId="1541CA87" w:rsidR="006747F7" w:rsidRPr="003C5E9C" w:rsidRDefault="006747F7" w:rsidP="00E4713C">
            <w:pPr>
              <w:widowControl w:val="0"/>
              <w:autoSpaceDE w:val="0"/>
              <w:autoSpaceDN w:val="0"/>
              <w:adjustRightInd w:val="0"/>
              <w:ind w:left="100"/>
              <w:rPr>
                <w:rFonts w:cs="Times New Roman"/>
                <w:sz w:val="20"/>
                <w:szCs w:val="20"/>
              </w:rPr>
            </w:pPr>
            <w:r>
              <w:rPr>
                <w:rFonts w:cs="Times New Roman"/>
                <w:sz w:val="20"/>
                <w:szCs w:val="20"/>
              </w:rPr>
              <w:t xml:space="preserve">Modification </w:t>
            </w:r>
            <w:r w:rsidRPr="006A5377">
              <w:rPr>
                <w:rFonts w:ascii="Wingdings" w:hAnsi="Wingdings" w:cs="Wingdings"/>
                <w:b/>
                <w:bCs/>
                <w:color w:val="00232E"/>
                <w:sz w:val="22"/>
              </w:rPr>
              <w:t></w:t>
            </w:r>
          </w:p>
        </w:tc>
      </w:tr>
      <w:tr w:rsidR="00AF4B2C" w:rsidRPr="00AF4B2C" w14:paraId="687132A7" w14:textId="77777777" w:rsidTr="006747F7">
        <w:tc>
          <w:tcPr>
            <w:tcW w:w="7155" w:type="dxa"/>
            <w:gridSpan w:val="6"/>
            <w:shd w:val="clear" w:color="auto" w:fill="000000" w:themeFill="text1"/>
          </w:tcPr>
          <w:p w14:paraId="5E867CDE" w14:textId="77777777" w:rsidR="00AF4B2C" w:rsidRPr="00AF4B2C" w:rsidRDefault="00AF4B2C" w:rsidP="00AF4B2C">
            <w:pPr>
              <w:widowControl w:val="0"/>
              <w:autoSpaceDE w:val="0"/>
              <w:autoSpaceDN w:val="0"/>
              <w:adjustRightInd w:val="0"/>
              <w:rPr>
                <w:rFonts w:cs="Times New Roman"/>
                <w:sz w:val="22"/>
                <w:szCs w:val="20"/>
              </w:rPr>
            </w:pPr>
            <w:r w:rsidRPr="00AF4B2C">
              <w:rPr>
                <w:rFonts w:cs="Times New Roman"/>
                <w:sz w:val="22"/>
                <w:szCs w:val="20"/>
              </w:rPr>
              <w:t>2. General information</w:t>
            </w:r>
          </w:p>
        </w:tc>
      </w:tr>
      <w:tr w:rsidR="00AF4B2C" w14:paraId="056BFD0C" w14:textId="77777777" w:rsidTr="006747F7">
        <w:tc>
          <w:tcPr>
            <w:tcW w:w="4952" w:type="dxa"/>
            <w:gridSpan w:val="4"/>
          </w:tcPr>
          <w:p w14:paraId="59B120FC" w14:textId="77777777" w:rsidR="00AF4B2C" w:rsidRPr="002A2EA6" w:rsidRDefault="00AF4B2C" w:rsidP="002A2EA6">
            <w:pPr>
              <w:widowControl w:val="0"/>
              <w:autoSpaceDE w:val="0"/>
              <w:autoSpaceDN w:val="0"/>
              <w:adjustRightInd w:val="0"/>
              <w:rPr>
                <w:rFonts w:cs="Times New Roman"/>
                <w:sz w:val="22"/>
              </w:rPr>
            </w:pPr>
            <w:r w:rsidRPr="002A2EA6">
              <w:rPr>
                <w:rFonts w:cs="Times New Roman"/>
                <w:sz w:val="22"/>
              </w:rPr>
              <w:t>Will the PI change?</w:t>
            </w:r>
          </w:p>
        </w:tc>
        <w:tc>
          <w:tcPr>
            <w:tcW w:w="1349" w:type="dxa"/>
          </w:tcPr>
          <w:p w14:paraId="7B4B4819" w14:textId="77777777" w:rsidR="00AF4B2C" w:rsidRPr="003C5E9C" w:rsidRDefault="00AF4B2C" w:rsidP="002A2EA6">
            <w:pPr>
              <w:widowControl w:val="0"/>
              <w:autoSpaceDE w:val="0"/>
              <w:autoSpaceDN w:val="0"/>
              <w:adjustRightInd w:val="0"/>
              <w:ind w:left="100"/>
              <w:rPr>
                <w:rFonts w:cs="Times New Roman"/>
                <w:sz w:val="20"/>
                <w:szCs w:val="20"/>
              </w:rPr>
            </w:pPr>
            <w:r>
              <w:rPr>
                <w:rFonts w:cs="Times New Roman"/>
                <w:sz w:val="20"/>
                <w:szCs w:val="20"/>
              </w:rPr>
              <w:t xml:space="preserve">Yes </w:t>
            </w:r>
            <w:r w:rsidRPr="006A5377">
              <w:rPr>
                <w:rFonts w:ascii="Wingdings" w:hAnsi="Wingdings" w:cs="Wingdings"/>
                <w:b/>
                <w:bCs/>
                <w:color w:val="00232E"/>
                <w:sz w:val="22"/>
              </w:rPr>
              <w:t></w:t>
            </w:r>
          </w:p>
        </w:tc>
        <w:tc>
          <w:tcPr>
            <w:tcW w:w="854" w:type="dxa"/>
          </w:tcPr>
          <w:p w14:paraId="1219DE25" w14:textId="77777777" w:rsidR="00AF4B2C" w:rsidRPr="003C5E9C" w:rsidRDefault="00AF4B2C" w:rsidP="002A2EA6">
            <w:pPr>
              <w:widowControl w:val="0"/>
              <w:autoSpaceDE w:val="0"/>
              <w:autoSpaceDN w:val="0"/>
              <w:adjustRightInd w:val="0"/>
              <w:ind w:left="100"/>
              <w:rPr>
                <w:rFonts w:cs="Times New Roman"/>
                <w:sz w:val="20"/>
                <w:szCs w:val="20"/>
              </w:rPr>
            </w:pPr>
            <w:r>
              <w:rPr>
                <w:rFonts w:cs="Times New Roman"/>
                <w:sz w:val="20"/>
                <w:szCs w:val="20"/>
              </w:rPr>
              <w:t xml:space="preserve">No </w:t>
            </w:r>
            <w:r w:rsidRPr="006A5377">
              <w:rPr>
                <w:rFonts w:ascii="Wingdings" w:hAnsi="Wingdings" w:cs="Wingdings"/>
                <w:b/>
                <w:bCs/>
                <w:color w:val="00232E"/>
                <w:sz w:val="22"/>
              </w:rPr>
              <w:t></w:t>
            </w:r>
          </w:p>
        </w:tc>
      </w:tr>
      <w:tr w:rsidR="002A2EA6" w14:paraId="67B3A45E" w14:textId="77777777" w:rsidTr="006747F7">
        <w:tc>
          <w:tcPr>
            <w:tcW w:w="4952" w:type="dxa"/>
            <w:gridSpan w:val="4"/>
          </w:tcPr>
          <w:p w14:paraId="1AD77367" w14:textId="77777777" w:rsidR="002A2EA6" w:rsidRPr="002A2EA6" w:rsidRDefault="002A2EA6" w:rsidP="002A2EA6">
            <w:pPr>
              <w:widowControl w:val="0"/>
              <w:overflowPunct w:val="0"/>
              <w:autoSpaceDE w:val="0"/>
              <w:autoSpaceDN w:val="0"/>
              <w:adjustRightInd w:val="0"/>
              <w:spacing w:after="160"/>
              <w:jc w:val="left"/>
              <w:rPr>
                <w:rFonts w:eastAsia="Times New Roman" w:cs="Times New Roman"/>
                <w:sz w:val="22"/>
              </w:rPr>
            </w:pPr>
            <w:r w:rsidRPr="00AF4B2C">
              <w:rPr>
                <w:rFonts w:eastAsia="Times New Roman" w:cs="Times New Roman"/>
                <w:sz w:val="22"/>
              </w:rPr>
              <w:t>W</w:t>
            </w:r>
            <w:r w:rsidRPr="002A2EA6">
              <w:rPr>
                <w:rFonts w:eastAsia="Times New Roman" w:cs="Times New Roman"/>
                <w:sz w:val="22"/>
              </w:rPr>
              <w:t>ill the Risk Group (RG) change?</w:t>
            </w:r>
          </w:p>
        </w:tc>
        <w:tc>
          <w:tcPr>
            <w:tcW w:w="1349" w:type="dxa"/>
          </w:tcPr>
          <w:p w14:paraId="5672F92E" w14:textId="77777777" w:rsidR="002A2EA6" w:rsidRPr="003C5E9C" w:rsidRDefault="002A2EA6" w:rsidP="002A2EA6">
            <w:pPr>
              <w:widowControl w:val="0"/>
              <w:autoSpaceDE w:val="0"/>
              <w:autoSpaceDN w:val="0"/>
              <w:adjustRightInd w:val="0"/>
              <w:ind w:left="100"/>
              <w:rPr>
                <w:rFonts w:cs="Times New Roman"/>
                <w:sz w:val="20"/>
                <w:szCs w:val="20"/>
              </w:rPr>
            </w:pPr>
            <w:r>
              <w:rPr>
                <w:rFonts w:cs="Times New Roman"/>
                <w:sz w:val="20"/>
                <w:szCs w:val="20"/>
              </w:rPr>
              <w:t xml:space="preserve">Yes </w:t>
            </w:r>
            <w:r w:rsidRPr="006A5377">
              <w:rPr>
                <w:rFonts w:ascii="Wingdings" w:hAnsi="Wingdings" w:cs="Wingdings"/>
                <w:b/>
                <w:bCs/>
                <w:color w:val="00232E"/>
                <w:sz w:val="22"/>
              </w:rPr>
              <w:t></w:t>
            </w:r>
          </w:p>
        </w:tc>
        <w:tc>
          <w:tcPr>
            <w:tcW w:w="854" w:type="dxa"/>
          </w:tcPr>
          <w:p w14:paraId="13CE2D7C" w14:textId="77777777" w:rsidR="002A2EA6" w:rsidRPr="003C5E9C" w:rsidRDefault="002A2EA6" w:rsidP="002A2EA6">
            <w:pPr>
              <w:widowControl w:val="0"/>
              <w:autoSpaceDE w:val="0"/>
              <w:autoSpaceDN w:val="0"/>
              <w:adjustRightInd w:val="0"/>
              <w:ind w:left="100"/>
              <w:rPr>
                <w:rFonts w:cs="Times New Roman"/>
                <w:sz w:val="20"/>
                <w:szCs w:val="20"/>
              </w:rPr>
            </w:pPr>
            <w:r>
              <w:rPr>
                <w:rFonts w:cs="Times New Roman"/>
                <w:sz w:val="20"/>
                <w:szCs w:val="20"/>
              </w:rPr>
              <w:t xml:space="preserve">No </w:t>
            </w:r>
            <w:r w:rsidRPr="006A5377">
              <w:rPr>
                <w:rFonts w:ascii="Wingdings" w:hAnsi="Wingdings" w:cs="Wingdings"/>
                <w:b/>
                <w:bCs/>
                <w:color w:val="00232E"/>
                <w:sz w:val="22"/>
              </w:rPr>
              <w:t></w:t>
            </w:r>
          </w:p>
        </w:tc>
      </w:tr>
      <w:tr w:rsidR="002A2EA6" w14:paraId="0F9AEEFE" w14:textId="77777777" w:rsidTr="006747F7">
        <w:tc>
          <w:tcPr>
            <w:tcW w:w="4952" w:type="dxa"/>
            <w:gridSpan w:val="4"/>
          </w:tcPr>
          <w:p w14:paraId="71B59E6F" w14:textId="77777777" w:rsidR="002A2EA6" w:rsidRPr="002A2EA6" w:rsidRDefault="002A2EA6" w:rsidP="002A2EA6">
            <w:pPr>
              <w:widowControl w:val="0"/>
              <w:overflowPunct w:val="0"/>
              <w:autoSpaceDE w:val="0"/>
              <w:autoSpaceDN w:val="0"/>
              <w:adjustRightInd w:val="0"/>
              <w:spacing w:after="160"/>
              <w:jc w:val="left"/>
              <w:rPr>
                <w:rFonts w:eastAsia="Times New Roman" w:cs="Times New Roman"/>
                <w:sz w:val="22"/>
              </w:rPr>
            </w:pPr>
            <w:r w:rsidRPr="00AF4B2C">
              <w:rPr>
                <w:rFonts w:eastAsia="Times New Roman" w:cs="Times New Roman"/>
                <w:sz w:val="22"/>
              </w:rPr>
              <w:t xml:space="preserve">Will the Biosafety Level (BSL) change? </w:t>
            </w:r>
          </w:p>
        </w:tc>
        <w:tc>
          <w:tcPr>
            <w:tcW w:w="1349" w:type="dxa"/>
          </w:tcPr>
          <w:p w14:paraId="5F8C04EE" w14:textId="77777777" w:rsidR="002A2EA6" w:rsidRPr="003C5E9C" w:rsidRDefault="002A2EA6" w:rsidP="002A2EA6">
            <w:pPr>
              <w:widowControl w:val="0"/>
              <w:autoSpaceDE w:val="0"/>
              <w:autoSpaceDN w:val="0"/>
              <w:adjustRightInd w:val="0"/>
              <w:ind w:left="100"/>
              <w:rPr>
                <w:rFonts w:cs="Times New Roman"/>
                <w:sz w:val="20"/>
                <w:szCs w:val="20"/>
              </w:rPr>
            </w:pPr>
            <w:r>
              <w:rPr>
                <w:rFonts w:cs="Times New Roman"/>
                <w:sz w:val="20"/>
                <w:szCs w:val="20"/>
              </w:rPr>
              <w:t xml:space="preserve">Yes </w:t>
            </w:r>
            <w:r w:rsidRPr="006A5377">
              <w:rPr>
                <w:rFonts w:ascii="Wingdings" w:hAnsi="Wingdings" w:cs="Wingdings"/>
                <w:b/>
                <w:bCs/>
                <w:color w:val="00232E"/>
                <w:sz w:val="22"/>
              </w:rPr>
              <w:t></w:t>
            </w:r>
          </w:p>
        </w:tc>
        <w:tc>
          <w:tcPr>
            <w:tcW w:w="854" w:type="dxa"/>
          </w:tcPr>
          <w:p w14:paraId="19A5FB00" w14:textId="77777777" w:rsidR="002A2EA6" w:rsidRPr="003C5E9C" w:rsidRDefault="002A2EA6" w:rsidP="002A2EA6">
            <w:pPr>
              <w:widowControl w:val="0"/>
              <w:autoSpaceDE w:val="0"/>
              <w:autoSpaceDN w:val="0"/>
              <w:adjustRightInd w:val="0"/>
              <w:ind w:left="100"/>
              <w:rPr>
                <w:rFonts w:cs="Times New Roman"/>
                <w:sz w:val="20"/>
                <w:szCs w:val="20"/>
              </w:rPr>
            </w:pPr>
            <w:r>
              <w:rPr>
                <w:rFonts w:cs="Times New Roman"/>
                <w:sz w:val="20"/>
                <w:szCs w:val="20"/>
              </w:rPr>
              <w:t xml:space="preserve">No </w:t>
            </w:r>
            <w:r w:rsidRPr="006A5377">
              <w:rPr>
                <w:rFonts w:ascii="Wingdings" w:hAnsi="Wingdings" w:cs="Wingdings"/>
                <w:b/>
                <w:bCs/>
                <w:color w:val="00232E"/>
                <w:sz w:val="22"/>
              </w:rPr>
              <w:t></w:t>
            </w:r>
          </w:p>
        </w:tc>
      </w:tr>
      <w:tr w:rsidR="002A2EA6" w14:paraId="7E12C8EB" w14:textId="77777777" w:rsidTr="006747F7">
        <w:tc>
          <w:tcPr>
            <w:tcW w:w="4952" w:type="dxa"/>
            <w:gridSpan w:val="4"/>
          </w:tcPr>
          <w:p w14:paraId="45CF3E65" w14:textId="77777777" w:rsidR="002A2EA6" w:rsidRPr="002A2EA6" w:rsidRDefault="00052FB1" w:rsidP="002A2EA6">
            <w:pPr>
              <w:widowControl w:val="0"/>
              <w:overflowPunct w:val="0"/>
              <w:autoSpaceDE w:val="0"/>
              <w:autoSpaceDN w:val="0"/>
              <w:adjustRightInd w:val="0"/>
              <w:spacing w:after="160"/>
              <w:jc w:val="left"/>
              <w:rPr>
                <w:rFonts w:eastAsia="Times New Roman" w:cs="Times New Roman"/>
                <w:sz w:val="22"/>
              </w:rPr>
            </w:pPr>
            <w:r>
              <w:rPr>
                <w:rFonts w:eastAsia="Times New Roman" w:cs="Times New Roman"/>
                <w:sz w:val="22"/>
              </w:rPr>
              <w:t>Will the type/</w:t>
            </w:r>
            <w:r w:rsidR="002A2EA6" w:rsidRPr="00AF4B2C">
              <w:rPr>
                <w:rFonts w:eastAsia="Times New Roman" w:cs="Times New Roman"/>
                <w:sz w:val="22"/>
              </w:rPr>
              <w:t xml:space="preserve">amount of </w:t>
            </w:r>
            <w:r w:rsidR="002A2EA6" w:rsidRPr="002A2EA6">
              <w:rPr>
                <w:rFonts w:eastAsia="Times New Roman" w:cs="Times New Roman"/>
                <w:sz w:val="22"/>
              </w:rPr>
              <w:t>hazardous</w:t>
            </w:r>
            <w:r w:rsidR="002A2EA6" w:rsidRPr="00AF4B2C">
              <w:rPr>
                <w:rFonts w:eastAsia="Times New Roman" w:cs="Times New Roman"/>
                <w:sz w:val="22"/>
              </w:rPr>
              <w:t xml:space="preserve"> materials change? </w:t>
            </w:r>
          </w:p>
        </w:tc>
        <w:tc>
          <w:tcPr>
            <w:tcW w:w="1349" w:type="dxa"/>
          </w:tcPr>
          <w:p w14:paraId="3A998467" w14:textId="77777777" w:rsidR="002A2EA6" w:rsidRPr="003C5E9C" w:rsidRDefault="002A2EA6" w:rsidP="002A2EA6">
            <w:pPr>
              <w:widowControl w:val="0"/>
              <w:autoSpaceDE w:val="0"/>
              <w:autoSpaceDN w:val="0"/>
              <w:adjustRightInd w:val="0"/>
              <w:ind w:left="100"/>
              <w:rPr>
                <w:rFonts w:cs="Times New Roman"/>
                <w:sz w:val="20"/>
                <w:szCs w:val="20"/>
              </w:rPr>
            </w:pPr>
            <w:r>
              <w:rPr>
                <w:rFonts w:cs="Times New Roman"/>
                <w:sz w:val="20"/>
                <w:szCs w:val="20"/>
              </w:rPr>
              <w:t xml:space="preserve">Yes </w:t>
            </w:r>
            <w:r w:rsidRPr="006A5377">
              <w:rPr>
                <w:rFonts w:ascii="Wingdings" w:hAnsi="Wingdings" w:cs="Wingdings"/>
                <w:b/>
                <w:bCs/>
                <w:color w:val="00232E"/>
                <w:sz w:val="22"/>
              </w:rPr>
              <w:t></w:t>
            </w:r>
          </w:p>
        </w:tc>
        <w:tc>
          <w:tcPr>
            <w:tcW w:w="854" w:type="dxa"/>
          </w:tcPr>
          <w:p w14:paraId="2E7949D9" w14:textId="77777777" w:rsidR="002A2EA6" w:rsidRPr="003C5E9C" w:rsidRDefault="002A2EA6" w:rsidP="002A2EA6">
            <w:pPr>
              <w:widowControl w:val="0"/>
              <w:autoSpaceDE w:val="0"/>
              <w:autoSpaceDN w:val="0"/>
              <w:adjustRightInd w:val="0"/>
              <w:ind w:left="100"/>
              <w:rPr>
                <w:rFonts w:cs="Times New Roman"/>
                <w:sz w:val="20"/>
                <w:szCs w:val="20"/>
              </w:rPr>
            </w:pPr>
            <w:r>
              <w:rPr>
                <w:rFonts w:cs="Times New Roman"/>
                <w:sz w:val="20"/>
                <w:szCs w:val="20"/>
              </w:rPr>
              <w:t xml:space="preserve">No </w:t>
            </w:r>
            <w:r w:rsidRPr="006A5377">
              <w:rPr>
                <w:rFonts w:ascii="Wingdings" w:hAnsi="Wingdings" w:cs="Wingdings"/>
                <w:b/>
                <w:bCs/>
                <w:color w:val="00232E"/>
                <w:sz w:val="22"/>
              </w:rPr>
              <w:t></w:t>
            </w:r>
          </w:p>
        </w:tc>
      </w:tr>
      <w:tr w:rsidR="002A2EA6" w14:paraId="35E1A008" w14:textId="77777777" w:rsidTr="006747F7">
        <w:tc>
          <w:tcPr>
            <w:tcW w:w="7155" w:type="dxa"/>
            <w:gridSpan w:val="6"/>
          </w:tcPr>
          <w:p w14:paraId="31B2DD54" w14:textId="77777777" w:rsidR="002A2EA6" w:rsidRPr="002A2EA6" w:rsidRDefault="002A2EA6" w:rsidP="002A2EA6">
            <w:pPr>
              <w:widowControl w:val="0"/>
              <w:autoSpaceDE w:val="0"/>
              <w:autoSpaceDN w:val="0"/>
              <w:adjustRightInd w:val="0"/>
              <w:rPr>
                <w:rFonts w:cs="Times New Roman"/>
                <w:sz w:val="22"/>
                <w:szCs w:val="20"/>
              </w:rPr>
            </w:pPr>
            <w:r>
              <w:rPr>
                <w:rFonts w:cs="Times New Roman"/>
                <w:sz w:val="22"/>
                <w:szCs w:val="20"/>
              </w:rPr>
              <w:t>If the answer to any of the above questions is yes, you must submit ‘IB</w:t>
            </w:r>
            <w:r w:rsidR="002D423D">
              <w:rPr>
                <w:rFonts w:cs="Times New Roman"/>
                <w:sz w:val="22"/>
                <w:szCs w:val="20"/>
              </w:rPr>
              <w:t>C registration application form (KMU/IBC/Registration_v1)</w:t>
            </w:r>
          </w:p>
        </w:tc>
      </w:tr>
      <w:tr w:rsidR="002A2EA6" w14:paraId="42D47547" w14:textId="77777777" w:rsidTr="006747F7">
        <w:tc>
          <w:tcPr>
            <w:tcW w:w="7155" w:type="dxa"/>
            <w:gridSpan w:val="6"/>
            <w:tcBorders>
              <w:bottom w:val="nil"/>
            </w:tcBorders>
            <w:shd w:val="clear" w:color="auto" w:fill="000000" w:themeFill="text1"/>
          </w:tcPr>
          <w:p w14:paraId="2BC51572" w14:textId="77777777" w:rsidR="002A2EA6" w:rsidRDefault="002A2EA6" w:rsidP="002A2EA6">
            <w:pPr>
              <w:widowControl w:val="0"/>
              <w:autoSpaceDE w:val="0"/>
              <w:autoSpaceDN w:val="0"/>
              <w:adjustRightInd w:val="0"/>
              <w:rPr>
                <w:rFonts w:cs="Times New Roman"/>
                <w:sz w:val="22"/>
                <w:szCs w:val="20"/>
              </w:rPr>
            </w:pPr>
            <w:r>
              <w:rPr>
                <w:rFonts w:cs="Times New Roman"/>
                <w:sz w:val="22"/>
                <w:szCs w:val="20"/>
              </w:rPr>
              <w:t>3.</w:t>
            </w:r>
            <w:r w:rsidRPr="002A2EA6">
              <w:rPr>
                <w:rFonts w:cs="Times New Roman"/>
                <w:sz w:val="22"/>
                <w:szCs w:val="20"/>
              </w:rPr>
              <w:t xml:space="preserve"> Certification</w:t>
            </w:r>
          </w:p>
        </w:tc>
      </w:tr>
      <w:tr w:rsidR="002A2EA6" w14:paraId="03490BF4" w14:textId="77777777" w:rsidTr="006747F7">
        <w:tc>
          <w:tcPr>
            <w:tcW w:w="7155" w:type="dxa"/>
            <w:gridSpan w:val="6"/>
            <w:tcBorders>
              <w:top w:val="nil"/>
              <w:left w:val="nil"/>
              <w:bottom w:val="nil"/>
              <w:right w:val="nil"/>
            </w:tcBorders>
          </w:tcPr>
          <w:p w14:paraId="6BA40DD7" w14:textId="77777777" w:rsidR="002A2EA6" w:rsidRDefault="002A2EA6" w:rsidP="002A2EA6">
            <w:pPr>
              <w:widowControl w:val="0"/>
              <w:autoSpaceDE w:val="0"/>
              <w:autoSpaceDN w:val="0"/>
              <w:adjustRightInd w:val="0"/>
              <w:rPr>
                <w:rFonts w:cs="Times New Roman"/>
                <w:sz w:val="22"/>
                <w:szCs w:val="20"/>
              </w:rPr>
            </w:pPr>
            <w:r w:rsidRPr="002A2EA6">
              <w:rPr>
                <w:rFonts w:cs="Times New Roman"/>
                <w:sz w:val="22"/>
                <w:szCs w:val="20"/>
              </w:rPr>
              <w:t>I certify that the above information accurately describes the current status of the modern biotechnology activities that was previously approved by the IBC. I understand that I must resubmit a new</w:t>
            </w:r>
            <w:r>
              <w:rPr>
                <w:rFonts w:cs="Times New Roman"/>
                <w:sz w:val="22"/>
                <w:szCs w:val="20"/>
              </w:rPr>
              <w:t xml:space="preserve"> ‘IB</w:t>
            </w:r>
            <w:r w:rsidR="002D423D">
              <w:rPr>
                <w:rFonts w:cs="Times New Roman"/>
                <w:sz w:val="22"/>
                <w:szCs w:val="20"/>
              </w:rPr>
              <w:t>C registration application form (KMU/IBC/Registration_v1)</w:t>
            </w:r>
          </w:p>
          <w:p w14:paraId="0FB3E446" w14:textId="77777777" w:rsidR="002A2EA6" w:rsidRDefault="002A2EA6" w:rsidP="002A2EA6">
            <w:pPr>
              <w:widowControl w:val="0"/>
              <w:autoSpaceDE w:val="0"/>
              <w:autoSpaceDN w:val="0"/>
              <w:adjustRightInd w:val="0"/>
              <w:rPr>
                <w:rFonts w:cs="Times New Roman"/>
                <w:sz w:val="22"/>
                <w:szCs w:val="20"/>
              </w:rPr>
            </w:pPr>
          </w:p>
        </w:tc>
      </w:tr>
      <w:tr w:rsidR="002A2EA6" w14:paraId="2D9188AF" w14:textId="77777777" w:rsidTr="006747F7">
        <w:tc>
          <w:tcPr>
            <w:tcW w:w="3352" w:type="dxa"/>
            <w:gridSpan w:val="2"/>
            <w:tcBorders>
              <w:top w:val="nil"/>
              <w:left w:val="nil"/>
              <w:bottom w:val="single" w:sz="4" w:space="0" w:color="auto"/>
              <w:right w:val="nil"/>
            </w:tcBorders>
          </w:tcPr>
          <w:p w14:paraId="245C3DCC" w14:textId="77777777" w:rsidR="002A2EA6" w:rsidRDefault="002A2EA6" w:rsidP="002A2EA6">
            <w:pPr>
              <w:widowControl w:val="0"/>
              <w:autoSpaceDE w:val="0"/>
              <w:autoSpaceDN w:val="0"/>
              <w:adjustRightInd w:val="0"/>
              <w:jc w:val="left"/>
              <w:rPr>
                <w:rFonts w:cs="Times New Roman"/>
                <w:sz w:val="20"/>
                <w:szCs w:val="20"/>
              </w:rPr>
            </w:pPr>
          </w:p>
          <w:p w14:paraId="01BB90C2" w14:textId="77777777" w:rsidR="002A2EA6" w:rsidRDefault="002A2EA6" w:rsidP="002A2EA6">
            <w:pPr>
              <w:widowControl w:val="0"/>
              <w:autoSpaceDE w:val="0"/>
              <w:autoSpaceDN w:val="0"/>
              <w:adjustRightInd w:val="0"/>
              <w:jc w:val="left"/>
              <w:rPr>
                <w:rFonts w:cs="Times New Roman"/>
                <w:sz w:val="20"/>
                <w:szCs w:val="20"/>
              </w:rPr>
            </w:pPr>
            <w:r w:rsidRPr="006A5377">
              <w:rPr>
                <w:rFonts w:cs="Times New Roman"/>
                <w:sz w:val="20"/>
                <w:szCs w:val="20"/>
              </w:rPr>
              <w:t xml:space="preserve">Signature of Principal Investigator Name: </w:t>
            </w:r>
          </w:p>
          <w:p w14:paraId="13AD1E33" w14:textId="77777777" w:rsidR="002A2EA6" w:rsidRDefault="002A2EA6" w:rsidP="002A2EA6">
            <w:pPr>
              <w:widowControl w:val="0"/>
              <w:autoSpaceDE w:val="0"/>
              <w:autoSpaceDN w:val="0"/>
              <w:adjustRightInd w:val="0"/>
              <w:jc w:val="left"/>
              <w:rPr>
                <w:rFonts w:cs="Times New Roman"/>
                <w:sz w:val="20"/>
                <w:szCs w:val="20"/>
              </w:rPr>
            </w:pPr>
          </w:p>
          <w:p w14:paraId="736C3516" w14:textId="77777777" w:rsidR="002A2EA6" w:rsidRDefault="002A2EA6" w:rsidP="002A2EA6">
            <w:pPr>
              <w:widowControl w:val="0"/>
              <w:autoSpaceDE w:val="0"/>
              <w:autoSpaceDN w:val="0"/>
              <w:adjustRightInd w:val="0"/>
              <w:jc w:val="left"/>
              <w:rPr>
                <w:rFonts w:cs="Times New Roman"/>
                <w:sz w:val="20"/>
                <w:szCs w:val="20"/>
              </w:rPr>
            </w:pPr>
            <w:r w:rsidRPr="006A5377">
              <w:rPr>
                <w:rFonts w:cs="Times New Roman"/>
                <w:sz w:val="20"/>
                <w:szCs w:val="20"/>
              </w:rPr>
              <w:t>Date:</w:t>
            </w:r>
          </w:p>
          <w:p w14:paraId="193D846E" w14:textId="77777777" w:rsidR="002A2EA6" w:rsidRPr="006A5377" w:rsidRDefault="002A2EA6" w:rsidP="002A2EA6">
            <w:pPr>
              <w:widowControl w:val="0"/>
              <w:autoSpaceDE w:val="0"/>
              <w:autoSpaceDN w:val="0"/>
              <w:adjustRightInd w:val="0"/>
              <w:jc w:val="left"/>
              <w:rPr>
                <w:rFonts w:cs="Times New Roman"/>
                <w:sz w:val="22"/>
                <w:szCs w:val="20"/>
              </w:rPr>
            </w:pPr>
          </w:p>
        </w:tc>
        <w:tc>
          <w:tcPr>
            <w:tcW w:w="3803" w:type="dxa"/>
            <w:gridSpan w:val="4"/>
            <w:tcBorders>
              <w:top w:val="nil"/>
              <w:left w:val="nil"/>
              <w:bottom w:val="single" w:sz="4" w:space="0" w:color="auto"/>
              <w:right w:val="nil"/>
            </w:tcBorders>
          </w:tcPr>
          <w:p w14:paraId="680E381D" w14:textId="77777777" w:rsidR="002A2EA6" w:rsidRDefault="002A2EA6" w:rsidP="002A2EA6">
            <w:pPr>
              <w:widowControl w:val="0"/>
              <w:autoSpaceDE w:val="0"/>
              <w:autoSpaceDN w:val="0"/>
              <w:adjustRightInd w:val="0"/>
              <w:jc w:val="left"/>
              <w:rPr>
                <w:rFonts w:cs="Times New Roman"/>
                <w:sz w:val="20"/>
                <w:szCs w:val="20"/>
              </w:rPr>
            </w:pPr>
          </w:p>
          <w:p w14:paraId="048BADAB" w14:textId="77777777" w:rsidR="002A2EA6" w:rsidRDefault="002A2EA6" w:rsidP="002A2EA6">
            <w:pPr>
              <w:widowControl w:val="0"/>
              <w:autoSpaceDE w:val="0"/>
              <w:autoSpaceDN w:val="0"/>
              <w:adjustRightInd w:val="0"/>
              <w:jc w:val="left"/>
              <w:rPr>
                <w:rFonts w:cs="Times New Roman"/>
                <w:sz w:val="20"/>
                <w:szCs w:val="20"/>
              </w:rPr>
            </w:pPr>
            <w:r w:rsidRPr="006A5377">
              <w:rPr>
                <w:rFonts w:cs="Times New Roman"/>
                <w:sz w:val="20"/>
                <w:szCs w:val="20"/>
              </w:rPr>
              <w:t xml:space="preserve">Signature of Biosafety Officer </w:t>
            </w:r>
          </w:p>
          <w:p w14:paraId="7D9239A2" w14:textId="77777777" w:rsidR="002A2EA6" w:rsidRDefault="002A2EA6" w:rsidP="002A2EA6">
            <w:pPr>
              <w:widowControl w:val="0"/>
              <w:autoSpaceDE w:val="0"/>
              <w:autoSpaceDN w:val="0"/>
              <w:adjustRightInd w:val="0"/>
              <w:jc w:val="left"/>
              <w:rPr>
                <w:rFonts w:cs="Times New Roman"/>
                <w:sz w:val="20"/>
                <w:szCs w:val="20"/>
              </w:rPr>
            </w:pPr>
            <w:r w:rsidRPr="006A5377">
              <w:rPr>
                <w:rFonts w:cs="Times New Roman"/>
                <w:sz w:val="20"/>
                <w:szCs w:val="20"/>
              </w:rPr>
              <w:t xml:space="preserve">Name: </w:t>
            </w:r>
          </w:p>
          <w:p w14:paraId="6DB9E4C0" w14:textId="77777777" w:rsidR="002A2EA6" w:rsidRDefault="002A2EA6" w:rsidP="002A2EA6">
            <w:pPr>
              <w:widowControl w:val="0"/>
              <w:autoSpaceDE w:val="0"/>
              <w:autoSpaceDN w:val="0"/>
              <w:adjustRightInd w:val="0"/>
              <w:jc w:val="left"/>
              <w:rPr>
                <w:rFonts w:cs="Times New Roman"/>
                <w:sz w:val="20"/>
                <w:szCs w:val="20"/>
              </w:rPr>
            </w:pPr>
          </w:p>
          <w:p w14:paraId="0F897EFB" w14:textId="77777777" w:rsidR="002A2EA6" w:rsidRDefault="002A2EA6" w:rsidP="002A2EA6">
            <w:pPr>
              <w:widowControl w:val="0"/>
              <w:autoSpaceDE w:val="0"/>
              <w:autoSpaceDN w:val="0"/>
              <w:adjustRightInd w:val="0"/>
              <w:jc w:val="left"/>
              <w:rPr>
                <w:rFonts w:cs="Times New Roman"/>
                <w:sz w:val="20"/>
                <w:szCs w:val="20"/>
              </w:rPr>
            </w:pPr>
            <w:r w:rsidRPr="006A5377">
              <w:rPr>
                <w:rFonts w:cs="Times New Roman"/>
                <w:sz w:val="20"/>
                <w:szCs w:val="20"/>
              </w:rPr>
              <w:t>Date:</w:t>
            </w:r>
          </w:p>
          <w:p w14:paraId="28D925F2" w14:textId="77777777" w:rsidR="002A2EA6" w:rsidRPr="006A5377" w:rsidRDefault="002A2EA6" w:rsidP="002A2EA6">
            <w:pPr>
              <w:widowControl w:val="0"/>
              <w:autoSpaceDE w:val="0"/>
              <w:autoSpaceDN w:val="0"/>
              <w:adjustRightInd w:val="0"/>
              <w:jc w:val="left"/>
              <w:rPr>
                <w:rFonts w:cs="Times New Roman"/>
                <w:sz w:val="22"/>
                <w:szCs w:val="20"/>
              </w:rPr>
            </w:pPr>
          </w:p>
        </w:tc>
      </w:tr>
      <w:tr w:rsidR="002A2EA6" w14:paraId="11C88E22" w14:textId="77777777" w:rsidTr="006747F7">
        <w:tc>
          <w:tcPr>
            <w:tcW w:w="7155" w:type="dxa"/>
            <w:gridSpan w:val="6"/>
            <w:tcBorders>
              <w:top w:val="single" w:sz="4" w:space="0" w:color="auto"/>
            </w:tcBorders>
          </w:tcPr>
          <w:p w14:paraId="43357E43" w14:textId="77777777" w:rsidR="002A2EA6" w:rsidRDefault="002A2EA6" w:rsidP="002A2EA6">
            <w:pPr>
              <w:widowControl w:val="0"/>
              <w:autoSpaceDE w:val="0"/>
              <w:autoSpaceDN w:val="0"/>
              <w:adjustRightInd w:val="0"/>
              <w:rPr>
                <w:rFonts w:cs="Times New Roman"/>
                <w:sz w:val="20"/>
                <w:szCs w:val="20"/>
              </w:rPr>
            </w:pPr>
          </w:p>
          <w:p w14:paraId="76399E43" w14:textId="77777777" w:rsidR="002A2EA6" w:rsidRDefault="002A2EA6" w:rsidP="002A2EA6">
            <w:pPr>
              <w:widowControl w:val="0"/>
              <w:autoSpaceDE w:val="0"/>
              <w:autoSpaceDN w:val="0"/>
              <w:adjustRightInd w:val="0"/>
              <w:rPr>
                <w:rFonts w:cs="Times New Roman"/>
                <w:sz w:val="20"/>
                <w:szCs w:val="20"/>
              </w:rPr>
            </w:pPr>
          </w:p>
          <w:p w14:paraId="1B796CF3" w14:textId="77777777" w:rsidR="002A2EA6" w:rsidRPr="006A5377" w:rsidRDefault="002A2EA6" w:rsidP="002A2EA6">
            <w:pPr>
              <w:widowControl w:val="0"/>
              <w:autoSpaceDE w:val="0"/>
              <w:autoSpaceDN w:val="0"/>
              <w:adjustRightInd w:val="0"/>
              <w:rPr>
                <w:rFonts w:cs="Times New Roman"/>
                <w:sz w:val="20"/>
                <w:szCs w:val="20"/>
              </w:rPr>
            </w:pPr>
            <w:r w:rsidRPr="006A5377">
              <w:rPr>
                <w:rFonts w:cs="Times New Roman"/>
                <w:sz w:val="20"/>
                <w:szCs w:val="20"/>
              </w:rPr>
              <w:t>Signature of IBC Chair</w:t>
            </w:r>
          </w:p>
          <w:p w14:paraId="1C555C74" w14:textId="77777777" w:rsidR="002A2EA6" w:rsidRPr="006A5377" w:rsidRDefault="002A2EA6" w:rsidP="002A2EA6">
            <w:pPr>
              <w:widowControl w:val="0"/>
              <w:autoSpaceDE w:val="0"/>
              <w:autoSpaceDN w:val="0"/>
              <w:adjustRightInd w:val="0"/>
              <w:rPr>
                <w:rFonts w:cs="Times New Roman"/>
                <w:sz w:val="22"/>
                <w:szCs w:val="20"/>
              </w:rPr>
            </w:pPr>
          </w:p>
        </w:tc>
      </w:tr>
    </w:tbl>
    <w:p w14:paraId="56016679" w14:textId="77777777" w:rsidR="000D7C14" w:rsidRDefault="000D7C14" w:rsidP="000D7C14">
      <w:pPr>
        <w:widowControl w:val="0"/>
        <w:autoSpaceDE w:val="0"/>
        <w:autoSpaceDN w:val="0"/>
        <w:adjustRightInd w:val="0"/>
        <w:spacing w:line="354" w:lineRule="exact"/>
        <w:rPr>
          <w:rFonts w:cs="Times New Roman"/>
          <w:sz w:val="20"/>
          <w:szCs w:val="20"/>
        </w:rPr>
        <w:sectPr w:rsidR="000D7C14" w:rsidSect="000D7C14">
          <w:pgSz w:w="9800" w:h="13312"/>
          <w:pgMar w:top="980" w:right="869" w:bottom="908" w:left="1276" w:header="720" w:footer="720" w:gutter="0"/>
          <w:cols w:space="720" w:equalWidth="0">
            <w:col w:w="7165"/>
          </w:cols>
          <w:noEndnote/>
        </w:sectPr>
      </w:pPr>
    </w:p>
    <w:p w14:paraId="4F87856B" w14:textId="77777777" w:rsidR="002448F7" w:rsidRDefault="002448F7" w:rsidP="000D7C14">
      <w:pPr>
        <w:pStyle w:val="BodyText"/>
        <w:rPr>
          <w:noProof/>
        </w:rPr>
        <w:sectPr w:rsidR="002448F7" w:rsidSect="002448F7">
          <w:type w:val="continuous"/>
          <w:pgSz w:w="9800" w:h="13312"/>
          <w:pgMar w:top="980" w:right="869" w:bottom="908" w:left="1276" w:header="720" w:footer="720" w:gutter="0"/>
          <w:cols w:space="720" w:equalWidth="0">
            <w:col w:w="7165"/>
          </w:cols>
          <w:noEndnote/>
        </w:sectPr>
      </w:pPr>
      <w:r>
        <w:fldChar w:fldCharType="begin"/>
      </w:r>
      <w:r>
        <w:instrText xml:space="preserve"> INDEX \c "2" \z "2057" </w:instrText>
      </w:r>
      <w:r>
        <w:fldChar w:fldCharType="separate"/>
      </w:r>
    </w:p>
    <w:p w14:paraId="1D63B82D" w14:textId="159D530B" w:rsidR="002448F7" w:rsidRDefault="002448F7" w:rsidP="000D7C14">
      <w:pPr>
        <w:pStyle w:val="BodyText"/>
        <w:rPr>
          <w:noProof/>
        </w:rPr>
        <w:sectPr w:rsidR="002448F7" w:rsidSect="00B93E3B">
          <w:type w:val="continuous"/>
          <w:pgSz w:w="9800" w:h="13312"/>
          <w:pgMar w:top="980" w:right="869" w:bottom="908" w:left="1276" w:header="720" w:footer="720" w:gutter="0"/>
          <w:cols w:num="2" w:space="720"/>
          <w:noEndnote/>
        </w:sectPr>
      </w:pPr>
    </w:p>
    <w:p w14:paraId="2625F4E3" w14:textId="3ECE856A" w:rsidR="00000812" w:rsidRPr="000D7C14" w:rsidRDefault="002448F7" w:rsidP="000D7C14">
      <w:pPr>
        <w:pStyle w:val="BodyText"/>
      </w:pPr>
      <w:r>
        <w:lastRenderedPageBreak/>
        <w:fldChar w:fldCharType="end"/>
      </w:r>
    </w:p>
    <w:sectPr w:rsidR="00000812" w:rsidRPr="000D7C14" w:rsidSect="00B93E3B">
      <w:type w:val="continuous"/>
      <w:pgSz w:w="9800" w:h="13312"/>
      <w:pgMar w:top="980" w:right="869" w:bottom="908" w:left="1276" w:header="720" w:footer="720" w:gutter="0"/>
      <w:cols w:space="720" w:equalWidth="0">
        <w:col w:w="716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FCF7D" w14:textId="77777777" w:rsidR="00082C13" w:rsidRDefault="00082C13" w:rsidP="00416522">
      <w:r>
        <w:separator/>
      </w:r>
    </w:p>
  </w:endnote>
  <w:endnote w:type="continuationSeparator" w:id="0">
    <w:p w14:paraId="0598D2C3" w14:textId="77777777" w:rsidR="00082C13" w:rsidRDefault="00082C13" w:rsidP="0041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087616"/>
      <w:docPartObj>
        <w:docPartGallery w:val="Page Numbers (Bottom of Page)"/>
        <w:docPartUnique/>
      </w:docPartObj>
    </w:sdtPr>
    <w:sdtEndPr>
      <w:rPr>
        <w:noProof/>
      </w:rPr>
    </w:sdtEndPr>
    <w:sdtContent>
      <w:p w14:paraId="5F4E2851" w14:textId="08F4A9E4" w:rsidR="00045CAA" w:rsidRDefault="00045CAA">
        <w:pPr>
          <w:pStyle w:val="Footer"/>
          <w:jc w:val="right"/>
        </w:pPr>
        <w:r>
          <w:fldChar w:fldCharType="begin"/>
        </w:r>
        <w:r>
          <w:instrText xml:space="preserve"> PAGE   \* MERGEFORMAT </w:instrText>
        </w:r>
        <w:r>
          <w:fldChar w:fldCharType="separate"/>
        </w:r>
        <w:r w:rsidR="00D14E9D">
          <w:rPr>
            <w:noProof/>
          </w:rPr>
          <w:t>8</w:t>
        </w:r>
        <w:r>
          <w:rPr>
            <w:noProof/>
          </w:rPr>
          <w:fldChar w:fldCharType="end"/>
        </w:r>
      </w:p>
    </w:sdtContent>
  </w:sdt>
  <w:p w14:paraId="546DA3D6" w14:textId="77777777" w:rsidR="00045CAA" w:rsidRDefault="0004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7A492" w14:textId="77777777" w:rsidR="00082C13" w:rsidRDefault="00082C13" w:rsidP="00416522">
      <w:r>
        <w:separator/>
      </w:r>
    </w:p>
  </w:footnote>
  <w:footnote w:type="continuationSeparator" w:id="0">
    <w:p w14:paraId="25FD45E5" w14:textId="77777777" w:rsidR="00082C13" w:rsidRDefault="00082C13" w:rsidP="00416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7A1B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98C3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B248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D4E9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B46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C3C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7046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D6D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09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08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A28"/>
    <w:multiLevelType w:val="hybridMultilevel"/>
    <w:tmpl w:val="000009CE"/>
    <w:lvl w:ilvl="0" w:tplc="0000520B">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459"/>
    <w:multiLevelType w:val="hybridMultilevel"/>
    <w:tmpl w:val="0000263D"/>
    <w:lvl w:ilvl="0" w:tplc="00003B97">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86A"/>
    <w:multiLevelType w:val="hybridMultilevel"/>
    <w:tmpl w:val="00003004"/>
    <w:lvl w:ilvl="0" w:tplc="00001796">
      <w:start w:val="1"/>
      <w:numFmt w:val="decimal"/>
      <w:lvlText w:val="%1."/>
      <w:lvlJc w:val="left"/>
      <w:pPr>
        <w:tabs>
          <w:tab w:val="num" w:pos="720"/>
        </w:tabs>
        <w:ind w:left="720" w:hanging="360"/>
      </w:pPr>
      <w:rPr>
        <w:rFonts w:cs="Times New Roman"/>
      </w:rPr>
    </w:lvl>
    <w:lvl w:ilvl="1" w:tplc="00005E73">
      <w:start w:val="1"/>
      <w:numFmt w:val="lowerLetter"/>
      <w:lvlText w:val="%2)"/>
      <w:lvlJc w:val="left"/>
      <w:pPr>
        <w:tabs>
          <w:tab w:val="num" w:pos="1440"/>
        </w:tabs>
        <w:ind w:left="1440" w:hanging="360"/>
      </w:pPr>
      <w:rPr>
        <w:rFonts w:cs="Times New Roman"/>
      </w:rPr>
    </w:lvl>
    <w:lvl w:ilvl="2" w:tplc="0000470E">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D67"/>
    <w:multiLevelType w:val="hybridMultilevel"/>
    <w:tmpl w:val="00005968"/>
    <w:lvl w:ilvl="0" w:tplc="00004AD4">
      <w:start w:val="2"/>
      <w:numFmt w:val="decimal"/>
      <w:lvlText w:val="%1."/>
      <w:lvlJc w:val="left"/>
      <w:pPr>
        <w:tabs>
          <w:tab w:val="num" w:pos="720"/>
        </w:tabs>
        <w:ind w:left="720" w:hanging="360"/>
      </w:pPr>
      <w:rPr>
        <w:rFonts w:cs="Times New Roman"/>
      </w:rPr>
    </w:lvl>
    <w:lvl w:ilvl="1" w:tplc="00002CF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68F5"/>
    <w:multiLevelType w:val="hybridMultilevel"/>
    <w:tmpl w:val="000045C5"/>
    <w:lvl w:ilvl="0" w:tplc="00003960">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156393"/>
    <w:multiLevelType w:val="hybridMultilevel"/>
    <w:tmpl w:val="7CD21162"/>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6" w15:restartNumberingAfterBreak="0">
    <w:nsid w:val="10997EF2"/>
    <w:multiLevelType w:val="hybridMultilevel"/>
    <w:tmpl w:val="C38ECC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492DE9"/>
    <w:multiLevelType w:val="hybridMultilevel"/>
    <w:tmpl w:val="19064692"/>
    <w:lvl w:ilvl="0" w:tplc="08090013">
      <w:start w:val="1"/>
      <w:numFmt w:val="upperRoman"/>
      <w:lvlText w:val="%1."/>
      <w:lvlJc w:val="righ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8" w15:restartNumberingAfterBreak="0">
    <w:nsid w:val="26623467"/>
    <w:multiLevelType w:val="hybridMultilevel"/>
    <w:tmpl w:val="25D848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B45789"/>
    <w:multiLevelType w:val="hybridMultilevel"/>
    <w:tmpl w:val="776E5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DD04B7"/>
    <w:multiLevelType w:val="hybridMultilevel"/>
    <w:tmpl w:val="409890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3E63AD"/>
    <w:multiLevelType w:val="hybridMultilevel"/>
    <w:tmpl w:val="246A4EA8"/>
    <w:lvl w:ilvl="0" w:tplc="78B42FD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956B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B587006"/>
    <w:multiLevelType w:val="hybridMultilevel"/>
    <w:tmpl w:val="DECAA2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6554BE"/>
    <w:multiLevelType w:val="hybridMultilevel"/>
    <w:tmpl w:val="960CC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B3C7C"/>
    <w:multiLevelType w:val="hybridMultilevel"/>
    <w:tmpl w:val="3480A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195BC3"/>
    <w:multiLevelType w:val="hybridMultilevel"/>
    <w:tmpl w:val="4F54B8B2"/>
    <w:lvl w:ilvl="0" w:tplc="3C46B466">
      <w:start w:val="3"/>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4FD638C"/>
    <w:multiLevelType w:val="hybridMultilevel"/>
    <w:tmpl w:val="7AFCB4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DA6638"/>
    <w:multiLevelType w:val="hybridMultilevel"/>
    <w:tmpl w:val="935CCF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902979"/>
    <w:multiLevelType w:val="hybridMultilevel"/>
    <w:tmpl w:val="7AFCB4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AC35C7"/>
    <w:multiLevelType w:val="hybridMultilevel"/>
    <w:tmpl w:val="776E5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237612"/>
    <w:multiLevelType w:val="hybridMultilevel"/>
    <w:tmpl w:val="A6AEE5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09216A"/>
    <w:multiLevelType w:val="hybridMultilevel"/>
    <w:tmpl w:val="7AFCB4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DE7C0D"/>
    <w:multiLevelType w:val="hybridMultilevel"/>
    <w:tmpl w:val="8E20EBF6"/>
    <w:lvl w:ilvl="0" w:tplc="8A94FA3C">
      <w:start w:val="3"/>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D431537"/>
    <w:multiLevelType w:val="hybridMultilevel"/>
    <w:tmpl w:val="304E8D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720E0B"/>
    <w:multiLevelType w:val="hybridMultilevel"/>
    <w:tmpl w:val="0324F62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CFE0C70"/>
    <w:multiLevelType w:val="hybridMultilevel"/>
    <w:tmpl w:val="44283518"/>
    <w:lvl w:ilvl="0" w:tplc="08090019">
      <w:start w:val="1"/>
      <w:numFmt w:val="lowerLetter"/>
      <w:lvlText w:val="%1."/>
      <w:lvlJc w:val="left"/>
      <w:pPr>
        <w:ind w:left="720" w:hanging="360"/>
      </w:pPr>
    </w:lvl>
    <w:lvl w:ilvl="1" w:tplc="46A805E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C603CB"/>
    <w:multiLevelType w:val="hybridMultilevel"/>
    <w:tmpl w:val="468A7A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D70E21"/>
    <w:multiLevelType w:val="hybridMultilevel"/>
    <w:tmpl w:val="870674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CB3E8F"/>
    <w:multiLevelType w:val="hybridMultilevel"/>
    <w:tmpl w:val="6FD6DE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1178D0"/>
    <w:multiLevelType w:val="hybridMultilevel"/>
    <w:tmpl w:val="1F50A1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DE3047"/>
    <w:multiLevelType w:val="hybridMultilevel"/>
    <w:tmpl w:val="BFE682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6"/>
  </w:num>
  <w:num w:numId="13">
    <w:abstractNumId w:val="34"/>
  </w:num>
  <w:num w:numId="14">
    <w:abstractNumId w:val="35"/>
  </w:num>
  <w:num w:numId="15">
    <w:abstractNumId w:val="28"/>
  </w:num>
  <w:num w:numId="16">
    <w:abstractNumId w:val="19"/>
  </w:num>
  <w:num w:numId="17">
    <w:abstractNumId w:val="17"/>
  </w:num>
  <w:num w:numId="18">
    <w:abstractNumId w:val="37"/>
  </w:num>
  <w:num w:numId="19">
    <w:abstractNumId w:val="30"/>
  </w:num>
  <w:num w:numId="20">
    <w:abstractNumId w:val="39"/>
  </w:num>
  <w:num w:numId="21">
    <w:abstractNumId w:val="38"/>
  </w:num>
  <w:num w:numId="22">
    <w:abstractNumId w:val="40"/>
  </w:num>
  <w:num w:numId="23">
    <w:abstractNumId w:val="18"/>
  </w:num>
  <w:num w:numId="24">
    <w:abstractNumId w:val="31"/>
  </w:num>
  <w:num w:numId="25">
    <w:abstractNumId w:val="23"/>
  </w:num>
  <w:num w:numId="26">
    <w:abstractNumId w:val="24"/>
  </w:num>
  <w:num w:numId="27">
    <w:abstractNumId w:val="20"/>
  </w:num>
  <w:num w:numId="28">
    <w:abstractNumId w:val="29"/>
  </w:num>
  <w:num w:numId="29">
    <w:abstractNumId w:val="25"/>
  </w:num>
  <w:num w:numId="30">
    <w:abstractNumId w:val="41"/>
  </w:num>
  <w:num w:numId="31">
    <w:abstractNumId w:val="16"/>
  </w:num>
  <w:num w:numId="32">
    <w:abstractNumId w:val="12"/>
  </w:num>
  <w:num w:numId="33">
    <w:abstractNumId w:val="13"/>
  </w:num>
  <w:num w:numId="34">
    <w:abstractNumId w:val="15"/>
  </w:num>
  <w:num w:numId="35">
    <w:abstractNumId w:val="10"/>
  </w:num>
  <w:num w:numId="36">
    <w:abstractNumId w:val="14"/>
  </w:num>
  <w:num w:numId="37">
    <w:abstractNumId w:val="11"/>
  </w:num>
  <w:num w:numId="38">
    <w:abstractNumId w:val="27"/>
  </w:num>
  <w:num w:numId="39">
    <w:abstractNumId w:val="32"/>
  </w:num>
  <w:num w:numId="40">
    <w:abstractNumId w:val="21"/>
  </w:num>
  <w:num w:numId="41">
    <w:abstractNumId w:val="2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2F"/>
    <w:rsid w:val="00000812"/>
    <w:rsid w:val="00007A18"/>
    <w:rsid w:val="00012101"/>
    <w:rsid w:val="00045CAA"/>
    <w:rsid w:val="00052FB1"/>
    <w:rsid w:val="0005469B"/>
    <w:rsid w:val="00066B19"/>
    <w:rsid w:val="00082C13"/>
    <w:rsid w:val="00087216"/>
    <w:rsid w:val="000D5884"/>
    <w:rsid w:val="000D7C14"/>
    <w:rsid w:val="000E3212"/>
    <w:rsid w:val="0011203F"/>
    <w:rsid w:val="001136BD"/>
    <w:rsid w:val="001222AB"/>
    <w:rsid w:val="0013005F"/>
    <w:rsid w:val="001318E3"/>
    <w:rsid w:val="00136593"/>
    <w:rsid w:val="00177E67"/>
    <w:rsid w:val="001B2652"/>
    <w:rsid w:val="00206644"/>
    <w:rsid w:val="00231EE0"/>
    <w:rsid w:val="00244852"/>
    <w:rsid w:val="002448F7"/>
    <w:rsid w:val="00257774"/>
    <w:rsid w:val="002617FF"/>
    <w:rsid w:val="00276CF2"/>
    <w:rsid w:val="002825C5"/>
    <w:rsid w:val="0028568A"/>
    <w:rsid w:val="00293C0E"/>
    <w:rsid w:val="002A2EA6"/>
    <w:rsid w:val="002C4541"/>
    <w:rsid w:val="002D423D"/>
    <w:rsid w:val="002E7A37"/>
    <w:rsid w:val="002F5A4E"/>
    <w:rsid w:val="003013E2"/>
    <w:rsid w:val="00301726"/>
    <w:rsid w:val="00327BA8"/>
    <w:rsid w:val="00341AFF"/>
    <w:rsid w:val="00350D68"/>
    <w:rsid w:val="003A308E"/>
    <w:rsid w:val="003A4F29"/>
    <w:rsid w:val="003C3A24"/>
    <w:rsid w:val="003C5E9C"/>
    <w:rsid w:val="00416522"/>
    <w:rsid w:val="00425967"/>
    <w:rsid w:val="00432617"/>
    <w:rsid w:val="0043559B"/>
    <w:rsid w:val="0046088D"/>
    <w:rsid w:val="00473013"/>
    <w:rsid w:val="00482C56"/>
    <w:rsid w:val="00487FFB"/>
    <w:rsid w:val="0049700E"/>
    <w:rsid w:val="004B209D"/>
    <w:rsid w:val="004C52C9"/>
    <w:rsid w:val="00515F14"/>
    <w:rsid w:val="00517821"/>
    <w:rsid w:val="00520102"/>
    <w:rsid w:val="0057614B"/>
    <w:rsid w:val="005D3CBE"/>
    <w:rsid w:val="006060E3"/>
    <w:rsid w:val="006149A5"/>
    <w:rsid w:val="00614B04"/>
    <w:rsid w:val="006264E6"/>
    <w:rsid w:val="006522E8"/>
    <w:rsid w:val="00657F50"/>
    <w:rsid w:val="006613E5"/>
    <w:rsid w:val="00666352"/>
    <w:rsid w:val="006747F7"/>
    <w:rsid w:val="00683B18"/>
    <w:rsid w:val="0069294F"/>
    <w:rsid w:val="006A5377"/>
    <w:rsid w:val="006D7D5B"/>
    <w:rsid w:val="006E6B9A"/>
    <w:rsid w:val="006F1185"/>
    <w:rsid w:val="007137E7"/>
    <w:rsid w:val="00725B89"/>
    <w:rsid w:val="00733312"/>
    <w:rsid w:val="00800580"/>
    <w:rsid w:val="00805BA1"/>
    <w:rsid w:val="0081178B"/>
    <w:rsid w:val="00835543"/>
    <w:rsid w:val="00876AEB"/>
    <w:rsid w:val="00883B5E"/>
    <w:rsid w:val="008B7E44"/>
    <w:rsid w:val="00921AE8"/>
    <w:rsid w:val="0095098A"/>
    <w:rsid w:val="00963BEA"/>
    <w:rsid w:val="00967D8E"/>
    <w:rsid w:val="009C6CAC"/>
    <w:rsid w:val="009D63A5"/>
    <w:rsid w:val="009D7DEC"/>
    <w:rsid w:val="009F3A14"/>
    <w:rsid w:val="00A01AF2"/>
    <w:rsid w:val="00A1767F"/>
    <w:rsid w:val="00A218D5"/>
    <w:rsid w:val="00A53C6A"/>
    <w:rsid w:val="00A5589C"/>
    <w:rsid w:val="00A70C9C"/>
    <w:rsid w:val="00A7424C"/>
    <w:rsid w:val="00A92DBF"/>
    <w:rsid w:val="00AB0972"/>
    <w:rsid w:val="00AD092E"/>
    <w:rsid w:val="00AF4B2C"/>
    <w:rsid w:val="00AF6357"/>
    <w:rsid w:val="00B22A97"/>
    <w:rsid w:val="00B247C1"/>
    <w:rsid w:val="00B258C7"/>
    <w:rsid w:val="00B629EC"/>
    <w:rsid w:val="00B72856"/>
    <w:rsid w:val="00B93E3B"/>
    <w:rsid w:val="00BA3D19"/>
    <w:rsid w:val="00BB20F5"/>
    <w:rsid w:val="00BB2399"/>
    <w:rsid w:val="00BC2EE3"/>
    <w:rsid w:val="00C35CBB"/>
    <w:rsid w:val="00C37453"/>
    <w:rsid w:val="00C71088"/>
    <w:rsid w:val="00C96015"/>
    <w:rsid w:val="00CB11CF"/>
    <w:rsid w:val="00CF1C56"/>
    <w:rsid w:val="00D14E9D"/>
    <w:rsid w:val="00D22D96"/>
    <w:rsid w:val="00D45B71"/>
    <w:rsid w:val="00D7433F"/>
    <w:rsid w:val="00D914EA"/>
    <w:rsid w:val="00DA5D4C"/>
    <w:rsid w:val="00E16277"/>
    <w:rsid w:val="00E423E4"/>
    <w:rsid w:val="00E45449"/>
    <w:rsid w:val="00E4713C"/>
    <w:rsid w:val="00E76553"/>
    <w:rsid w:val="00E902E4"/>
    <w:rsid w:val="00E94FE7"/>
    <w:rsid w:val="00EA5C82"/>
    <w:rsid w:val="00EA6175"/>
    <w:rsid w:val="00EC1B31"/>
    <w:rsid w:val="00EE5981"/>
    <w:rsid w:val="00EE632F"/>
    <w:rsid w:val="00EF1EA6"/>
    <w:rsid w:val="00F0378F"/>
    <w:rsid w:val="00F1293D"/>
    <w:rsid w:val="00F508BB"/>
    <w:rsid w:val="00F627E6"/>
    <w:rsid w:val="00F653B2"/>
    <w:rsid w:val="00FA2CBF"/>
    <w:rsid w:val="00FC0506"/>
    <w:rsid w:val="00FE2669"/>
    <w:rsid w:val="00FE7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B09C"/>
  <w15:docId w15:val="{74EB619E-C4DB-4A39-896A-8FE3DCA8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506"/>
    <w:pPr>
      <w:spacing w:after="0" w:line="240" w:lineRule="auto"/>
      <w:jc w:val="both"/>
    </w:pPr>
    <w:rPr>
      <w:rFonts w:ascii="Times New Roman" w:hAnsi="Times New Roman"/>
      <w:sz w:val="24"/>
    </w:rPr>
  </w:style>
  <w:style w:type="paragraph" w:styleId="Heading1">
    <w:name w:val="heading 1"/>
    <w:basedOn w:val="Normal"/>
    <w:next w:val="BodyText"/>
    <w:link w:val="Heading1Char"/>
    <w:uiPriority w:val="9"/>
    <w:qFormat/>
    <w:rsid w:val="001318E3"/>
    <w:pPr>
      <w:keepNext/>
      <w:keepLines/>
      <w:numPr>
        <w:numId w:val="11"/>
      </w:numPr>
      <w:spacing w:before="240" w:after="120"/>
      <w:ind w:left="431" w:hanging="431"/>
      <w:jc w:val="left"/>
      <w:outlineLvl w:val="0"/>
    </w:pPr>
    <w:rPr>
      <w:rFonts w:ascii="Arial" w:eastAsiaTheme="majorEastAsia" w:hAnsi="Arial" w:cstheme="majorBidi"/>
      <w:b/>
      <w:bCs/>
      <w:kern w:val="28"/>
      <w:sz w:val="26"/>
      <w:szCs w:val="28"/>
    </w:rPr>
  </w:style>
  <w:style w:type="paragraph" w:styleId="Heading2">
    <w:name w:val="heading 2"/>
    <w:basedOn w:val="Normal"/>
    <w:next w:val="BodyText"/>
    <w:link w:val="Heading2Char"/>
    <w:uiPriority w:val="9"/>
    <w:unhideWhenUsed/>
    <w:qFormat/>
    <w:rsid w:val="002D423D"/>
    <w:pPr>
      <w:keepNext/>
      <w:keepLines/>
      <w:numPr>
        <w:ilvl w:val="1"/>
        <w:numId w:val="11"/>
      </w:numPr>
      <w:tabs>
        <w:tab w:val="num" w:pos="360"/>
      </w:tabs>
      <w:spacing w:before="240" w:after="120"/>
      <w:ind w:left="0" w:firstLine="0"/>
      <w:jc w:val="left"/>
      <w:outlineLvl w:val="1"/>
    </w:pPr>
    <w:rPr>
      <w:rFonts w:ascii="Arial" w:eastAsiaTheme="majorEastAsia" w:hAnsi="Arial" w:cstheme="majorBidi"/>
      <w:b/>
      <w:bCs/>
      <w:kern w:val="28"/>
      <w:szCs w:val="26"/>
    </w:rPr>
  </w:style>
  <w:style w:type="paragraph" w:styleId="Heading3">
    <w:name w:val="heading 3"/>
    <w:basedOn w:val="Normal"/>
    <w:next w:val="BodyText"/>
    <w:link w:val="Heading3Char"/>
    <w:uiPriority w:val="9"/>
    <w:unhideWhenUsed/>
    <w:qFormat/>
    <w:rsid w:val="002D423D"/>
    <w:pPr>
      <w:keepNext/>
      <w:keepLines/>
      <w:numPr>
        <w:ilvl w:val="2"/>
        <w:numId w:val="11"/>
      </w:numPr>
      <w:tabs>
        <w:tab w:val="num" w:pos="360"/>
      </w:tabs>
      <w:spacing w:before="240" w:after="120"/>
      <w:ind w:left="0" w:firstLine="0"/>
      <w:jc w:val="left"/>
      <w:outlineLvl w:val="2"/>
    </w:pPr>
    <w:rPr>
      <w:rFonts w:ascii="Arial" w:eastAsiaTheme="majorEastAsia" w:hAnsi="Arial" w:cstheme="majorBidi"/>
      <w:b/>
      <w:bCs/>
      <w:kern w:val="28"/>
    </w:rPr>
  </w:style>
  <w:style w:type="paragraph" w:styleId="Heading4">
    <w:name w:val="heading 4"/>
    <w:basedOn w:val="Normal"/>
    <w:next w:val="BodyText"/>
    <w:link w:val="Heading4Char"/>
    <w:uiPriority w:val="9"/>
    <w:unhideWhenUsed/>
    <w:qFormat/>
    <w:rsid w:val="002D423D"/>
    <w:pPr>
      <w:keepNext/>
      <w:keepLines/>
      <w:numPr>
        <w:ilvl w:val="3"/>
        <w:numId w:val="11"/>
      </w:numPr>
      <w:spacing w:after="360"/>
      <w:jc w:val="left"/>
      <w:outlineLvl w:val="3"/>
    </w:pPr>
    <w:rPr>
      <w:rFonts w:ascii="Arial" w:eastAsiaTheme="majorEastAsia" w:hAnsi="Arial" w:cstheme="majorBidi"/>
      <w:b/>
      <w:bCs/>
      <w:iCs/>
    </w:rPr>
  </w:style>
  <w:style w:type="paragraph" w:styleId="Heading5">
    <w:name w:val="heading 5"/>
    <w:basedOn w:val="Normal"/>
    <w:next w:val="Normal"/>
    <w:link w:val="Heading5Char"/>
    <w:uiPriority w:val="9"/>
    <w:semiHidden/>
    <w:unhideWhenUsed/>
    <w:qFormat/>
    <w:rsid w:val="00473013"/>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3013"/>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3013"/>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3013"/>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3013"/>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6613E5"/>
    <w:pPr>
      <w:spacing w:after="360" w:line="360" w:lineRule="auto"/>
    </w:pPr>
  </w:style>
  <w:style w:type="character" w:customStyle="1" w:styleId="BodyTextChar">
    <w:name w:val="Body Text Char"/>
    <w:basedOn w:val="DefaultParagraphFont"/>
    <w:link w:val="BodyText"/>
    <w:uiPriority w:val="99"/>
    <w:rsid w:val="006613E5"/>
    <w:rPr>
      <w:rFonts w:ascii="Trebuchet MS" w:hAnsi="Trebuchet MS"/>
      <w:sz w:val="24"/>
    </w:rPr>
  </w:style>
  <w:style w:type="character" w:customStyle="1" w:styleId="Heading1Char">
    <w:name w:val="Heading 1 Char"/>
    <w:basedOn w:val="DefaultParagraphFont"/>
    <w:link w:val="Heading1"/>
    <w:uiPriority w:val="9"/>
    <w:rsid w:val="001318E3"/>
    <w:rPr>
      <w:rFonts w:ascii="Arial" w:eastAsiaTheme="majorEastAsia" w:hAnsi="Arial" w:cstheme="majorBidi"/>
      <w:b/>
      <w:bCs/>
      <w:kern w:val="28"/>
      <w:sz w:val="26"/>
      <w:szCs w:val="28"/>
    </w:rPr>
  </w:style>
  <w:style w:type="character" w:customStyle="1" w:styleId="Heading2Char">
    <w:name w:val="Heading 2 Char"/>
    <w:basedOn w:val="DefaultParagraphFont"/>
    <w:link w:val="Heading2"/>
    <w:uiPriority w:val="9"/>
    <w:rsid w:val="002D423D"/>
    <w:rPr>
      <w:rFonts w:ascii="Arial" w:eastAsiaTheme="majorEastAsia" w:hAnsi="Arial" w:cstheme="majorBidi"/>
      <w:b/>
      <w:bCs/>
      <w:kern w:val="28"/>
      <w:sz w:val="24"/>
      <w:szCs w:val="26"/>
    </w:rPr>
  </w:style>
  <w:style w:type="character" w:customStyle="1" w:styleId="Heading3Char">
    <w:name w:val="Heading 3 Char"/>
    <w:basedOn w:val="DefaultParagraphFont"/>
    <w:link w:val="Heading3"/>
    <w:uiPriority w:val="9"/>
    <w:rsid w:val="002D423D"/>
    <w:rPr>
      <w:rFonts w:ascii="Arial" w:eastAsiaTheme="majorEastAsia" w:hAnsi="Arial" w:cstheme="majorBidi"/>
      <w:b/>
      <w:bCs/>
      <w:kern w:val="28"/>
      <w:sz w:val="24"/>
    </w:rPr>
  </w:style>
  <w:style w:type="character" w:customStyle="1" w:styleId="Heading4Char">
    <w:name w:val="Heading 4 Char"/>
    <w:basedOn w:val="DefaultParagraphFont"/>
    <w:link w:val="Heading4"/>
    <w:uiPriority w:val="9"/>
    <w:rsid w:val="002D423D"/>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473013"/>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473013"/>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73013"/>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730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301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614B04"/>
    <w:pPr>
      <w:tabs>
        <w:tab w:val="center" w:pos="4394"/>
        <w:tab w:val="right" w:pos="8789"/>
      </w:tabs>
    </w:pPr>
    <w:rPr>
      <w:rFonts w:ascii="Arial" w:hAnsi="Arial"/>
      <w:sz w:val="20"/>
    </w:rPr>
  </w:style>
  <w:style w:type="character" w:customStyle="1" w:styleId="HeaderChar">
    <w:name w:val="Header Char"/>
    <w:basedOn w:val="DefaultParagraphFont"/>
    <w:link w:val="Header"/>
    <w:uiPriority w:val="99"/>
    <w:rsid w:val="00614B04"/>
    <w:rPr>
      <w:rFonts w:ascii="Arial" w:hAnsi="Arial"/>
      <w:sz w:val="20"/>
    </w:rPr>
  </w:style>
  <w:style w:type="paragraph" w:styleId="Footer">
    <w:name w:val="footer"/>
    <w:basedOn w:val="Normal"/>
    <w:link w:val="FooterChar"/>
    <w:uiPriority w:val="99"/>
    <w:unhideWhenUsed/>
    <w:rsid w:val="00614B04"/>
    <w:pPr>
      <w:pBdr>
        <w:top w:val="single" w:sz="4" w:space="1" w:color="auto"/>
      </w:pBdr>
      <w:tabs>
        <w:tab w:val="center" w:pos="4394"/>
        <w:tab w:val="right" w:pos="8789"/>
      </w:tabs>
    </w:pPr>
    <w:rPr>
      <w:rFonts w:ascii="Arial" w:hAnsi="Arial"/>
      <w:sz w:val="20"/>
    </w:rPr>
  </w:style>
  <w:style w:type="character" w:customStyle="1" w:styleId="FooterChar">
    <w:name w:val="Footer Char"/>
    <w:basedOn w:val="DefaultParagraphFont"/>
    <w:link w:val="Footer"/>
    <w:uiPriority w:val="99"/>
    <w:rsid w:val="00614B04"/>
    <w:rPr>
      <w:rFonts w:ascii="Arial" w:hAnsi="Arial"/>
      <w:sz w:val="20"/>
    </w:rPr>
  </w:style>
  <w:style w:type="paragraph" w:styleId="Caption">
    <w:name w:val="caption"/>
    <w:basedOn w:val="Normal"/>
    <w:next w:val="BodyText"/>
    <w:uiPriority w:val="35"/>
    <w:unhideWhenUsed/>
    <w:qFormat/>
    <w:rsid w:val="003C3A24"/>
    <w:pPr>
      <w:spacing w:before="120"/>
    </w:pPr>
    <w:rPr>
      <w:rFonts w:ascii="Arial" w:hAnsi="Arial"/>
      <w:b/>
      <w:bCs/>
      <w:sz w:val="20"/>
      <w:szCs w:val="18"/>
    </w:rPr>
  </w:style>
  <w:style w:type="paragraph" w:customStyle="1" w:styleId="Caption2">
    <w:name w:val="Caption 2"/>
    <w:basedOn w:val="Caption"/>
    <w:next w:val="BodyText"/>
    <w:qFormat/>
    <w:rsid w:val="003C3A24"/>
    <w:pPr>
      <w:spacing w:before="0" w:after="360"/>
    </w:pPr>
  </w:style>
  <w:style w:type="paragraph" w:customStyle="1" w:styleId="Captionfollow">
    <w:name w:val="Captionfollow"/>
    <w:basedOn w:val="Caption"/>
    <w:next w:val="BodyText"/>
    <w:qFormat/>
    <w:rsid w:val="00515F14"/>
    <w:pPr>
      <w:spacing w:before="0" w:after="160"/>
    </w:pPr>
    <w:rPr>
      <w:b w:val="0"/>
    </w:rPr>
  </w:style>
  <w:style w:type="character" w:styleId="EndnoteReference">
    <w:name w:val="endnote reference"/>
    <w:basedOn w:val="DefaultParagraphFont"/>
    <w:uiPriority w:val="99"/>
    <w:semiHidden/>
    <w:unhideWhenUsed/>
    <w:rsid w:val="00515F14"/>
    <w:rPr>
      <w:rFonts w:ascii="Arial" w:hAnsi="Arial"/>
      <w:sz w:val="20"/>
      <w:vertAlign w:val="superscript"/>
    </w:rPr>
  </w:style>
  <w:style w:type="paragraph" w:styleId="EndnoteText">
    <w:name w:val="endnote text"/>
    <w:basedOn w:val="Normal"/>
    <w:link w:val="EndnoteTextChar"/>
    <w:uiPriority w:val="99"/>
    <w:semiHidden/>
    <w:unhideWhenUsed/>
    <w:rsid w:val="00515F14"/>
    <w:pPr>
      <w:spacing w:after="120"/>
      <w:ind w:left="284" w:hanging="284"/>
    </w:pPr>
    <w:rPr>
      <w:rFonts w:ascii="Arial" w:hAnsi="Arial"/>
      <w:sz w:val="20"/>
      <w:szCs w:val="20"/>
    </w:rPr>
  </w:style>
  <w:style w:type="character" w:customStyle="1" w:styleId="EndnoteTextChar">
    <w:name w:val="Endnote Text Char"/>
    <w:basedOn w:val="DefaultParagraphFont"/>
    <w:link w:val="EndnoteText"/>
    <w:uiPriority w:val="99"/>
    <w:semiHidden/>
    <w:rsid w:val="00515F14"/>
    <w:rPr>
      <w:rFonts w:ascii="Arial" w:hAnsi="Arial"/>
      <w:sz w:val="20"/>
      <w:szCs w:val="20"/>
    </w:rPr>
  </w:style>
  <w:style w:type="character" w:styleId="FootnoteReference">
    <w:name w:val="footnote reference"/>
    <w:basedOn w:val="DefaultParagraphFont"/>
    <w:uiPriority w:val="99"/>
    <w:semiHidden/>
    <w:unhideWhenUsed/>
    <w:rsid w:val="00614B04"/>
    <w:rPr>
      <w:rFonts w:ascii="Arial" w:hAnsi="Arial"/>
      <w:sz w:val="20"/>
      <w:vertAlign w:val="superscript"/>
    </w:rPr>
  </w:style>
  <w:style w:type="paragraph" w:styleId="FootnoteText">
    <w:name w:val="footnote text"/>
    <w:basedOn w:val="Normal"/>
    <w:link w:val="FootnoteTextChar"/>
    <w:uiPriority w:val="99"/>
    <w:semiHidden/>
    <w:unhideWhenUsed/>
    <w:rsid w:val="00614B04"/>
    <w:pPr>
      <w:spacing w:after="120"/>
      <w:ind w:left="284" w:hanging="284"/>
    </w:pPr>
    <w:rPr>
      <w:rFonts w:ascii="Arial" w:hAnsi="Arial"/>
      <w:sz w:val="20"/>
      <w:szCs w:val="20"/>
    </w:rPr>
  </w:style>
  <w:style w:type="character" w:customStyle="1" w:styleId="FootnoteTextChar">
    <w:name w:val="Footnote Text Char"/>
    <w:basedOn w:val="DefaultParagraphFont"/>
    <w:link w:val="FootnoteText"/>
    <w:uiPriority w:val="99"/>
    <w:semiHidden/>
    <w:rsid w:val="00614B04"/>
    <w:rPr>
      <w:rFonts w:ascii="Arial" w:hAnsi="Arial"/>
      <w:sz w:val="20"/>
      <w:szCs w:val="20"/>
    </w:rPr>
  </w:style>
  <w:style w:type="character" w:styleId="PageNumber">
    <w:name w:val="page number"/>
    <w:basedOn w:val="DefaultParagraphFont"/>
    <w:uiPriority w:val="99"/>
    <w:semiHidden/>
    <w:unhideWhenUsed/>
    <w:rsid w:val="00614B04"/>
    <w:rPr>
      <w:rFonts w:ascii="Arial" w:hAnsi="Arial"/>
      <w:sz w:val="20"/>
    </w:rPr>
  </w:style>
  <w:style w:type="paragraph" w:styleId="Quote">
    <w:name w:val="Quote"/>
    <w:basedOn w:val="Normal"/>
    <w:next w:val="BodyText"/>
    <w:link w:val="QuoteChar"/>
    <w:uiPriority w:val="29"/>
    <w:qFormat/>
    <w:rsid w:val="00614B04"/>
    <w:pPr>
      <w:spacing w:after="360"/>
      <w:ind w:left="567" w:right="567"/>
    </w:pPr>
    <w:rPr>
      <w:i/>
      <w:iCs/>
      <w:color w:val="000000" w:themeColor="text1"/>
    </w:rPr>
  </w:style>
  <w:style w:type="character" w:customStyle="1" w:styleId="QuoteChar">
    <w:name w:val="Quote Char"/>
    <w:basedOn w:val="DefaultParagraphFont"/>
    <w:link w:val="Quote"/>
    <w:uiPriority w:val="29"/>
    <w:rsid w:val="00614B04"/>
    <w:rPr>
      <w:rFonts w:ascii="Trebuchet MS" w:hAnsi="Trebuchet MS"/>
      <w:i/>
      <w:iCs/>
      <w:color w:val="000000" w:themeColor="text1"/>
      <w:sz w:val="24"/>
    </w:rPr>
  </w:style>
  <w:style w:type="paragraph" w:styleId="Title">
    <w:name w:val="Title"/>
    <w:basedOn w:val="Heading1"/>
    <w:next w:val="Heading1"/>
    <w:link w:val="TitleChar"/>
    <w:uiPriority w:val="10"/>
    <w:qFormat/>
    <w:rsid w:val="00473013"/>
    <w:pPr>
      <w:numPr>
        <w:numId w:val="0"/>
      </w:numPr>
    </w:pPr>
    <w:rPr>
      <w:spacing w:val="5"/>
      <w:szCs w:val="52"/>
    </w:rPr>
  </w:style>
  <w:style w:type="character" w:customStyle="1" w:styleId="TitleChar">
    <w:name w:val="Title Char"/>
    <w:basedOn w:val="DefaultParagraphFont"/>
    <w:link w:val="Title"/>
    <w:uiPriority w:val="10"/>
    <w:rsid w:val="00E423E4"/>
    <w:rPr>
      <w:rFonts w:ascii="Arial" w:eastAsiaTheme="majorEastAsia" w:hAnsi="Arial" w:cstheme="majorBidi"/>
      <w:b/>
      <w:bCs/>
      <w:spacing w:val="5"/>
      <w:kern w:val="28"/>
      <w:sz w:val="36"/>
      <w:szCs w:val="52"/>
    </w:rPr>
  </w:style>
  <w:style w:type="paragraph" w:customStyle="1" w:styleId="TitleTB">
    <w:name w:val="Title TB"/>
    <w:basedOn w:val="Title"/>
    <w:next w:val="BodyText"/>
    <w:link w:val="TitleTBChar"/>
    <w:qFormat/>
    <w:rsid w:val="00E423E4"/>
  </w:style>
  <w:style w:type="character" w:customStyle="1" w:styleId="TitleTBChar">
    <w:name w:val="Title TB Char"/>
    <w:basedOn w:val="TitleChar"/>
    <w:link w:val="TitleTB"/>
    <w:rsid w:val="00E423E4"/>
    <w:rPr>
      <w:rFonts w:ascii="Arial" w:eastAsiaTheme="majorEastAsia" w:hAnsi="Arial" w:cstheme="majorBidi"/>
      <w:b/>
      <w:bCs/>
      <w:spacing w:val="5"/>
      <w:kern w:val="28"/>
      <w:sz w:val="36"/>
      <w:szCs w:val="52"/>
    </w:rPr>
  </w:style>
  <w:style w:type="paragraph" w:styleId="TOC1">
    <w:name w:val="toc 1"/>
    <w:basedOn w:val="Normal"/>
    <w:next w:val="Normal"/>
    <w:autoRedefine/>
    <w:uiPriority w:val="39"/>
    <w:unhideWhenUsed/>
    <w:rsid w:val="00E423E4"/>
    <w:pPr>
      <w:spacing w:after="100"/>
    </w:pPr>
  </w:style>
  <w:style w:type="paragraph" w:styleId="TOC2">
    <w:name w:val="toc 2"/>
    <w:basedOn w:val="Normal"/>
    <w:next w:val="Normal"/>
    <w:autoRedefine/>
    <w:uiPriority w:val="39"/>
    <w:unhideWhenUsed/>
    <w:rsid w:val="009C6CAC"/>
    <w:pPr>
      <w:tabs>
        <w:tab w:val="left" w:pos="880"/>
        <w:tab w:val="right" w:leader="dot" w:pos="7155"/>
      </w:tabs>
      <w:spacing w:after="100"/>
      <w:ind w:left="238"/>
      <w:jc w:val="left"/>
    </w:pPr>
  </w:style>
  <w:style w:type="paragraph" w:styleId="TOC3">
    <w:name w:val="toc 3"/>
    <w:basedOn w:val="Normal"/>
    <w:next w:val="Normal"/>
    <w:autoRedefine/>
    <w:uiPriority w:val="39"/>
    <w:unhideWhenUsed/>
    <w:rsid w:val="00E423E4"/>
    <w:pPr>
      <w:spacing w:after="100"/>
      <w:ind w:left="482"/>
    </w:pPr>
  </w:style>
  <w:style w:type="paragraph" w:styleId="TOC4">
    <w:name w:val="toc 4"/>
    <w:basedOn w:val="Normal"/>
    <w:next w:val="Normal"/>
    <w:autoRedefine/>
    <w:uiPriority w:val="39"/>
    <w:unhideWhenUsed/>
    <w:rsid w:val="00E423E4"/>
    <w:pPr>
      <w:spacing w:after="100"/>
      <w:ind w:left="720"/>
    </w:pPr>
  </w:style>
  <w:style w:type="table" w:styleId="LightGrid">
    <w:name w:val="Light Grid"/>
    <w:basedOn w:val="TableNormal"/>
    <w:uiPriority w:val="62"/>
    <w:rsid w:val="006929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0" w:beforeAutospacing="0" w:after="0" w:afterAutospacing="0" w:line="240" w:lineRule="auto"/>
        <w:jc w:val="center"/>
      </w:pPr>
      <w:rPr>
        <w:rFonts w:asciiTheme="majorHAnsi" w:hAnsiTheme="majorHAnsi" w:cstheme="majorBidi"/>
        <w:b/>
        <w:bCs/>
      </w:rPr>
      <w:tblPr/>
      <w:tcPr>
        <w:tcBorders>
          <w:top w:val="single" w:sz="4" w:space="0" w:color="auto"/>
          <w:left w:val="single" w:sz="4" w:space="0" w:color="auto"/>
          <w:bottom w:val="single" w:sz="4" w:space="0" w:color="auto"/>
          <w:right w:val="single" w:sz="4" w:space="0" w:color="auto"/>
          <w:insideH w:val="nil"/>
          <w:insideV w:val="single" w:sz="4"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ingleLine">
    <w:name w:val="Single Line"/>
    <w:basedOn w:val="BodyText"/>
    <w:next w:val="BodyText"/>
    <w:qFormat/>
    <w:rsid w:val="00BC2EE3"/>
    <w:pPr>
      <w:spacing w:after="120" w:line="240" w:lineRule="auto"/>
    </w:pPr>
    <w:rPr>
      <w:sz w:val="20"/>
    </w:rPr>
  </w:style>
  <w:style w:type="paragraph" w:styleId="ListParagraph">
    <w:name w:val="List Paragraph"/>
    <w:basedOn w:val="Normal"/>
    <w:uiPriority w:val="34"/>
    <w:qFormat/>
    <w:rsid w:val="00293C0E"/>
    <w:pPr>
      <w:ind w:left="720"/>
      <w:contextualSpacing/>
    </w:pPr>
  </w:style>
  <w:style w:type="paragraph" w:styleId="TOCHeading">
    <w:name w:val="TOC Heading"/>
    <w:basedOn w:val="Heading1"/>
    <w:next w:val="Normal"/>
    <w:uiPriority w:val="39"/>
    <w:unhideWhenUsed/>
    <w:qFormat/>
    <w:rsid w:val="00350D68"/>
    <w:pPr>
      <w:numPr>
        <w:numId w:val="0"/>
      </w:numPr>
      <w:spacing w:after="0" w:line="259" w:lineRule="auto"/>
      <w:outlineLvl w:val="9"/>
    </w:pPr>
    <w:rPr>
      <w:rFonts w:asciiTheme="majorHAnsi" w:hAnsiTheme="majorHAnsi"/>
      <w:b w:val="0"/>
      <w:bCs w:val="0"/>
      <w:color w:val="365F91" w:themeColor="accent1" w:themeShade="BF"/>
      <w:kern w:val="0"/>
      <w:sz w:val="32"/>
      <w:szCs w:val="32"/>
      <w:lang w:val="en-US" w:eastAsia="en-US"/>
    </w:rPr>
  </w:style>
  <w:style w:type="character" w:styleId="Hyperlink">
    <w:name w:val="Hyperlink"/>
    <w:basedOn w:val="DefaultParagraphFont"/>
    <w:uiPriority w:val="99"/>
    <w:unhideWhenUsed/>
    <w:rsid w:val="00350D68"/>
    <w:rPr>
      <w:color w:val="0000FF" w:themeColor="hyperlink"/>
      <w:u w:val="single"/>
    </w:rPr>
  </w:style>
  <w:style w:type="paragraph" w:styleId="TOC5">
    <w:name w:val="toc 5"/>
    <w:basedOn w:val="Normal"/>
    <w:next w:val="Normal"/>
    <w:autoRedefine/>
    <w:uiPriority w:val="39"/>
    <w:unhideWhenUsed/>
    <w:rsid w:val="00A1767F"/>
    <w:pPr>
      <w:spacing w:after="100" w:line="259" w:lineRule="auto"/>
      <w:ind w:left="880"/>
    </w:pPr>
    <w:rPr>
      <w:rFonts w:asciiTheme="minorHAnsi" w:hAnsiTheme="minorHAnsi"/>
      <w:sz w:val="22"/>
    </w:rPr>
  </w:style>
  <w:style w:type="paragraph" w:styleId="TOC6">
    <w:name w:val="toc 6"/>
    <w:basedOn w:val="Normal"/>
    <w:next w:val="Normal"/>
    <w:autoRedefine/>
    <w:uiPriority w:val="39"/>
    <w:unhideWhenUsed/>
    <w:rsid w:val="00A1767F"/>
    <w:pPr>
      <w:spacing w:after="100" w:line="259" w:lineRule="auto"/>
      <w:ind w:left="1100"/>
    </w:pPr>
    <w:rPr>
      <w:rFonts w:asciiTheme="minorHAnsi" w:hAnsiTheme="minorHAnsi"/>
      <w:sz w:val="22"/>
    </w:rPr>
  </w:style>
  <w:style w:type="paragraph" w:styleId="TOC7">
    <w:name w:val="toc 7"/>
    <w:basedOn w:val="Normal"/>
    <w:next w:val="Normal"/>
    <w:autoRedefine/>
    <w:uiPriority w:val="39"/>
    <w:unhideWhenUsed/>
    <w:rsid w:val="00A1767F"/>
    <w:pPr>
      <w:spacing w:after="100" w:line="259" w:lineRule="auto"/>
      <w:ind w:left="1320"/>
    </w:pPr>
    <w:rPr>
      <w:rFonts w:asciiTheme="minorHAnsi" w:hAnsiTheme="minorHAnsi"/>
      <w:sz w:val="22"/>
    </w:rPr>
  </w:style>
  <w:style w:type="paragraph" w:styleId="TOC8">
    <w:name w:val="toc 8"/>
    <w:basedOn w:val="Normal"/>
    <w:next w:val="Normal"/>
    <w:autoRedefine/>
    <w:uiPriority w:val="39"/>
    <w:unhideWhenUsed/>
    <w:rsid w:val="00A1767F"/>
    <w:pPr>
      <w:spacing w:after="100" w:line="259" w:lineRule="auto"/>
      <w:ind w:left="1540"/>
    </w:pPr>
    <w:rPr>
      <w:rFonts w:asciiTheme="minorHAnsi" w:hAnsiTheme="minorHAnsi"/>
      <w:sz w:val="22"/>
    </w:rPr>
  </w:style>
  <w:style w:type="paragraph" w:styleId="TOC9">
    <w:name w:val="toc 9"/>
    <w:basedOn w:val="Normal"/>
    <w:next w:val="Normal"/>
    <w:autoRedefine/>
    <w:uiPriority w:val="39"/>
    <w:unhideWhenUsed/>
    <w:rsid w:val="00A1767F"/>
    <w:pPr>
      <w:spacing w:after="100" w:line="259" w:lineRule="auto"/>
      <w:ind w:left="1760"/>
    </w:pPr>
    <w:rPr>
      <w:rFonts w:asciiTheme="minorHAnsi" w:hAnsiTheme="minorHAnsi"/>
      <w:sz w:val="22"/>
    </w:rPr>
  </w:style>
  <w:style w:type="table" w:styleId="TableGrid">
    <w:name w:val="Table Grid"/>
    <w:basedOn w:val="TableNormal"/>
    <w:uiPriority w:val="59"/>
    <w:rsid w:val="00E16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E44"/>
    <w:rPr>
      <w:rFonts w:ascii="Segoe UI" w:hAnsi="Segoe UI" w:cs="Segoe UI"/>
      <w:sz w:val="18"/>
      <w:szCs w:val="18"/>
    </w:rPr>
  </w:style>
  <w:style w:type="character" w:styleId="CommentReference">
    <w:name w:val="annotation reference"/>
    <w:basedOn w:val="DefaultParagraphFont"/>
    <w:uiPriority w:val="99"/>
    <w:semiHidden/>
    <w:unhideWhenUsed/>
    <w:rsid w:val="00EF1EA6"/>
    <w:rPr>
      <w:sz w:val="16"/>
      <w:szCs w:val="16"/>
    </w:rPr>
  </w:style>
  <w:style w:type="paragraph" w:styleId="CommentText">
    <w:name w:val="annotation text"/>
    <w:basedOn w:val="Normal"/>
    <w:link w:val="CommentTextChar"/>
    <w:uiPriority w:val="99"/>
    <w:semiHidden/>
    <w:unhideWhenUsed/>
    <w:rsid w:val="00EF1EA6"/>
    <w:rPr>
      <w:sz w:val="20"/>
      <w:szCs w:val="20"/>
    </w:rPr>
  </w:style>
  <w:style w:type="character" w:customStyle="1" w:styleId="CommentTextChar">
    <w:name w:val="Comment Text Char"/>
    <w:basedOn w:val="DefaultParagraphFont"/>
    <w:link w:val="CommentText"/>
    <w:uiPriority w:val="99"/>
    <w:semiHidden/>
    <w:rsid w:val="00EF1E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1EA6"/>
    <w:rPr>
      <w:b/>
      <w:bCs/>
    </w:rPr>
  </w:style>
  <w:style w:type="character" w:customStyle="1" w:styleId="CommentSubjectChar">
    <w:name w:val="Comment Subject Char"/>
    <w:basedOn w:val="CommentTextChar"/>
    <w:link w:val="CommentSubject"/>
    <w:uiPriority w:val="99"/>
    <w:semiHidden/>
    <w:rsid w:val="00EF1EA6"/>
    <w:rPr>
      <w:rFonts w:ascii="Times New Roman" w:hAnsi="Times New Roman"/>
      <w:b/>
      <w:bCs/>
      <w:sz w:val="20"/>
      <w:szCs w:val="20"/>
    </w:rPr>
  </w:style>
  <w:style w:type="paragraph" w:styleId="Index1">
    <w:name w:val="index 1"/>
    <w:basedOn w:val="Normal"/>
    <w:next w:val="Normal"/>
    <w:autoRedefine/>
    <w:uiPriority w:val="99"/>
    <w:semiHidden/>
    <w:unhideWhenUsed/>
    <w:rsid w:val="00B22A97"/>
    <w:pPr>
      <w:ind w:left="240" w:hanging="240"/>
    </w:pPr>
  </w:style>
  <w:style w:type="paragraph" w:styleId="Revision">
    <w:name w:val="Revision"/>
    <w:hidden/>
    <w:uiPriority w:val="99"/>
    <w:semiHidden/>
    <w:rsid w:val="00B93E3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ll%20backup\PhD\PhD%20thesis\Thesis%20drafts\Chapter%206%20CSF%20PCR\Thesis%20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D98B-710D-466F-A6D8-0EF0E9DA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 1 Template</Template>
  <TotalTime>3</TotalTime>
  <Pages>51</Pages>
  <Words>9838</Words>
  <Characters>56079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yousafzai</dc:creator>
  <cp:keywords/>
  <cp:lastModifiedBy>Yasar</cp:lastModifiedBy>
  <cp:revision>3</cp:revision>
  <cp:lastPrinted>2017-10-08T13:56:00Z</cp:lastPrinted>
  <dcterms:created xsi:type="dcterms:W3CDTF">2017-10-08T13:55:00Z</dcterms:created>
  <dcterms:modified xsi:type="dcterms:W3CDTF">2017-10-08T13:58:00Z</dcterms:modified>
</cp:coreProperties>
</file>