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29"/>
        <w:tblW w:w="8512" w:type="dxa"/>
        <w:tblLayout w:type="fixed"/>
        <w:tblLook w:val="04A0" w:firstRow="1" w:lastRow="0" w:firstColumn="1" w:lastColumn="0" w:noHBand="0" w:noVBand="1"/>
      </w:tblPr>
      <w:tblGrid>
        <w:gridCol w:w="1132"/>
        <w:gridCol w:w="7380"/>
      </w:tblGrid>
      <w:tr w:rsidR="00E03156" w:rsidRPr="00D8299B" w:rsidTr="00284A00">
        <w:trPr>
          <w:trHeight w:val="1113"/>
        </w:trPr>
        <w:tc>
          <w:tcPr>
            <w:tcW w:w="1132" w:type="dxa"/>
          </w:tcPr>
          <w:p w:rsidR="00E03156" w:rsidRPr="00D8299B" w:rsidRDefault="00152F70" w:rsidP="00E03156">
            <w:pPr>
              <w:ind w:right="-198"/>
              <w:rPr>
                <w:rFonts w:ascii="Cambria" w:hAnsi="Cambria"/>
                <w:i/>
                <w:iCs/>
                <w:sz w:val="28"/>
                <w:szCs w:val="28"/>
              </w:rPr>
            </w:pPr>
            <w:r>
              <w:rPr>
                <w:b/>
                <w:noProof/>
                <w:sz w:val="38"/>
                <w:szCs w:val="16"/>
                <w:lang w:bidi="ar-SA"/>
              </w:rPr>
              <mc:AlternateContent>
                <mc:Choice Requires="wps">
                  <w:drawing>
                    <wp:anchor distT="0" distB="0" distL="114300" distR="114300" simplePos="0" relativeHeight="251661312" behindDoc="1" locked="0" layoutInCell="1" allowOverlap="1" wp14:anchorId="4E18F9FF" wp14:editId="2F3B79A3">
                      <wp:simplePos x="0" y="0"/>
                      <wp:positionH relativeFrom="column">
                        <wp:posOffset>483870</wp:posOffset>
                      </wp:positionH>
                      <wp:positionV relativeFrom="paragraph">
                        <wp:posOffset>488950</wp:posOffset>
                      </wp:positionV>
                      <wp:extent cx="2967355" cy="287020"/>
                      <wp:effectExtent l="0" t="3175"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870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03156" w:rsidRPr="00972595" w:rsidRDefault="00E03156" w:rsidP="00E03156">
                                  <w:pPr>
                                    <w:jc w:val="center"/>
                                    <w:rPr>
                                      <w:rFonts w:ascii="Copperplate Gothic Bold" w:hAnsi="Copperplate Gothic Bold"/>
                                      <w:b/>
                                      <w:bCs/>
                                      <w:color w:val="FFFFFF"/>
                                      <w:sz w:val="30"/>
                                      <w:szCs w:val="30"/>
                                      <w:lang w:val="en-GB"/>
                                    </w:rPr>
                                  </w:pPr>
                                  <w:r>
                                    <w:rPr>
                                      <w:rFonts w:ascii="Copperplate Gothic Bold" w:hAnsi="Copperplate Gothic Bold"/>
                                      <w:b/>
                                      <w:bCs/>
                                      <w:color w:val="FFFFFF"/>
                                      <w:sz w:val="30"/>
                                      <w:szCs w:val="30"/>
                                      <w:lang w:val="en-GB"/>
                                    </w:rPr>
                                    <w:t xml:space="preserve">    </w:t>
                                  </w:r>
                                  <w:r w:rsidRPr="00972595">
                                    <w:rPr>
                                      <w:rFonts w:ascii="Copperplate Gothic Bold" w:hAnsi="Copperplate Gothic Bold"/>
                                      <w:b/>
                                      <w:bCs/>
                                      <w:color w:val="FFFFFF"/>
                                      <w:sz w:val="30"/>
                                      <w:szCs w:val="30"/>
                                      <w:lang w:val="en-GB"/>
                                    </w:rPr>
                                    <w:t>Situation Vacant</w:t>
                                  </w:r>
                                </w:p>
                                <w:p w:rsidR="00E03156" w:rsidRDefault="00E03156" w:rsidP="00E031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8.1pt;margin-top:38.5pt;width:233.65pt;height:2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" filled="f" fillcolor="black" stroked="f" strokecolor="white">
                      <v:textbox>
                        <w:txbxContent>
                          <w:p w:rsidR="00E03156" w:rsidRPr="00972595" w:rsidRDefault="00E03156" w:rsidP="00E03156">
                            <w:pPr>
                              <w:jc w:val="center"/>
                              <w:rPr>
                                <w:rFonts w:ascii="Copperplate Gothic Bold" w:hAnsi="Copperplate Gothic Bold"/>
                                <w:b/>
                                <w:bCs/>
                                <w:color w:val="FFFFFF"/>
                                <w:sz w:val="30"/>
                                <w:szCs w:val="30"/>
                                <w:lang w:val="en-GB"/>
                              </w:rPr>
                            </w:pPr>
                            <w:r>
                              <w:rPr>
                                <w:rFonts w:ascii="Copperplate Gothic Bold" w:hAnsi="Copperplate Gothic Bold"/>
                                <w:b/>
                                <w:bCs/>
                                <w:color w:val="FFFFFF"/>
                                <w:sz w:val="30"/>
                                <w:szCs w:val="30"/>
                                <w:lang w:val="en-GB"/>
                              </w:rPr>
                              <w:t xml:space="preserve">    </w:t>
                            </w:r>
                            <w:r w:rsidRPr="00972595">
                              <w:rPr>
                                <w:rFonts w:ascii="Copperplate Gothic Bold" w:hAnsi="Copperplate Gothic Bold"/>
                                <w:b/>
                                <w:bCs/>
                                <w:color w:val="FFFFFF"/>
                                <w:sz w:val="30"/>
                                <w:szCs w:val="30"/>
                                <w:lang w:val="en-GB"/>
                              </w:rPr>
                              <w:t>Situation Vacant</w:t>
                            </w:r>
                          </w:p>
                          <w:p w:rsidR="00E03156" w:rsidRDefault="00E03156" w:rsidP="00E03156"/>
                        </w:txbxContent>
                      </v:textbox>
                    </v:shape>
                  </w:pict>
                </mc:Fallback>
              </mc:AlternateContent>
            </w:r>
          </w:p>
        </w:tc>
        <w:tc>
          <w:tcPr>
            <w:tcW w:w="7380" w:type="dxa"/>
          </w:tcPr>
          <w:p w:rsidR="00E03156" w:rsidRPr="00EA5828" w:rsidRDefault="00E03156" w:rsidP="00E03156">
            <w:pPr>
              <w:ind w:left="720" w:hanging="738"/>
              <w:jc w:val="both"/>
              <w:rPr>
                <w:rFonts w:ascii="Arial Black" w:hAnsi="Arial Black" w:cs="Arial"/>
                <w:b/>
                <w:sz w:val="18"/>
                <w:szCs w:val="18"/>
              </w:rPr>
            </w:pPr>
            <w:r w:rsidRPr="00EA5828">
              <w:rPr>
                <w:rFonts w:ascii="Copperplate Gothic Bold" w:hAnsi="Copperplate Gothic Bold"/>
                <w:b/>
                <w:sz w:val="26"/>
                <w:szCs w:val="26"/>
              </w:rPr>
              <w:t>Khyber Medical University Peshawar</w:t>
            </w:r>
          </w:p>
          <w:p w:rsidR="00E03156" w:rsidRPr="00EA5828" w:rsidRDefault="00E03156" w:rsidP="00E03156">
            <w:pPr>
              <w:ind w:left="720" w:hanging="738"/>
              <w:jc w:val="both"/>
              <w:rPr>
                <w:rFonts w:ascii="Copperplate Gothic Bold" w:hAnsi="Copperplate Gothic Bold"/>
                <w:b/>
                <w:sz w:val="26"/>
                <w:szCs w:val="26"/>
              </w:rPr>
            </w:pPr>
            <w:r w:rsidRPr="00EA5828">
              <w:rPr>
                <w:rFonts w:ascii="Arial Black" w:hAnsi="Arial Black" w:cs="Arial"/>
                <w:b/>
                <w:sz w:val="18"/>
                <w:szCs w:val="18"/>
              </w:rPr>
              <w:t>Committed to Excellence in Academics &amp; Research</w:t>
            </w:r>
          </w:p>
          <w:p w:rsidR="00E03156" w:rsidRPr="00F70EE3" w:rsidRDefault="00E03156" w:rsidP="00E03156">
            <w:pPr>
              <w:ind w:left="-468"/>
              <w:rPr>
                <w:rFonts w:ascii="Arial" w:hAnsi="Arial" w:cs="Arial"/>
                <w:b/>
                <w:sz w:val="10"/>
                <w:szCs w:val="10"/>
              </w:rPr>
            </w:pPr>
          </w:p>
          <w:p w:rsidR="00E03156" w:rsidRPr="006E7CF1" w:rsidRDefault="00284A00" w:rsidP="00E03156">
            <w:pPr>
              <w:ind w:left="-468"/>
              <w:rPr>
                <w:rFonts w:ascii="Arial Black" w:hAnsi="Arial Black" w:cs="Arial"/>
                <w:i/>
                <w:iCs/>
                <w:sz w:val="16"/>
                <w:szCs w:val="16"/>
              </w:rPr>
            </w:pPr>
            <w:r>
              <w:rPr>
                <w:b/>
                <w:noProof/>
                <w:sz w:val="38"/>
                <w:szCs w:val="16"/>
                <w:lang w:bidi="ar-SA"/>
              </w:rPr>
              <mc:AlternateContent>
                <mc:Choice Requires="wps">
                  <w:drawing>
                    <wp:anchor distT="0" distB="0" distL="114300" distR="114300" simplePos="0" relativeHeight="251660288" behindDoc="1" locked="0" layoutInCell="1" allowOverlap="1" wp14:anchorId="5167EC61" wp14:editId="1AE41830">
                      <wp:simplePos x="0" y="0"/>
                      <wp:positionH relativeFrom="column">
                        <wp:posOffset>29210</wp:posOffset>
                      </wp:positionH>
                      <wp:positionV relativeFrom="paragraph">
                        <wp:posOffset>62865</wp:posOffset>
                      </wp:positionV>
                      <wp:extent cx="2905760" cy="287020"/>
                      <wp:effectExtent l="19050" t="19050" r="46990" b="558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287020"/>
                              </a:xfrm>
                              <a:prstGeom prst="roundRect">
                                <a:avLst>
                                  <a:gd name="adj" fmla="val 50000"/>
                                </a:avLst>
                              </a:prstGeom>
                              <a:solidFill>
                                <a:srgbClr val="000000"/>
                              </a:solidFill>
                              <a:ln w="38100">
                                <a:solidFill>
                                  <a:srgbClr val="000000"/>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2.3pt;margin-top:4.95pt;width:228.8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" fillcolor="black" strokeweight="3pt">
                      <v:shadow on="t" color="#622423" opacity=".5" offset="1pt"/>
                    </v:roundrect>
                  </w:pict>
                </mc:Fallback>
              </mc:AlternateContent>
            </w:r>
            <w:r w:rsidR="00E03156">
              <w:rPr>
                <w:rFonts w:ascii="Arial" w:hAnsi="Arial" w:cs="Arial"/>
                <w:b/>
                <w:sz w:val="22"/>
                <w:szCs w:val="22"/>
              </w:rPr>
              <w:t xml:space="preserve">         </w:t>
            </w:r>
          </w:p>
        </w:tc>
      </w:tr>
    </w:tbl>
    <w:p w:rsidR="00D8299B" w:rsidRPr="0072246E" w:rsidRDefault="00277770" w:rsidP="00847659">
      <w:pPr>
        <w:ind w:left="1440" w:firstLine="720"/>
        <w:rPr>
          <w:i/>
          <w:szCs w:val="32"/>
        </w:rPr>
      </w:pPr>
      <w:r>
        <w:rPr>
          <w:b/>
          <w:noProof/>
          <w:sz w:val="38"/>
          <w:szCs w:val="16"/>
          <w:lang w:bidi="ar-SA"/>
        </w:rPr>
        <w:drawing>
          <wp:anchor distT="0" distB="0" distL="114300" distR="114300" simplePos="0" relativeHeight="251662336" behindDoc="1" locked="0" layoutInCell="1" allowOverlap="1" wp14:anchorId="6EB99DCA" wp14:editId="61E7466B">
            <wp:simplePos x="0" y="0"/>
            <wp:positionH relativeFrom="column">
              <wp:posOffset>335280</wp:posOffset>
            </wp:positionH>
            <wp:positionV relativeFrom="paragraph">
              <wp:posOffset>-494030</wp:posOffset>
            </wp:positionV>
            <wp:extent cx="795020" cy="563245"/>
            <wp:effectExtent l="0" t="0" r="508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l="12500" t="26344" r="9210" b="8673"/>
                    <a:stretch>
                      <a:fillRect/>
                    </a:stretch>
                  </pic:blipFill>
                  <pic:spPr bwMode="auto">
                    <a:xfrm>
                      <a:off x="0" y="0"/>
                      <a:ext cx="79502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A7F" w:rsidRPr="002E43B9" w:rsidRDefault="00A21808" w:rsidP="00770778">
      <w:pPr>
        <w:jc w:val="both"/>
        <w:rPr>
          <w:rFonts w:ascii="Arial" w:hAnsi="Arial" w:cs="Arial"/>
          <w:sz w:val="22"/>
          <w:szCs w:val="22"/>
        </w:rPr>
      </w:pPr>
      <w:r w:rsidRPr="00A21808">
        <w:rPr>
          <w:noProof/>
          <w:sz w:val="22"/>
          <w:szCs w:val="22"/>
        </w:rPr>
        <w:t xml:space="preserve">Khyber Medical University (KMU) Peshawar, invites applications from the Pakistani citizens (male/female) for the following faculty positions from all over the Pakistan, while for the administrative positions from the residents of Khyber Pakhtunkhwa only, which must reach the office of undersigned on or before </w:t>
      </w:r>
      <w:r w:rsidR="00EB2B21" w:rsidRPr="007118CB">
        <w:rPr>
          <w:b/>
          <w:noProof/>
          <w:sz w:val="22"/>
          <w:szCs w:val="22"/>
        </w:rPr>
        <w:t>09</w:t>
      </w:r>
      <w:r w:rsidRPr="007118CB">
        <w:rPr>
          <w:b/>
          <w:noProof/>
          <w:sz w:val="22"/>
          <w:szCs w:val="22"/>
        </w:rPr>
        <w:t>/0</w:t>
      </w:r>
      <w:r w:rsidR="00EB2B21" w:rsidRPr="007118CB">
        <w:rPr>
          <w:b/>
          <w:noProof/>
          <w:sz w:val="22"/>
          <w:szCs w:val="22"/>
        </w:rPr>
        <w:t>8/2021</w:t>
      </w:r>
      <w:r w:rsidR="00EB2B21">
        <w:rPr>
          <w:noProof/>
          <w:sz w:val="22"/>
          <w:szCs w:val="22"/>
        </w:rPr>
        <w:t xml:space="preserve"> for in</w:t>
      </w:r>
      <w:r w:rsidRPr="00A21808">
        <w:rPr>
          <w:noProof/>
          <w:sz w:val="22"/>
          <w:szCs w:val="22"/>
        </w:rPr>
        <w:t xml:space="preserve">–country candidates and </w:t>
      </w:r>
      <w:r w:rsidR="00EB2B21" w:rsidRPr="007118CB">
        <w:rPr>
          <w:b/>
          <w:noProof/>
          <w:sz w:val="22"/>
          <w:szCs w:val="22"/>
        </w:rPr>
        <w:t>16</w:t>
      </w:r>
      <w:r w:rsidRPr="007118CB">
        <w:rPr>
          <w:b/>
          <w:noProof/>
          <w:sz w:val="22"/>
          <w:szCs w:val="22"/>
        </w:rPr>
        <w:t>/0</w:t>
      </w:r>
      <w:r w:rsidR="009958C4" w:rsidRPr="007118CB">
        <w:rPr>
          <w:b/>
          <w:noProof/>
          <w:sz w:val="22"/>
          <w:szCs w:val="22"/>
        </w:rPr>
        <w:t>8</w:t>
      </w:r>
      <w:r w:rsidR="00C00D40" w:rsidRPr="007118CB">
        <w:rPr>
          <w:b/>
          <w:noProof/>
          <w:sz w:val="22"/>
          <w:szCs w:val="22"/>
        </w:rPr>
        <w:t>/202</w:t>
      </w:r>
      <w:r w:rsidR="004D12AA" w:rsidRPr="007118CB">
        <w:rPr>
          <w:b/>
          <w:noProof/>
          <w:sz w:val="22"/>
          <w:szCs w:val="22"/>
        </w:rPr>
        <w:t>1</w:t>
      </w:r>
      <w:r w:rsidR="00EB2B21">
        <w:rPr>
          <w:noProof/>
          <w:sz w:val="22"/>
          <w:szCs w:val="22"/>
        </w:rPr>
        <w:t xml:space="preserve"> </w:t>
      </w:r>
      <w:r w:rsidRPr="00A21808">
        <w:rPr>
          <w:noProof/>
          <w:sz w:val="22"/>
          <w:szCs w:val="22"/>
        </w:rPr>
        <w:t>for c</w:t>
      </w:r>
      <w:r w:rsidR="00367355">
        <w:rPr>
          <w:noProof/>
          <w:sz w:val="22"/>
          <w:szCs w:val="22"/>
        </w:rPr>
        <w:t>andidates applying from abroad</w:t>
      </w:r>
      <w:r w:rsidR="00863E63">
        <w:rPr>
          <w:noProof/>
          <w:sz w:val="22"/>
          <w:szCs w:val="22"/>
        </w:rPr>
        <w:t>.</w:t>
      </w:r>
    </w:p>
    <w:p w:rsidR="00B16A7F" w:rsidRPr="00E00151" w:rsidRDefault="00B16A7F" w:rsidP="00B16A7F">
      <w:pPr>
        <w:jc w:val="both"/>
        <w:rPr>
          <w:sz w:val="12"/>
          <w:szCs w:val="20"/>
        </w:rPr>
      </w:pPr>
      <w:r w:rsidRPr="00940CC9">
        <w:rPr>
          <w:noProof/>
          <w:sz w:val="20"/>
          <w:szCs w:val="20"/>
        </w:rPr>
        <w:t xml:space="preserve"> </w:t>
      </w:r>
      <w:r w:rsidRPr="00940CC9">
        <w:rPr>
          <w:noProof/>
          <w:sz w:val="20"/>
          <w:szCs w:val="20"/>
        </w:rPr>
        <w:tab/>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1134"/>
        <w:gridCol w:w="992"/>
        <w:gridCol w:w="852"/>
        <w:gridCol w:w="4677"/>
      </w:tblGrid>
      <w:tr w:rsidR="00221C10" w:rsidRPr="00696895" w:rsidTr="008679B8">
        <w:trPr>
          <w:trHeight w:val="150"/>
        </w:trPr>
        <w:tc>
          <w:tcPr>
            <w:tcW w:w="709" w:type="dxa"/>
            <w:vAlign w:val="center"/>
          </w:tcPr>
          <w:p w:rsidR="00152F70" w:rsidRPr="00696895" w:rsidRDefault="00152F70" w:rsidP="0059648D">
            <w:pPr>
              <w:tabs>
                <w:tab w:val="left" w:pos="540"/>
                <w:tab w:val="left" w:pos="1530"/>
              </w:tabs>
              <w:rPr>
                <w:b/>
                <w:sz w:val="22"/>
                <w:szCs w:val="22"/>
              </w:rPr>
            </w:pPr>
            <w:r w:rsidRPr="00696895">
              <w:rPr>
                <w:b/>
                <w:sz w:val="22"/>
                <w:szCs w:val="22"/>
              </w:rPr>
              <w:t>S. No.</w:t>
            </w:r>
          </w:p>
        </w:tc>
        <w:tc>
          <w:tcPr>
            <w:tcW w:w="1985" w:type="dxa"/>
            <w:vAlign w:val="center"/>
          </w:tcPr>
          <w:p w:rsidR="00152F70" w:rsidRPr="00696895" w:rsidRDefault="00152F70" w:rsidP="00FF3552">
            <w:pPr>
              <w:tabs>
                <w:tab w:val="left" w:pos="540"/>
                <w:tab w:val="left" w:pos="1530"/>
              </w:tabs>
              <w:jc w:val="center"/>
              <w:rPr>
                <w:b/>
                <w:sz w:val="22"/>
                <w:szCs w:val="22"/>
              </w:rPr>
            </w:pPr>
            <w:r w:rsidRPr="00696895">
              <w:rPr>
                <w:b/>
                <w:color w:val="000000"/>
                <w:sz w:val="22"/>
                <w:szCs w:val="22"/>
              </w:rPr>
              <w:t>Post Name</w:t>
            </w:r>
          </w:p>
        </w:tc>
        <w:tc>
          <w:tcPr>
            <w:tcW w:w="1134" w:type="dxa"/>
          </w:tcPr>
          <w:p w:rsidR="00152F70" w:rsidRPr="00696895" w:rsidRDefault="00152F70" w:rsidP="00313C5A">
            <w:pPr>
              <w:tabs>
                <w:tab w:val="left" w:pos="540"/>
                <w:tab w:val="left" w:pos="1530"/>
              </w:tabs>
              <w:jc w:val="center"/>
              <w:rPr>
                <w:b/>
                <w:bCs/>
                <w:sz w:val="22"/>
                <w:szCs w:val="22"/>
              </w:rPr>
            </w:pPr>
            <w:r w:rsidRPr="00696895">
              <w:rPr>
                <w:b/>
                <w:bCs/>
                <w:sz w:val="22"/>
                <w:szCs w:val="22"/>
              </w:rPr>
              <w:t>Pay Scale</w:t>
            </w:r>
          </w:p>
        </w:tc>
        <w:tc>
          <w:tcPr>
            <w:tcW w:w="992" w:type="dxa"/>
          </w:tcPr>
          <w:p w:rsidR="00152F70" w:rsidRPr="00696895" w:rsidRDefault="00707F93" w:rsidP="003C2A11">
            <w:pPr>
              <w:tabs>
                <w:tab w:val="left" w:pos="540"/>
                <w:tab w:val="left" w:pos="1530"/>
              </w:tabs>
              <w:jc w:val="center"/>
              <w:rPr>
                <w:b/>
                <w:bCs/>
                <w:sz w:val="22"/>
                <w:szCs w:val="22"/>
              </w:rPr>
            </w:pPr>
            <w:r>
              <w:rPr>
                <w:b/>
                <w:bCs/>
                <w:sz w:val="22"/>
                <w:szCs w:val="22"/>
              </w:rPr>
              <w:t>Age (Years)</w:t>
            </w:r>
          </w:p>
        </w:tc>
        <w:tc>
          <w:tcPr>
            <w:tcW w:w="852" w:type="dxa"/>
          </w:tcPr>
          <w:p w:rsidR="00152F70" w:rsidRPr="00696895" w:rsidRDefault="00707F93" w:rsidP="003C2A11">
            <w:pPr>
              <w:tabs>
                <w:tab w:val="left" w:pos="540"/>
                <w:tab w:val="left" w:pos="1530"/>
              </w:tabs>
              <w:jc w:val="center"/>
              <w:rPr>
                <w:b/>
                <w:bCs/>
                <w:sz w:val="22"/>
                <w:szCs w:val="22"/>
              </w:rPr>
            </w:pPr>
            <w:r w:rsidRPr="00696895">
              <w:rPr>
                <w:b/>
                <w:bCs/>
                <w:sz w:val="22"/>
                <w:szCs w:val="22"/>
              </w:rPr>
              <w:t>No. of Post(s)</w:t>
            </w:r>
          </w:p>
        </w:tc>
        <w:tc>
          <w:tcPr>
            <w:tcW w:w="4677" w:type="dxa"/>
            <w:vAlign w:val="center"/>
          </w:tcPr>
          <w:p w:rsidR="00152F70" w:rsidRPr="00696895" w:rsidRDefault="00707F93" w:rsidP="003C2A11">
            <w:pPr>
              <w:tabs>
                <w:tab w:val="left" w:pos="540"/>
                <w:tab w:val="left" w:pos="1530"/>
              </w:tabs>
              <w:jc w:val="center"/>
              <w:rPr>
                <w:b/>
                <w:bCs/>
                <w:sz w:val="22"/>
                <w:szCs w:val="22"/>
              </w:rPr>
            </w:pPr>
            <w:r>
              <w:rPr>
                <w:b/>
                <w:color w:val="000000"/>
                <w:sz w:val="20"/>
                <w:szCs w:val="20"/>
              </w:rPr>
              <w:t>Eligibility, Qualification &amp; Experience</w:t>
            </w:r>
          </w:p>
        </w:tc>
      </w:tr>
      <w:tr w:rsidR="00486D09" w:rsidRPr="00696895" w:rsidTr="008679B8">
        <w:trPr>
          <w:trHeight w:val="290"/>
        </w:trPr>
        <w:tc>
          <w:tcPr>
            <w:tcW w:w="10349" w:type="dxa"/>
            <w:gridSpan w:val="6"/>
            <w:vAlign w:val="center"/>
          </w:tcPr>
          <w:p w:rsidR="00486D09" w:rsidRPr="00696895" w:rsidRDefault="00486D09" w:rsidP="00486D09">
            <w:pPr>
              <w:tabs>
                <w:tab w:val="left" w:pos="540"/>
                <w:tab w:val="left" w:pos="1530"/>
              </w:tabs>
              <w:rPr>
                <w:bCs/>
                <w:sz w:val="22"/>
                <w:szCs w:val="22"/>
              </w:rPr>
            </w:pPr>
            <w:r w:rsidRPr="00696895">
              <w:rPr>
                <w:b/>
                <w:color w:val="000000"/>
                <w:spacing w:val="-6"/>
                <w:sz w:val="22"/>
                <w:szCs w:val="22"/>
              </w:rPr>
              <w:t xml:space="preserve">KMU Institute of </w:t>
            </w:r>
            <w:r>
              <w:rPr>
                <w:b/>
                <w:color w:val="000000"/>
                <w:spacing w:val="-6"/>
                <w:sz w:val="22"/>
                <w:szCs w:val="22"/>
              </w:rPr>
              <w:t>Medical Sciences (KMU-IMS), Kohat</w:t>
            </w:r>
          </w:p>
        </w:tc>
      </w:tr>
      <w:tr w:rsidR="002D4E8C" w:rsidRPr="00696895" w:rsidTr="008679B8">
        <w:trPr>
          <w:trHeight w:val="290"/>
        </w:trPr>
        <w:tc>
          <w:tcPr>
            <w:tcW w:w="709" w:type="dxa"/>
            <w:vAlign w:val="center"/>
          </w:tcPr>
          <w:p w:rsidR="002D4E8C" w:rsidRPr="00696895" w:rsidRDefault="002D4E8C" w:rsidP="00137541">
            <w:pPr>
              <w:pStyle w:val="ListParagraph"/>
              <w:numPr>
                <w:ilvl w:val="0"/>
                <w:numId w:val="20"/>
              </w:numPr>
              <w:jc w:val="right"/>
              <w:rPr>
                <w:sz w:val="22"/>
                <w:szCs w:val="22"/>
              </w:rPr>
            </w:pPr>
          </w:p>
        </w:tc>
        <w:tc>
          <w:tcPr>
            <w:tcW w:w="1985" w:type="dxa"/>
            <w:vAlign w:val="center"/>
          </w:tcPr>
          <w:p w:rsidR="002D4E8C" w:rsidRDefault="002D4E8C" w:rsidP="001809ED">
            <w:pPr>
              <w:rPr>
                <w:color w:val="000000"/>
                <w:sz w:val="22"/>
                <w:szCs w:val="22"/>
              </w:rPr>
            </w:pPr>
            <w:r>
              <w:rPr>
                <w:color w:val="000000"/>
                <w:sz w:val="22"/>
                <w:szCs w:val="22"/>
              </w:rPr>
              <w:t xml:space="preserve">Associate Professor </w:t>
            </w:r>
            <w:r w:rsidRPr="002D4E8C">
              <w:rPr>
                <w:color w:val="000000"/>
                <w:sz w:val="16"/>
                <w:szCs w:val="22"/>
              </w:rPr>
              <w:t>(Orthopedics)</w:t>
            </w:r>
          </w:p>
        </w:tc>
        <w:tc>
          <w:tcPr>
            <w:tcW w:w="1134" w:type="dxa"/>
          </w:tcPr>
          <w:p w:rsidR="002D4E8C" w:rsidRDefault="00CE0133" w:rsidP="002B33B4">
            <w:pPr>
              <w:spacing w:before="60"/>
              <w:jc w:val="center"/>
              <w:rPr>
                <w:color w:val="000000"/>
                <w:sz w:val="22"/>
                <w:szCs w:val="22"/>
              </w:rPr>
            </w:pPr>
            <w:r>
              <w:rPr>
                <w:color w:val="000000"/>
                <w:sz w:val="22"/>
                <w:szCs w:val="22"/>
              </w:rPr>
              <w:t>BPS-20</w:t>
            </w:r>
          </w:p>
        </w:tc>
        <w:tc>
          <w:tcPr>
            <w:tcW w:w="992" w:type="dxa"/>
            <w:vAlign w:val="center"/>
          </w:tcPr>
          <w:p w:rsidR="002D4E8C" w:rsidRDefault="00CE0133" w:rsidP="00B95247">
            <w:pPr>
              <w:jc w:val="center"/>
              <w:rPr>
                <w:color w:val="000000"/>
                <w:sz w:val="22"/>
                <w:szCs w:val="22"/>
              </w:rPr>
            </w:pPr>
            <w:r>
              <w:rPr>
                <w:color w:val="000000"/>
                <w:sz w:val="22"/>
                <w:szCs w:val="22"/>
              </w:rPr>
              <w:t>-</w:t>
            </w:r>
          </w:p>
        </w:tc>
        <w:tc>
          <w:tcPr>
            <w:tcW w:w="852" w:type="dxa"/>
            <w:vAlign w:val="center"/>
          </w:tcPr>
          <w:p w:rsidR="002D4E8C" w:rsidRDefault="00CE0133">
            <w:pPr>
              <w:jc w:val="center"/>
              <w:rPr>
                <w:color w:val="000000"/>
                <w:sz w:val="22"/>
                <w:szCs w:val="22"/>
              </w:rPr>
            </w:pPr>
            <w:r>
              <w:rPr>
                <w:color w:val="000000"/>
                <w:sz w:val="22"/>
                <w:szCs w:val="22"/>
              </w:rPr>
              <w:t>01</w:t>
            </w:r>
          </w:p>
        </w:tc>
        <w:tc>
          <w:tcPr>
            <w:tcW w:w="4677" w:type="dxa"/>
            <w:vAlign w:val="center"/>
          </w:tcPr>
          <w:p w:rsidR="002D4E8C" w:rsidRPr="00FE5C6F" w:rsidRDefault="00CE0133" w:rsidP="00F84346">
            <w:pPr>
              <w:pStyle w:val="Default"/>
              <w:jc w:val="center"/>
              <w:rPr>
                <w:b/>
                <w:bCs/>
                <w:sz w:val="22"/>
                <w:szCs w:val="20"/>
              </w:rPr>
            </w:pPr>
            <w:r w:rsidRPr="00FE5C6F">
              <w:rPr>
                <w:b/>
                <w:bCs/>
                <w:sz w:val="22"/>
                <w:szCs w:val="20"/>
              </w:rPr>
              <w:t>As per PMC/PM&amp;DC Criteria</w:t>
            </w:r>
          </w:p>
        </w:tc>
      </w:tr>
      <w:tr w:rsidR="00221C10" w:rsidRPr="00696895" w:rsidTr="008679B8">
        <w:trPr>
          <w:trHeight w:val="290"/>
        </w:trPr>
        <w:tc>
          <w:tcPr>
            <w:tcW w:w="709" w:type="dxa"/>
            <w:vAlign w:val="center"/>
          </w:tcPr>
          <w:p w:rsidR="00F72957" w:rsidRPr="00696895" w:rsidRDefault="00F72957" w:rsidP="00137541">
            <w:pPr>
              <w:pStyle w:val="ListParagraph"/>
              <w:numPr>
                <w:ilvl w:val="0"/>
                <w:numId w:val="20"/>
              </w:numPr>
              <w:jc w:val="right"/>
              <w:rPr>
                <w:sz w:val="22"/>
                <w:szCs w:val="22"/>
              </w:rPr>
            </w:pPr>
          </w:p>
        </w:tc>
        <w:tc>
          <w:tcPr>
            <w:tcW w:w="1985" w:type="dxa"/>
            <w:vAlign w:val="center"/>
          </w:tcPr>
          <w:p w:rsidR="00F72957" w:rsidRDefault="001809ED" w:rsidP="001809ED">
            <w:pPr>
              <w:rPr>
                <w:color w:val="000000"/>
                <w:sz w:val="22"/>
                <w:szCs w:val="22"/>
              </w:rPr>
            </w:pPr>
            <w:r>
              <w:rPr>
                <w:color w:val="000000"/>
                <w:sz w:val="22"/>
                <w:szCs w:val="22"/>
              </w:rPr>
              <w:t xml:space="preserve">Assistant Professor </w:t>
            </w:r>
            <w:r w:rsidR="007809C7" w:rsidRPr="007809C7">
              <w:rPr>
                <w:color w:val="000000"/>
                <w:sz w:val="16"/>
                <w:szCs w:val="22"/>
              </w:rPr>
              <w:t>(</w:t>
            </w:r>
            <w:r w:rsidRPr="007809C7">
              <w:rPr>
                <w:color w:val="000000"/>
                <w:sz w:val="16"/>
                <w:szCs w:val="22"/>
              </w:rPr>
              <w:t>Anatomy</w:t>
            </w:r>
            <w:r w:rsidR="007809C7" w:rsidRPr="007809C7">
              <w:rPr>
                <w:color w:val="000000"/>
                <w:sz w:val="16"/>
                <w:szCs w:val="22"/>
              </w:rPr>
              <w:t>)</w:t>
            </w:r>
          </w:p>
        </w:tc>
        <w:tc>
          <w:tcPr>
            <w:tcW w:w="1134" w:type="dxa"/>
          </w:tcPr>
          <w:p w:rsidR="00F72957" w:rsidRPr="00696895" w:rsidRDefault="002B33B4" w:rsidP="002B33B4">
            <w:pPr>
              <w:spacing w:before="60"/>
              <w:jc w:val="center"/>
              <w:rPr>
                <w:color w:val="000000"/>
                <w:sz w:val="22"/>
                <w:szCs w:val="22"/>
              </w:rPr>
            </w:pPr>
            <w:r>
              <w:rPr>
                <w:color w:val="000000"/>
                <w:sz w:val="22"/>
                <w:szCs w:val="22"/>
              </w:rPr>
              <w:t>BPS-19</w:t>
            </w:r>
          </w:p>
        </w:tc>
        <w:tc>
          <w:tcPr>
            <w:tcW w:w="992" w:type="dxa"/>
            <w:vAlign w:val="center"/>
          </w:tcPr>
          <w:p w:rsidR="00F72957" w:rsidRDefault="00B95247" w:rsidP="00B95247">
            <w:pPr>
              <w:jc w:val="center"/>
              <w:rPr>
                <w:color w:val="000000"/>
                <w:sz w:val="22"/>
                <w:szCs w:val="22"/>
              </w:rPr>
            </w:pPr>
            <w:r>
              <w:rPr>
                <w:color w:val="000000"/>
                <w:sz w:val="22"/>
                <w:szCs w:val="22"/>
              </w:rPr>
              <w:t>-</w:t>
            </w:r>
          </w:p>
        </w:tc>
        <w:tc>
          <w:tcPr>
            <w:tcW w:w="852" w:type="dxa"/>
            <w:vAlign w:val="center"/>
          </w:tcPr>
          <w:p w:rsidR="00F72957" w:rsidRDefault="00C8496C">
            <w:pPr>
              <w:jc w:val="center"/>
              <w:rPr>
                <w:color w:val="000000"/>
                <w:sz w:val="22"/>
                <w:szCs w:val="22"/>
              </w:rPr>
            </w:pPr>
            <w:r>
              <w:rPr>
                <w:color w:val="000000"/>
                <w:sz w:val="22"/>
                <w:szCs w:val="22"/>
              </w:rPr>
              <w:t>0</w:t>
            </w:r>
            <w:r w:rsidR="00F72957">
              <w:rPr>
                <w:color w:val="000000"/>
                <w:sz w:val="22"/>
                <w:szCs w:val="22"/>
              </w:rPr>
              <w:t>2</w:t>
            </w:r>
          </w:p>
        </w:tc>
        <w:tc>
          <w:tcPr>
            <w:tcW w:w="4677" w:type="dxa"/>
            <w:vAlign w:val="center"/>
          </w:tcPr>
          <w:p w:rsidR="00F72957" w:rsidRPr="00FE5C6F" w:rsidRDefault="00CE0133" w:rsidP="00F84346">
            <w:pPr>
              <w:pStyle w:val="Default"/>
              <w:jc w:val="center"/>
              <w:rPr>
                <w:sz w:val="22"/>
                <w:szCs w:val="20"/>
              </w:rPr>
            </w:pPr>
            <w:r w:rsidRPr="00FE5C6F">
              <w:rPr>
                <w:sz w:val="22"/>
                <w:szCs w:val="20"/>
              </w:rPr>
              <w:t>-do-</w:t>
            </w:r>
          </w:p>
        </w:tc>
      </w:tr>
      <w:tr w:rsidR="00221C10" w:rsidRPr="00696895" w:rsidTr="008679B8">
        <w:trPr>
          <w:trHeight w:val="290"/>
        </w:trPr>
        <w:tc>
          <w:tcPr>
            <w:tcW w:w="709" w:type="dxa"/>
            <w:vAlign w:val="center"/>
          </w:tcPr>
          <w:p w:rsidR="00F72957" w:rsidRPr="00696895" w:rsidRDefault="00F72957" w:rsidP="00B94651">
            <w:pPr>
              <w:pStyle w:val="ListParagraph"/>
              <w:numPr>
                <w:ilvl w:val="0"/>
                <w:numId w:val="20"/>
              </w:numPr>
              <w:ind w:hanging="374"/>
              <w:jc w:val="right"/>
              <w:rPr>
                <w:sz w:val="22"/>
                <w:szCs w:val="22"/>
              </w:rPr>
            </w:pPr>
          </w:p>
        </w:tc>
        <w:tc>
          <w:tcPr>
            <w:tcW w:w="1985" w:type="dxa"/>
            <w:vAlign w:val="center"/>
          </w:tcPr>
          <w:p w:rsidR="00F72957" w:rsidRDefault="003B7306" w:rsidP="003B7306">
            <w:pPr>
              <w:rPr>
                <w:color w:val="000000"/>
                <w:sz w:val="22"/>
                <w:szCs w:val="22"/>
              </w:rPr>
            </w:pPr>
            <w:r>
              <w:rPr>
                <w:color w:val="000000"/>
                <w:sz w:val="22"/>
                <w:szCs w:val="22"/>
              </w:rPr>
              <w:t xml:space="preserve">Assistant Professor </w:t>
            </w:r>
            <w:r w:rsidR="007809C7" w:rsidRPr="007809C7">
              <w:rPr>
                <w:color w:val="000000"/>
                <w:sz w:val="16"/>
                <w:szCs w:val="22"/>
              </w:rPr>
              <w:t>(</w:t>
            </w:r>
            <w:r w:rsidRPr="007809C7">
              <w:rPr>
                <w:color w:val="000000"/>
                <w:sz w:val="16"/>
                <w:szCs w:val="22"/>
              </w:rPr>
              <w:t>Pathology</w:t>
            </w:r>
            <w:r w:rsidR="007809C7">
              <w:rPr>
                <w:color w:val="000000"/>
                <w:sz w:val="16"/>
                <w:szCs w:val="22"/>
              </w:rPr>
              <w:t>)</w:t>
            </w:r>
          </w:p>
        </w:tc>
        <w:tc>
          <w:tcPr>
            <w:tcW w:w="1134" w:type="dxa"/>
          </w:tcPr>
          <w:p w:rsidR="00F72957" w:rsidRPr="00C42E10" w:rsidRDefault="002B33B4" w:rsidP="002B33B4">
            <w:pPr>
              <w:spacing w:before="60"/>
              <w:jc w:val="center"/>
              <w:rPr>
                <w:color w:val="000000"/>
                <w:sz w:val="22"/>
                <w:szCs w:val="20"/>
              </w:rPr>
            </w:pPr>
            <w:r>
              <w:rPr>
                <w:color w:val="000000"/>
                <w:sz w:val="22"/>
                <w:szCs w:val="22"/>
              </w:rPr>
              <w:t>BPS-19</w:t>
            </w:r>
          </w:p>
        </w:tc>
        <w:tc>
          <w:tcPr>
            <w:tcW w:w="992" w:type="dxa"/>
            <w:vAlign w:val="center"/>
          </w:tcPr>
          <w:p w:rsidR="00F72957" w:rsidRDefault="00B95247" w:rsidP="00B95247">
            <w:pPr>
              <w:jc w:val="center"/>
              <w:rPr>
                <w:color w:val="000000"/>
                <w:sz w:val="22"/>
                <w:szCs w:val="22"/>
              </w:rPr>
            </w:pPr>
            <w:r>
              <w:rPr>
                <w:color w:val="000000"/>
                <w:sz w:val="22"/>
                <w:szCs w:val="22"/>
              </w:rPr>
              <w:t>-</w:t>
            </w:r>
          </w:p>
        </w:tc>
        <w:tc>
          <w:tcPr>
            <w:tcW w:w="852" w:type="dxa"/>
            <w:vAlign w:val="center"/>
          </w:tcPr>
          <w:p w:rsidR="00F72957" w:rsidRDefault="00C8496C">
            <w:pPr>
              <w:jc w:val="center"/>
              <w:rPr>
                <w:color w:val="000000"/>
                <w:sz w:val="22"/>
                <w:szCs w:val="22"/>
              </w:rPr>
            </w:pPr>
            <w:r>
              <w:rPr>
                <w:color w:val="000000"/>
                <w:sz w:val="22"/>
                <w:szCs w:val="22"/>
              </w:rPr>
              <w:t>0</w:t>
            </w:r>
            <w:r w:rsidR="00F72957">
              <w:rPr>
                <w:color w:val="000000"/>
                <w:sz w:val="22"/>
                <w:szCs w:val="22"/>
              </w:rPr>
              <w:t>3</w:t>
            </w:r>
          </w:p>
        </w:tc>
        <w:tc>
          <w:tcPr>
            <w:tcW w:w="4677" w:type="dxa"/>
            <w:vAlign w:val="center"/>
          </w:tcPr>
          <w:p w:rsidR="00F72957" w:rsidRPr="00FE5C6F" w:rsidRDefault="00F72957" w:rsidP="00F84346">
            <w:pPr>
              <w:pStyle w:val="Default"/>
              <w:jc w:val="center"/>
              <w:rPr>
                <w:sz w:val="22"/>
                <w:szCs w:val="20"/>
              </w:rPr>
            </w:pPr>
            <w:r w:rsidRPr="00FE5C6F">
              <w:rPr>
                <w:sz w:val="22"/>
                <w:szCs w:val="20"/>
              </w:rPr>
              <w:t>-do-</w:t>
            </w:r>
          </w:p>
        </w:tc>
      </w:tr>
      <w:tr w:rsidR="00221C10" w:rsidRPr="00696895" w:rsidTr="008679B8">
        <w:trPr>
          <w:trHeight w:val="290"/>
        </w:trPr>
        <w:tc>
          <w:tcPr>
            <w:tcW w:w="709" w:type="dxa"/>
            <w:vAlign w:val="center"/>
          </w:tcPr>
          <w:p w:rsidR="00F72957" w:rsidRPr="00696895" w:rsidRDefault="00F72957" w:rsidP="00B94651">
            <w:pPr>
              <w:pStyle w:val="ListParagraph"/>
              <w:numPr>
                <w:ilvl w:val="0"/>
                <w:numId w:val="20"/>
              </w:numPr>
              <w:ind w:left="518" w:hanging="374"/>
              <w:jc w:val="right"/>
              <w:rPr>
                <w:sz w:val="22"/>
                <w:szCs w:val="22"/>
              </w:rPr>
            </w:pPr>
          </w:p>
        </w:tc>
        <w:tc>
          <w:tcPr>
            <w:tcW w:w="1985" w:type="dxa"/>
            <w:vAlign w:val="center"/>
          </w:tcPr>
          <w:p w:rsidR="00F72957" w:rsidRDefault="00F72957" w:rsidP="003B7306">
            <w:pPr>
              <w:rPr>
                <w:color w:val="000000"/>
                <w:sz w:val="22"/>
                <w:szCs w:val="22"/>
              </w:rPr>
            </w:pPr>
            <w:r>
              <w:rPr>
                <w:color w:val="000000"/>
                <w:sz w:val="22"/>
                <w:szCs w:val="22"/>
              </w:rPr>
              <w:t>Assist</w:t>
            </w:r>
            <w:r w:rsidR="003B7306">
              <w:rPr>
                <w:color w:val="000000"/>
                <w:sz w:val="22"/>
                <w:szCs w:val="22"/>
              </w:rPr>
              <w:t xml:space="preserve">ant Professor </w:t>
            </w:r>
            <w:r w:rsidR="007809C7" w:rsidRPr="007809C7">
              <w:rPr>
                <w:color w:val="000000"/>
                <w:sz w:val="16"/>
                <w:szCs w:val="22"/>
              </w:rPr>
              <w:t>(</w:t>
            </w:r>
            <w:r w:rsidR="003B7306" w:rsidRPr="007809C7">
              <w:rPr>
                <w:color w:val="000000"/>
                <w:sz w:val="16"/>
                <w:szCs w:val="22"/>
              </w:rPr>
              <w:t>General Medicine</w:t>
            </w:r>
            <w:r w:rsidR="007809C7" w:rsidRPr="007809C7">
              <w:rPr>
                <w:color w:val="000000"/>
                <w:sz w:val="16"/>
                <w:szCs w:val="22"/>
              </w:rPr>
              <w:t>)</w:t>
            </w:r>
          </w:p>
        </w:tc>
        <w:tc>
          <w:tcPr>
            <w:tcW w:w="1134" w:type="dxa"/>
            <w:vAlign w:val="center"/>
          </w:tcPr>
          <w:p w:rsidR="00F72957" w:rsidRDefault="002B33B4" w:rsidP="002B33B4">
            <w:pPr>
              <w:spacing w:before="60"/>
              <w:jc w:val="center"/>
              <w:rPr>
                <w:color w:val="000000"/>
                <w:sz w:val="22"/>
                <w:szCs w:val="22"/>
              </w:rPr>
            </w:pPr>
            <w:r>
              <w:rPr>
                <w:color w:val="000000"/>
                <w:sz w:val="22"/>
                <w:szCs w:val="22"/>
              </w:rPr>
              <w:t>BPS-19</w:t>
            </w:r>
          </w:p>
        </w:tc>
        <w:tc>
          <w:tcPr>
            <w:tcW w:w="992" w:type="dxa"/>
            <w:vAlign w:val="center"/>
          </w:tcPr>
          <w:p w:rsidR="00F72957" w:rsidRDefault="00B95247" w:rsidP="00B95247">
            <w:pPr>
              <w:jc w:val="center"/>
              <w:rPr>
                <w:color w:val="000000"/>
                <w:sz w:val="22"/>
                <w:szCs w:val="22"/>
              </w:rPr>
            </w:pPr>
            <w:r>
              <w:rPr>
                <w:color w:val="000000"/>
                <w:sz w:val="22"/>
                <w:szCs w:val="22"/>
              </w:rPr>
              <w:t>-</w:t>
            </w:r>
          </w:p>
        </w:tc>
        <w:tc>
          <w:tcPr>
            <w:tcW w:w="852" w:type="dxa"/>
            <w:vAlign w:val="center"/>
          </w:tcPr>
          <w:p w:rsidR="00F72957" w:rsidRDefault="00C8496C">
            <w:pPr>
              <w:jc w:val="center"/>
              <w:rPr>
                <w:color w:val="000000"/>
                <w:sz w:val="22"/>
                <w:szCs w:val="22"/>
              </w:rPr>
            </w:pPr>
            <w:r>
              <w:rPr>
                <w:color w:val="000000"/>
                <w:sz w:val="22"/>
                <w:szCs w:val="22"/>
              </w:rPr>
              <w:t>0</w:t>
            </w:r>
            <w:r w:rsidR="00F72957">
              <w:rPr>
                <w:color w:val="000000"/>
                <w:sz w:val="22"/>
                <w:szCs w:val="22"/>
              </w:rPr>
              <w:t>1</w:t>
            </w:r>
          </w:p>
        </w:tc>
        <w:tc>
          <w:tcPr>
            <w:tcW w:w="4677" w:type="dxa"/>
            <w:vAlign w:val="center"/>
          </w:tcPr>
          <w:p w:rsidR="00F72957" w:rsidRPr="00FE5C6F" w:rsidRDefault="00F72957" w:rsidP="00F84346">
            <w:pPr>
              <w:pStyle w:val="Default"/>
              <w:jc w:val="center"/>
              <w:rPr>
                <w:sz w:val="22"/>
                <w:szCs w:val="20"/>
              </w:rPr>
            </w:pPr>
            <w:r w:rsidRPr="00FE5C6F">
              <w:rPr>
                <w:sz w:val="22"/>
                <w:szCs w:val="20"/>
              </w:rPr>
              <w:t>-do-</w:t>
            </w:r>
          </w:p>
        </w:tc>
      </w:tr>
      <w:tr w:rsidR="00221C10" w:rsidRPr="00696895" w:rsidTr="008679B8">
        <w:trPr>
          <w:trHeight w:val="290"/>
        </w:trPr>
        <w:tc>
          <w:tcPr>
            <w:tcW w:w="709" w:type="dxa"/>
            <w:vAlign w:val="center"/>
          </w:tcPr>
          <w:p w:rsidR="00F72957" w:rsidRPr="00696895" w:rsidRDefault="00F72957" w:rsidP="00B94651">
            <w:pPr>
              <w:pStyle w:val="ListParagraph"/>
              <w:numPr>
                <w:ilvl w:val="0"/>
                <w:numId w:val="20"/>
              </w:numPr>
              <w:ind w:left="518" w:hanging="374"/>
              <w:jc w:val="right"/>
              <w:rPr>
                <w:sz w:val="22"/>
                <w:szCs w:val="22"/>
              </w:rPr>
            </w:pPr>
          </w:p>
        </w:tc>
        <w:tc>
          <w:tcPr>
            <w:tcW w:w="1985" w:type="dxa"/>
            <w:vAlign w:val="center"/>
          </w:tcPr>
          <w:p w:rsidR="00F72957" w:rsidRDefault="00F72957">
            <w:pPr>
              <w:rPr>
                <w:color w:val="000000"/>
                <w:sz w:val="22"/>
                <w:szCs w:val="22"/>
              </w:rPr>
            </w:pPr>
            <w:r>
              <w:rPr>
                <w:color w:val="000000"/>
                <w:sz w:val="22"/>
                <w:szCs w:val="22"/>
              </w:rPr>
              <w:t>Assi</w:t>
            </w:r>
            <w:r w:rsidR="003B7306">
              <w:rPr>
                <w:color w:val="000000"/>
                <w:sz w:val="22"/>
                <w:szCs w:val="22"/>
              </w:rPr>
              <w:t xml:space="preserve">stant Professor </w:t>
            </w:r>
            <w:r w:rsidR="007809C7" w:rsidRPr="007809C7">
              <w:rPr>
                <w:color w:val="000000"/>
                <w:sz w:val="16"/>
                <w:szCs w:val="22"/>
              </w:rPr>
              <w:t>(</w:t>
            </w:r>
            <w:r w:rsidR="003B7306" w:rsidRPr="007809C7">
              <w:rPr>
                <w:color w:val="000000"/>
                <w:sz w:val="16"/>
                <w:szCs w:val="22"/>
              </w:rPr>
              <w:t>Pediatrics</w:t>
            </w:r>
            <w:r w:rsidR="007809C7" w:rsidRPr="007809C7">
              <w:rPr>
                <w:color w:val="000000"/>
                <w:sz w:val="16"/>
                <w:szCs w:val="22"/>
              </w:rPr>
              <w:t>)</w:t>
            </w:r>
          </w:p>
        </w:tc>
        <w:tc>
          <w:tcPr>
            <w:tcW w:w="1134" w:type="dxa"/>
            <w:vAlign w:val="center"/>
          </w:tcPr>
          <w:p w:rsidR="00F72957" w:rsidRDefault="002B33B4" w:rsidP="002B33B4">
            <w:pPr>
              <w:spacing w:before="60"/>
              <w:jc w:val="center"/>
              <w:rPr>
                <w:color w:val="000000"/>
                <w:sz w:val="22"/>
                <w:szCs w:val="22"/>
              </w:rPr>
            </w:pPr>
            <w:r>
              <w:rPr>
                <w:color w:val="000000"/>
                <w:sz w:val="22"/>
                <w:szCs w:val="22"/>
              </w:rPr>
              <w:t>BPS-19</w:t>
            </w:r>
          </w:p>
        </w:tc>
        <w:tc>
          <w:tcPr>
            <w:tcW w:w="992" w:type="dxa"/>
            <w:vAlign w:val="center"/>
          </w:tcPr>
          <w:p w:rsidR="00F72957" w:rsidRDefault="00B95247" w:rsidP="00B95247">
            <w:pPr>
              <w:jc w:val="center"/>
              <w:rPr>
                <w:color w:val="000000"/>
                <w:sz w:val="22"/>
                <w:szCs w:val="22"/>
              </w:rPr>
            </w:pPr>
            <w:r>
              <w:rPr>
                <w:color w:val="000000"/>
                <w:sz w:val="22"/>
                <w:szCs w:val="22"/>
              </w:rPr>
              <w:t>-</w:t>
            </w:r>
          </w:p>
        </w:tc>
        <w:tc>
          <w:tcPr>
            <w:tcW w:w="852" w:type="dxa"/>
            <w:vAlign w:val="center"/>
          </w:tcPr>
          <w:p w:rsidR="00F72957" w:rsidRDefault="00C8496C">
            <w:pPr>
              <w:jc w:val="center"/>
              <w:rPr>
                <w:color w:val="000000"/>
                <w:sz w:val="22"/>
                <w:szCs w:val="22"/>
              </w:rPr>
            </w:pPr>
            <w:r>
              <w:rPr>
                <w:color w:val="000000"/>
                <w:sz w:val="22"/>
                <w:szCs w:val="22"/>
              </w:rPr>
              <w:t>0</w:t>
            </w:r>
            <w:r w:rsidR="00F72957">
              <w:rPr>
                <w:color w:val="000000"/>
                <w:sz w:val="22"/>
                <w:szCs w:val="22"/>
              </w:rPr>
              <w:t>1</w:t>
            </w:r>
          </w:p>
        </w:tc>
        <w:tc>
          <w:tcPr>
            <w:tcW w:w="4677" w:type="dxa"/>
            <w:vAlign w:val="center"/>
          </w:tcPr>
          <w:p w:rsidR="00F72957" w:rsidRPr="00FE5C6F" w:rsidRDefault="00F72957" w:rsidP="00F84346">
            <w:pPr>
              <w:pStyle w:val="Default"/>
              <w:jc w:val="center"/>
              <w:rPr>
                <w:sz w:val="22"/>
                <w:szCs w:val="20"/>
              </w:rPr>
            </w:pPr>
            <w:r w:rsidRPr="00FE5C6F">
              <w:rPr>
                <w:sz w:val="22"/>
                <w:szCs w:val="20"/>
              </w:rPr>
              <w:t>-do-</w:t>
            </w:r>
          </w:p>
        </w:tc>
      </w:tr>
      <w:tr w:rsidR="00221C10" w:rsidRPr="00696895" w:rsidTr="008679B8">
        <w:trPr>
          <w:trHeight w:val="290"/>
        </w:trPr>
        <w:tc>
          <w:tcPr>
            <w:tcW w:w="709" w:type="dxa"/>
            <w:vAlign w:val="center"/>
          </w:tcPr>
          <w:p w:rsidR="00787585" w:rsidRPr="00696895" w:rsidRDefault="00787585" w:rsidP="00B94651">
            <w:pPr>
              <w:pStyle w:val="ListParagraph"/>
              <w:numPr>
                <w:ilvl w:val="0"/>
                <w:numId w:val="20"/>
              </w:numPr>
              <w:ind w:left="518" w:hanging="374"/>
              <w:jc w:val="right"/>
              <w:rPr>
                <w:sz w:val="22"/>
                <w:szCs w:val="22"/>
              </w:rPr>
            </w:pPr>
          </w:p>
        </w:tc>
        <w:tc>
          <w:tcPr>
            <w:tcW w:w="1985" w:type="dxa"/>
            <w:vAlign w:val="center"/>
          </w:tcPr>
          <w:p w:rsidR="00787585" w:rsidRDefault="00787585">
            <w:pPr>
              <w:rPr>
                <w:color w:val="000000"/>
                <w:sz w:val="22"/>
                <w:szCs w:val="22"/>
              </w:rPr>
            </w:pPr>
            <w:r>
              <w:rPr>
                <w:color w:val="000000"/>
                <w:sz w:val="22"/>
                <w:szCs w:val="22"/>
              </w:rPr>
              <w:t>Lecturer</w:t>
            </w:r>
          </w:p>
        </w:tc>
        <w:tc>
          <w:tcPr>
            <w:tcW w:w="1134" w:type="dxa"/>
            <w:vAlign w:val="center"/>
          </w:tcPr>
          <w:p w:rsidR="00787585" w:rsidRPr="00696895" w:rsidRDefault="00787585" w:rsidP="00251A51">
            <w:pPr>
              <w:spacing w:before="60"/>
              <w:jc w:val="center"/>
              <w:rPr>
                <w:color w:val="000000"/>
                <w:sz w:val="22"/>
                <w:szCs w:val="22"/>
              </w:rPr>
            </w:pPr>
            <w:r w:rsidRPr="00696895">
              <w:rPr>
                <w:color w:val="000000"/>
                <w:sz w:val="22"/>
                <w:szCs w:val="22"/>
              </w:rPr>
              <w:t xml:space="preserve">BPS-18 </w:t>
            </w:r>
            <w:r w:rsidR="0007536C" w:rsidRPr="005E5ADE">
              <w:rPr>
                <w:color w:val="000000"/>
                <w:sz w:val="16"/>
                <w:szCs w:val="22"/>
              </w:rPr>
              <w:t>(Fixed Pay Basis)</w:t>
            </w:r>
          </w:p>
        </w:tc>
        <w:tc>
          <w:tcPr>
            <w:tcW w:w="992" w:type="dxa"/>
            <w:vAlign w:val="center"/>
          </w:tcPr>
          <w:p w:rsidR="00787585" w:rsidRDefault="00B95247" w:rsidP="00B95247">
            <w:pPr>
              <w:jc w:val="center"/>
              <w:rPr>
                <w:color w:val="000000"/>
                <w:sz w:val="22"/>
                <w:szCs w:val="22"/>
              </w:rPr>
            </w:pPr>
            <w:r>
              <w:rPr>
                <w:color w:val="000000"/>
                <w:sz w:val="22"/>
                <w:szCs w:val="22"/>
              </w:rPr>
              <w:t>-</w:t>
            </w:r>
          </w:p>
        </w:tc>
        <w:tc>
          <w:tcPr>
            <w:tcW w:w="852" w:type="dxa"/>
            <w:vAlign w:val="center"/>
          </w:tcPr>
          <w:p w:rsidR="00787585" w:rsidRDefault="00C8496C">
            <w:pPr>
              <w:jc w:val="center"/>
              <w:rPr>
                <w:color w:val="000000"/>
                <w:sz w:val="22"/>
                <w:szCs w:val="22"/>
              </w:rPr>
            </w:pPr>
            <w:r>
              <w:rPr>
                <w:color w:val="000000"/>
                <w:sz w:val="22"/>
                <w:szCs w:val="22"/>
              </w:rPr>
              <w:t>0</w:t>
            </w:r>
            <w:r w:rsidR="001C2919">
              <w:rPr>
                <w:color w:val="000000"/>
                <w:sz w:val="22"/>
                <w:szCs w:val="22"/>
              </w:rPr>
              <w:t>4</w:t>
            </w:r>
          </w:p>
        </w:tc>
        <w:tc>
          <w:tcPr>
            <w:tcW w:w="4677" w:type="dxa"/>
            <w:vAlign w:val="center"/>
          </w:tcPr>
          <w:p w:rsidR="00787585" w:rsidRPr="00FE5C6F" w:rsidRDefault="00814112" w:rsidP="00F84346">
            <w:pPr>
              <w:pStyle w:val="Default"/>
              <w:jc w:val="center"/>
              <w:rPr>
                <w:sz w:val="22"/>
                <w:szCs w:val="20"/>
              </w:rPr>
            </w:pPr>
            <w:r w:rsidRPr="00FE5C6F">
              <w:rPr>
                <w:sz w:val="22"/>
                <w:szCs w:val="20"/>
              </w:rPr>
              <w:t>-do-</w:t>
            </w:r>
          </w:p>
        </w:tc>
      </w:tr>
      <w:tr w:rsidR="00221C10" w:rsidRPr="00696895" w:rsidTr="008679B8">
        <w:trPr>
          <w:trHeight w:val="290"/>
        </w:trPr>
        <w:tc>
          <w:tcPr>
            <w:tcW w:w="709" w:type="dxa"/>
            <w:vAlign w:val="center"/>
          </w:tcPr>
          <w:p w:rsidR="00787585" w:rsidRPr="00696895" w:rsidRDefault="00787585" w:rsidP="00B94651">
            <w:pPr>
              <w:pStyle w:val="ListParagraph"/>
              <w:numPr>
                <w:ilvl w:val="0"/>
                <w:numId w:val="20"/>
              </w:numPr>
              <w:ind w:left="518" w:hanging="374"/>
              <w:jc w:val="right"/>
              <w:rPr>
                <w:sz w:val="22"/>
                <w:szCs w:val="22"/>
              </w:rPr>
            </w:pPr>
          </w:p>
        </w:tc>
        <w:tc>
          <w:tcPr>
            <w:tcW w:w="1985" w:type="dxa"/>
            <w:vAlign w:val="center"/>
          </w:tcPr>
          <w:p w:rsidR="00787585" w:rsidRDefault="00787585" w:rsidP="00787585">
            <w:pPr>
              <w:rPr>
                <w:color w:val="000000"/>
                <w:sz w:val="22"/>
                <w:szCs w:val="22"/>
              </w:rPr>
            </w:pPr>
            <w:r>
              <w:rPr>
                <w:color w:val="000000"/>
                <w:sz w:val="22"/>
                <w:szCs w:val="22"/>
              </w:rPr>
              <w:t>Demonstrator</w:t>
            </w:r>
          </w:p>
        </w:tc>
        <w:tc>
          <w:tcPr>
            <w:tcW w:w="1134" w:type="dxa"/>
            <w:vAlign w:val="center"/>
          </w:tcPr>
          <w:p w:rsidR="00787585" w:rsidRPr="00696895" w:rsidRDefault="00787585" w:rsidP="00251A51">
            <w:pPr>
              <w:spacing w:before="60"/>
              <w:jc w:val="center"/>
              <w:rPr>
                <w:color w:val="000000"/>
                <w:sz w:val="22"/>
                <w:szCs w:val="22"/>
              </w:rPr>
            </w:pPr>
            <w:r w:rsidRPr="00696895">
              <w:rPr>
                <w:color w:val="000000"/>
                <w:sz w:val="22"/>
                <w:szCs w:val="22"/>
              </w:rPr>
              <w:t>BPS-1</w:t>
            </w:r>
            <w:r>
              <w:rPr>
                <w:color w:val="000000"/>
                <w:sz w:val="22"/>
                <w:szCs w:val="22"/>
              </w:rPr>
              <w:t>7</w:t>
            </w:r>
            <w:r w:rsidRPr="00696895">
              <w:rPr>
                <w:color w:val="000000"/>
                <w:sz w:val="22"/>
                <w:szCs w:val="22"/>
              </w:rPr>
              <w:t xml:space="preserve"> </w:t>
            </w:r>
            <w:r w:rsidR="0007536C" w:rsidRPr="005E5ADE">
              <w:rPr>
                <w:color w:val="000000"/>
                <w:sz w:val="16"/>
                <w:szCs w:val="22"/>
              </w:rPr>
              <w:t>(Fixed Pay Basis)</w:t>
            </w:r>
          </w:p>
        </w:tc>
        <w:tc>
          <w:tcPr>
            <w:tcW w:w="992" w:type="dxa"/>
            <w:vAlign w:val="center"/>
          </w:tcPr>
          <w:p w:rsidR="00787585" w:rsidRDefault="00B95247" w:rsidP="00B95247">
            <w:pPr>
              <w:jc w:val="center"/>
              <w:rPr>
                <w:color w:val="000000"/>
                <w:sz w:val="22"/>
                <w:szCs w:val="22"/>
              </w:rPr>
            </w:pPr>
            <w:r>
              <w:rPr>
                <w:color w:val="000000"/>
                <w:sz w:val="22"/>
                <w:szCs w:val="22"/>
              </w:rPr>
              <w:t>-</w:t>
            </w:r>
          </w:p>
        </w:tc>
        <w:tc>
          <w:tcPr>
            <w:tcW w:w="852" w:type="dxa"/>
            <w:vAlign w:val="center"/>
          </w:tcPr>
          <w:p w:rsidR="00787585" w:rsidRDefault="00C8496C">
            <w:pPr>
              <w:jc w:val="center"/>
              <w:rPr>
                <w:color w:val="000000"/>
                <w:sz w:val="22"/>
                <w:szCs w:val="22"/>
              </w:rPr>
            </w:pPr>
            <w:r>
              <w:rPr>
                <w:color w:val="000000"/>
                <w:sz w:val="22"/>
                <w:szCs w:val="22"/>
              </w:rPr>
              <w:t>0</w:t>
            </w:r>
            <w:r w:rsidR="001C2919">
              <w:rPr>
                <w:color w:val="000000"/>
                <w:sz w:val="22"/>
                <w:szCs w:val="22"/>
              </w:rPr>
              <w:t>5</w:t>
            </w:r>
          </w:p>
        </w:tc>
        <w:tc>
          <w:tcPr>
            <w:tcW w:w="4677" w:type="dxa"/>
            <w:vAlign w:val="center"/>
          </w:tcPr>
          <w:p w:rsidR="00787585" w:rsidRPr="00FE5C6F" w:rsidRDefault="00814112" w:rsidP="00F84346">
            <w:pPr>
              <w:pStyle w:val="Default"/>
              <w:jc w:val="center"/>
              <w:rPr>
                <w:sz w:val="22"/>
                <w:szCs w:val="20"/>
              </w:rPr>
            </w:pPr>
            <w:r w:rsidRPr="00FE5C6F">
              <w:rPr>
                <w:sz w:val="22"/>
                <w:szCs w:val="20"/>
              </w:rPr>
              <w:t>-do-</w:t>
            </w:r>
          </w:p>
        </w:tc>
      </w:tr>
      <w:tr w:rsidR="00382D7F" w:rsidRPr="00696895" w:rsidTr="008679B8">
        <w:trPr>
          <w:trHeight w:val="290"/>
        </w:trPr>
        <w:tc>
          <w:tcPr>
            <w:tcW w:w="709" w:type="dxa"/>
            <w:vAlign w:val="center"/>
          </w:tcPr>
          <w:p w:rsidR="00382D7F" w:rsidRPr="00696895" w:rsidRDefault="00382D7F" w:rsidP="00B94651">
            <w:pPr>
              <w:pStyle w:val="ListParagraph"/>
              <w:numPr>
                <w:ilvl w:val="0"/>
                <w:numId w:val="20"/>
              </w:numPr>
              <w:ind w:left="518" w:hanging="374"/>
              <w:jc w:val="right"/>
              <w:rPr>
                <w:sz w:val="22"/>
                <w:szCs w:val="22"/>
              </w:rPr>
            </w:pPr>
          </w:p>
        </w:tc>
        <w:tc>
          <w:tcPr>
            <w:tcW w:w="1985" w:type="dxa"/>
            <w:vAlign w:val="center"/>
          </w:tcPr>
          <w:p w:rsidR="00382D7F" w:rsidRDefault="00382D7F" w:rsidP="004321D3">
            <w:pPr>
              <w:rPr>
                <w:color w:val="000000"/>
                <w:sz w:val="22"/>
                <w:szCs w:val="22"/>
              </w:rPr>
            </w:pPr>
            <w:r>
              <w:rPr>
                <w:color w:val="000000"/>
                <w:sz w:val="22"/>
                <w:szCs w:val="22"/>
              </w:rPr>
              <w:t>Electrician</w:t>
            </w:r>
          </w:p>
        </w:tc>
        <w:tc>
          <w:tcPr>
            <w:tcW w:w="1134" w:type="dxa"/>
            <w:vAlign w:val="center"/>
          </w:tcPr>
          <w:p w:rsidR="00382D7F" w:rsidRPr="00696895" w:rsidRDefault="00382D7F" w:rsidP="00251A51">
            <w:pPr>
              <w:spacing w:before="60"/>
              <w:jc w:val="center"/>
              <w:rPr>
                <w:color w:val="000000"/>
                <w:sz w:val="22"/>
                <w:szCs w:val="22"/>
              </w:rPr>
            </w:pPr>
            <w:r>
              <w:rPr>
                <w:color w:val="000000"/>
                <w:sz w:val="22"/>
                <w:szCs w:val="22"/>
              </w:rPr>
              <w:t>BPS-05</w:t>
            </w:r>
            <w:r>
              <w:rPr>
                <w:color w:val="000000"/>
                <w:sz w:val="22"/>
                <w:szCs w:val="22"/>
              </w:rPr>
              <w:br/>
            </w:r>
            <w:r w:rsidR="0007536C" w:rsidRPr="005E5ADE">
              <w:rPr>
                <w:color w:val="000000"/>
                <w:sz w:val="16"/>
                <w:szCs w:val="22"/>
              </w:rPr>
              <w:t>(Fixed Pay Basis)</w:t>
            </w:r>
          </w:p>
        </w:tc>
        <w:tc>
          <w:tcPr>
            <w:tcW w:w="992" w:type="dxa"/>
            <w:vAlign w:val="center"/>
          </w:tcPr>
          <w:p w:rsidR="00382D7F" w:rsidRDefault="000B0E84" w:rsidP="00B95247">
            <w:pPr>
              <w:jc w:val="center"/>
              <w:rPr>
                <w:color w:val="000000"/>
                <w:sz w:val="22"/>
                <w:szCs w:val="22"/>
              </w:rPr>
            </w:pPr>
            <w:r>
              <w:rPr>
                <w:color w:val="000000"/>
                <w:sz w:val="22"/>
                <w:szCs w:val="22"/>
              </w:rPr>
              <w:t>18 to 45</w:t>
            </w:r>
          </w:p>
        </w:tc>
        <w:tc>
          <w:tcPr>
            <w:tcW w:w="852" w:type="dxa"/>
            <w:vAlign w:val="center"/>
          </w:tcPr>
          <w:p w:rsidR="00382D7F" w:rsidRDefault="00C8496C">
            <w:pPr>
              <w:jc w:val="center"/>
              <w:rPr>
                <w:color w:val="000000"/>
                <w:sz w:val="22"/>
                <w:szCs w:val="22"/>
              </w:rPr>
            </w:pPr>
            <w:r>
              <w:rPr>
                <w:color w:val="000000"/>
                <w:sz w:val="22"/>
                <w:szCs w:val="22"/>
              </w:rPr>
              <w:t>0</w:t>
            </w:r>
            <w:r w:rsidR="00382D7F">
              <w:rPr>
                <w:color w:val="000000"/>
                <w:sz w:val="22"/>
                <w:szCs w:val="22"/>
              </w:rPr>
              <w:t>1</w:t>
            </w:r>
          </w:p>
        </w:tc>
        <w:tc>
          <w:tcPr>
            <w:tcW w:w="4677" w:type="dxa"/>
            <w:vAlign w:val="center"/>
          </w:tcPr>
          <w:p w:rsidR="00E44862" w:rsidRDefault="00C22356" w:rsidP="00E44862">
            <w:pPr>
              <w:pStyle w:val="Default"/>
              <w:jc w:val="both"/>
              <w:rPr>
                <w:sz w:val="22"/>
                <w:szCs w:val="20"/>
              </w:rPr>
            </w:pPr>
            <w:r w:rsidRPr="00C22356">
              <w:rPr>
                <w:sz w:val="22"/>
                <w:szCs w:val="20"/>
              </w:rPr>
              <w:t>Matric in at least 2</w:t>
            </w:r>
            <w:r w:rsidRPr="00E44862">
              <w:rPr>
                <w:sz w:val="22"/>
                <w:szCs w:val="20"/>
                <w:vertAlign w:val="superscript"/>
              </w:rPr>
              <w:t>nd</w:t>
            </w:r>
            <w:r w:rsidR="00E44862">
              <w:rPr>
                <w:sz w:val="22"/>
                <w:szCs w:val="20"/>
              </w:rPr>
              <w:t xml:space="preserve"> </w:t>
            </w:r>
            <w:r w:rsidRPr="00C22356">
              <w:rPr>
                <w:sz w:val="22"/>
                <w:szCs w:val="20"/>
              </w:rPr>
              <w:t xml:space="preserve">division with Electrician’s Certificate from a recognized Institution and </w:t>
            </w:r>
            <w:r w:rsidR="00E44862">
              <w:rPr>
                <w:sz w:val="22"/>
                <w:szCs w:val="20"/>
              </w:rPr>
              <w:t>02 years relevant experience</w:t>
            </w:r>
          </w:p>
          <w:p w:rsidR="00E44862" w:rsidRPr="00F51B11" w:rsidRDefault="00E44862" w:rsidP="00E44862">
            <w:pPr>
              <w:pStyle w:val="Default"/>
              <w:jc w:val="center"/>
              <w:rPr>
                <w:sz w:val="4"/>
                <w:szCs w:val="20"/>
              </w:rPr>
            </w:pPr>
          </w:p>
          <w:p w:rsidR="00E44862" w:rsidRPr="00F51B11" w:rsidRDefault="00E44862" w:rsidP="00E44862">
            <w:pPr>
              <w:pStyle w:val="Default"/>
              <w:jc w:val="center"/>
              <w:rPr>
                <w:b/>
                <w:sz w:val="22"/>
                <w:szCs w:val="20"/>
              </w:rPr>
            </w:pPr>
            <w:r w:rsidRPr="00F51B11">
              <w:rPr>
                <w:b/>
                <w:sz w:val="22"/>
                <w:szCs w:val="20"/>
              </w:rPr>
              <w:t>OR</w:t>
            </w:r>
          </w:p>
          <w:p w:rsidR="00382D7F" w:rsidRPr="00FE5C6F" w:rsidRDefault="00E44862" w:rsidP="00E44862">
            <w:pPr>
              <w:pStyle w:val="Default"/>
              <w:jc w:val="both"/>
              <w:rPr>
                <w:sz w:val="22"/>
                <w:szCs w:val="20"/>
              </w:rPr>
            </w:pPr>
            <w:r>
              <w:rPr>
                <w:sz w:val="22"/>
                <w:szCs w:val="20"/>
              </w:rPr>
              <w:t>L</w:t>
            </w:r>
            <w:r w:rsidR="00C22356" w:rsidRPr="00C22356">
              <w:rPr>
                <w:sz w:val="22"/>
                <w:szCs w:val="20"/>
              </w:rPr>
              <w:t>iterate with 10 years’ experience as electrician.</w:t>
            </w:r>
          </w:p>
        </w:tc>
      </w:tr>
      <w:tr w:rsidR="00382D7F" w:rsidRPr="00696895" w:rsidTr="008679B8">
        <w:trPr>
          <w:trHeight w:val="308"/>
        </w:trPr>
        <w:tc>
          <w:tcPr>
            <w:tcW w:w="10349" w:type="dxa"/>
            <w:gridSpan w:val="6"/>
            <w:vAlign w:val="center"/>
          </w:tcPr>
          <w:p w:rsidR="00382D7F" w:rsidRDefault="00382D7F" w:rsidP="00DD658E">
            <w:pPr>
              <w:rPr>
                <w:color w:val="000000"/>
                <w:sz w:val="22"/>
                <w:szCs w:val="22"/>
              </w:rPr>
            </w:pPr>
            <w:r w:rsidRPr="00696895">
              <w:rPr>
                <w:b/>
                <w:color w:val="000000"/>
                <w:spacing w:val="-6"/>
                <w:sz w:val="22"/>
                <w:szCs w:val="22"/>
              </w:rPr>
              <w:t xml:space="preserve">KMU Institute of </w:t>
            </w:r>
            <w:r>
              <w:rPr>
                <w:b/>
                <w:color w:val="000000"/>
                <w:spacing w:val="-6"/>
                <w:sz w:val="22"/>
                <w:szCs w:val="22"/>
              </w:rPr>
              <w:t>Dental Sciences (KMU-IDS), Kohat</w:t>
            </w:r>
          </w:p>
        </w:tc>
      </w:tr>
      <w:tr w:rsidR="00CB2176" w:rsidRPr="00696895" w:rsidTr="008679B8">
        <w:trPr>
          <w:trHeight w:val="290"/>
        </w:trPr>
        <w:tc>
          <w:tcPr>
            <w:tcW w:w="709" w:type="dxa"/>
            <w:vAlign w:val="center"/>
          </w:tcPr>
          <w:p w:rsidR="00CB2176" w:rsidRPr="00696895" w:rsidRDefault="00CB2176" w:rsidP="00B94651">
            <w:pPr>
              <w:pStyle w:val="ListParagraph"/>
              <w:numPr>
                <w:ilvl w:val="0"/>
                <w:numId w:val="20"/>
              </w:numPr>
              <w:ind w:left="518" w:hanging="374"/>
              <w:jc w:val="right"/>
              <w:rPr>
                <w:sz w:val="22"/>
                <w:szCs w:val="22"/>
              </w:rPr>
            </w:pPr>
          </w:p>
        </w:tc>
        <w:tc>
          <w:tcPr>
            <w:tcW w:w="1985" w:type="dxa"/>
            <w:vAlign w:val="center"/>
          </w:tcPr>
          <w:p w:rsidR="00CB2176" w:rsidRDefault="00CB2176" w:rsidP="0034654B">
            <w:pPr>
              <w:rPr>
                <w:color w:val="000000"/>
                <w:sz w:val="22"/>
                <w:szCs w:val="22"/>
              </w:rPr>
            </w:pPr>
            <w:r>
              <w:rPr>
                <w:color w:val="000000"/>
                <w:sz w:val="22"/>
                <w:szCs w:val="22"/>
              </w:rPr>
              <w:t xml:space="preserve">Associate Professor </w:t>
            </w:r>
            <w:r w:rsidRPr="00CB2176">
              <w:rPr>
                <w:color w:val="000000"/>
                <w:sz w:val="16"/>
                <w:szCs w:val="22"/>
              </w:rPr>
              <w:t>(Periodontology)</w:t>
            </w:r>
          </w:p>
        </w:tc>
        <w:tc>
          <w:tcPr>
            <w:tcW w:w="1134" w:type="dxa"/>
            <w:vAlign w:val="center"/>
          </w:tcPr>
          <w:p w:rsidR="00CB2176" w:rsidRDefault="0056145E" w:rsidP="006D36DA">
            <w:pPr>
              <w:spacing w:before="60"/>
              <w:jc w:val="center"/>
              <w:rPr>
                <w:color w:val="000000"/>
                <w:sz w:val="22"/>
                <w:szCs w:val="22"/>
              </w:rPr>
            </w:pPr>
            <w:r>
              <w:rPr>
                <w:color w:val="000000"/>
                <w:sz w:val="22"/>
                <w:szCs w:val="22"/>
              </w:rPr>
              <w:t>BPS-20</w:t>
            </w:r>
          </w:p>
        </w:tc>
        <w:tc>
          <w:tcPr>
            <w:tcW w:w="992" w:type="dxa"/>
            <w:vAlign w:val="center"/>
          </w:tcPr>
          <w:p w:rsidR="00CB2176" w:rsidRDefault="0056145E" w:rsidP="00B95247">
            <w:pPr>
              <w:jc w:val="center"/>
              <w:rPr>
                <w:color w:val="000000"/>
                <w:sz w:val="22"/>
                <w:szCs w:val="22"/>
              </w:rPr>
            </w:pPr>
            <w:r>
              <w:rPr>
                <w:color w:val="000000"/>
                <w:sz w:val="22"/>
                <w:szCs w:val="22"/>
              </w:rPr>
              <w:t>-</w:t>
            </w:r>
          </w:p>
        </w:tc>
        <w:tc>
          <w:tcPr>
            <w:tcW w:w="852" w:type="dxa"/>
            <w:vAlign w:val="center"/>
          </w:tcPr>
          <w:p w:rsidR="00CB2176" w:rsidRDefault="00C8496C">
            <w:pPr>
              <w:jc w:val="center"/>
              <w:rPr>
                <w:color w:val="000000"/>
                <w:sz w:val="22"/>
                <w:szCs w:val="22"/>
              </w:rPr>
            </w:pPr>
            <w:r>
              <w:rPr>
                <w:color w:val="000000"/>
                <w:sz w:val="22"/>
                <w:szCs w:val="22"/>
              </w:rPr>
              <w:t>0</w:t>
            </w:r>
            <w:r w:rsidR="0056145E">
              <w:rPr>
                <w:color w:val="000000"/>
                <w:sz w:val="22"/>
                <w:szCs w:val="22"/>
              </w:rPr>
              <w:t>1</w:t>
            </w:r>
          </w:p>
        </w:tc>
        <w:tc>
          <w:tcPr>
            <w:tcW w:w="4677" w:type="dxa"/>
            <w:vAlign w:val="center"/>
          </w:tcPr>
          <w:p w:rsidR="00CB2176" w:rsidRPr="00843D16" w:rsidRDefault="005611F3" w:rsidP="00F84346">
            <w:pPr>
              <w:pStyle w:val="Default"/>
              <w:jc w:val="center"/>
              <w:rPr>
                <w:b/>
                <w:bCs/>
                <w:sz w:val="22"/>
                <w:szCs w:val="20"/>
              </w:rPr>
            </w:pPr>
            <w:r w:rsidRPr="00843D16">
              <w:rPr>
                <w:b/>
                <w:bCs/>
                <w:sz w:val="22"/>
                <w:szCs w:val="20"/>
              </w:rPr>
              <w:t>As per PMC/PM&amp;DC Criteria</w:t>
            </w:r>
          </w:p>
        </w:tc>
      </w:tr>
      <w:tr w:rsidR="00382D7F" w:rsidRPr="00696895" w:rsidTr="008679B8">
        <w:trPr>
          <w:trHeight w:val="290"/>
        </w:trPr>
        <w:tc>
          <w:tcPr>
            <w:tcW w:w="709" w:type="dxa"/>
            <w:vAlign w:val="center"/>
          </w:tcPr>
          <w:p w:rsidR="00382D7F" w:rsidRPr="00696895" w:rsidRDefault="00382D7F" w:rsidP="00B94651">
            <w:pPr>
              <w:pStyle w:val="ListParagraph"/>
              <w:numPr>
                <w:ilvl w:val="0"/>
                <w:numId w:val="20"/>
              </w:numPr>
              <w:ind w:left="518" w:hanging="374"/>
              <w:jc w:val="right"/>
              <w:rPr>
                <w:sz w:val="22"/>
                <w:szCs w:val="22"/>
              </w:rPr>
            </w:pPr>
          </w:p>
        </w:tc>
        <w:tc>
          <w:tcPr>
            <w:tcW w:w="1985" w:type="dxa"/>
            <w:vAlign w:val="center"/>
          </w:tcPr>
          <w:p w:rsidR="00382D7F" w:rsidRDefault="00382D7F" w:rsidP="0034654B">
            <w:pPr>
              <w:rPr>
                <w:color w:val="000000"/>
                <w:sz w:val="22"/>
                <w:szCs w:val="22"/>
              </w:rPr>
            </w:pPr>
            <w:r>
              <w:rPr>
                <w:color w:val="000000"/>
                <w:sz w:val="22"/>
                <w:szCs w:val="22"/>
              </w:rPr>
              <w:t xml:space="preserve">Assistant Professor </w:t>
            </w:r>
            <w:r w:rsidRPr="00660AA0">
              <w:rPr>
                <w:color w:val="000000"/>
                <w:sz w:val="16"/>
                <w:szCs w:val="22"/>
              </w:rPr>
              <w:t>(Oral Medicine)</w:t>
            </w:r>
          </w:p>
        </w:tc>
        <w:tc>
          <w:tcPr>
            <w:tcW w:w="1134" w:type="dxa"/>
            <w:vAlign w:val="center"/>
          </w:tcPr>
          <w:p w:rsidR="00382D7F" w:rsidRDefault="006D36DA" w:rsidP="006D36DA">
            <w:pPr>
              <w:spacing w:before="60"/>
              <w:jc w:val="center"/>
              <w:rPr>
                <w:color w:val="000000"/>
                <w:sz w:val="22"/>
                <w:szCs w:val="22"/>
              </w:rPr>
            </w:pPr>
            <w:r>
              <w:rPr>
                <w:color w:val="000000"/>
                <w:sz w:val="22"/>
                <w:szCs w:val="22"/>
              </w:rPr>
              <w:t>BPS-19</w:t>
            </w:r>
          </w:p>
        </w:tc>
        <w:tc>
          <w:tcPr>
            <w:tcW w:w="992" w:type="dxa"/>
            <w:vAlign w:val="center"/>
          </w:tcPr>
          <w:p w:rsidR="00382D7F" w:rsidRDefault="00382D7F" w:rsidP="00B95247">
            <w:pPr>
              <w:jc w:val="center"/>
              <w:rPr>
                <w:color w:val="000000"/>
                <w:sz w:val="22"/>
                <w:szCs w:val="22"/>
              </w:rPr>
            </w:pPr>
            <w:r>
              <w:rPr>
                <w:color w:val="000000"/>
                <w:sz w:val="22"/>
                <w:szCs w:val="22"/>
              </w:rPr>
              <w:t>-</w:t>
            </w:r>
          </w:p>
        </w:tc>
        <w:tc>
          <w:tcPr>
            <w:tcW w:w="852" w:type="dxa"/>
            <w:vAlign w:val="center"/>
          </w:tcPr>
          <w:p w:rsidR="00382D7F" w:rsidRDefault="00C8496C">
            <w:pPr>
              <w:jc w:val="center"/>
              <w:rPr>
                <w:color w:val="000000"/>
                <w:sz w:val="22"/>
                <w:szCs w:val="22"/>
              </w:rPr>
            </w:pPr>
            <w:r>
              <w:rPr>
                <w:color w:val="000000"/>
                <w:sz w:val="22"/>
                <w:szCs w:val="22"/>
              </w:rPr>
              <w:t>0</w:t>
            </w:r>
            <w:r w:rsidR="00382D7F">
              <w:rPr>
                <w:color w:val="000000"/>
                <w:sz w:val="22"/>
                <w:szCs w:val="22"/>
              </w:rPr>
              <w:t>1</w:t>
            </w:r>
          </w:p>
        </w:tc>
        <w:tc>
          <w:tcPr>
            <w:tcW w:w="4677" w:type="dxa"/>
            <w:vAlign w:val="center"/>
          </w:tcPr>
          <w:p w:rsidR="00382D7F" w:rsidRPr="00843D16" w:rsidRDefault="005611F3" w:rsidP="00F84346">
            <w:pPr>
              <w:pStyle w:val="Default"/>
              <w:jc w:val="center"/>
              <w:rPr>
                <w:sz w:val="22"/>
                <w:szCs w:val="20"/>
              </w:rPr>
            </w:pPr>
            <w:r w:rsidRPr="00843D16">
              <w:rPr>
                <w:sz w:val="22"/>
                <w:szCs w:val="20"/>
              </w:rPr>
              <w:t>-do-</w:t>
            </w:r>
          </w:p>
        </w:tc>
      </w:tr>
      <w:tr w:rsidR="00382D7F" w:rsidRPr="00696895" w:rsidTr="008679B8">
        <w:trPr>
          <w:trHeight w:val="290"/>
        </w:trPr>
        <w:tc>
          <w:tcPr>
            <w:tcW w:w="709" w:type="dxa"/>
            <w:vAlign w:val="center"/>
          </w:tcPr>
          <w:p w:rsidR="00382D7F" w:rsidRPr="00696895" w:rsidRDefault="00382D7F" w:rsidP="00B94651">
            <w:pPr>
              <w:pStyle w:val="ListParagraph"/>
              <w:numPr>
                <w:ilvl w:val="0"/>
                <w:numId w:val="20"/>
              </w:numPr>
              <w:ind w:left="518" w:hanging="374"/>
              <w:jc w:val="right"/>
              <w:rPr>
                <w:sz w:val="22"/>
                <w:szCs w:val="22"/>
              </w:rPr>
            </w:pPr>
          </w:p>
        </w:tc>
        <w:tc>
          <w:tcPr>
            <w:tcW w:w="1985" w:type="dxa"/>
            <w:vAlign w:val="center"/>
          </w:tcPr>
          <w:p w:rsidR="00382D7F" w:rsidRDefault="00382D7F" w:rsidP="00A773DD">
            <w:pPr>
              <w:rPr>
                <w:color w:val="000000"/>
                <w:sz w:val="22"/>
                <w:szCs w:val="22"/>
              </w:rPr>
            </w:pPr>
            <w:r>
              <w:rPr>
                <w:color w:val="000000"/>
                <w:sz w:val="22"/>
                <w:szCs w:val="22"/>
              </w:rPr>
              <w:t xml:space="preserve">Assistant Professor </w:t>
            </w:r>
            <w:r w:rsidRPr="00660AA0">
              <w:rPr>
                <w:color w:val="000000"/>
                <w:sz w:val="16"/>
                <w:szCs w:val="22"/>
              </w:rPr>
              <w:t>(</w:t>
            </w:r>
            <w:r w:rsidR="00A773DD" w:rsidRPr="00660AA0">
              <w:rPr>
                <w:color w:val="000000"/>
                <w:sz w:val="16"/>
                <w:szCs w:val="22"/>
              </w:rPr>
              <w:t>Oral</w:t>
            </w:r>
            <w:r w:rsidRPr="00660AA0">
              <w:rPr>
                <w:color w:val="000000"/>
                <w:sz w:val="16"/>
                <w:szCs w:val="22"/>
              </w:rPr>
              <w:t xml:space="preserve"> Pathology)</w:t>
            </w:r>
          </w:p>
        </w:tc>
        <w:tc>
          <w:tcPr>
            <w:tcW w:w="1134" w:type="dxa"/>
            <w:vAlign w:val="center"/>
          </w:tcPr>
          <w:p w:rsidR="00382D7F" w:rsidRDefault="006D36DA" w:rsidP="00034C22">
            <w:pPr>
              <w:spacing w:before="60"/>
              <w:jc w:val="center"/>
              <w:rPr>
                <w:color w:val="000000"/>
                <w:sz w:val="22"/>
                <w:szCs w:val="22"/>
              </w:rPr>
            </w:pPr>
            <w:r>
              <w:rPr>
                <w:color w:val="000000"/>
                <w:sz w:val="22"/>
                <w:szCs w:val="22"/>
              </w:rPr>
              <w:t>BPS-19</w:t>
            </w:r>
          </w:p>
          <w:p w:rsidR="00D94A52" w:rsidRDefault="00D94A52" w:rsidP="00034C22">
            <w:pPr>
              <w:spacing w:before="60"/>
              <w:jc w:val="center"/>
              <w:rPr>
                <w:color w:val="000000"/>
                <w:sz w:val="22"/>
                <w:szCs w:val="22"/>
              </w:rPr>
            </w:pPr>
          </w:p>
        </w:tc>
        <w:tc>
          <w:tcPr>
            <w:tcW w:w="992" w:type="dxa"/>
            <w:vAlign w:val="center"/>
          </w:tcPr>
          <w:p w:rsidR="00382D7F" w:rsidRDefault="00382D7F" w:rsidP="00B95247">
            <w:pPr>
              <w:jc w:val="center"/>
              <w:rPr>
                <w:color w:val="000000"/>
                <w:sz w:val="22"/>
                <w:szCs w:val="22"/>
              </w:rPr>
            </w:pPr>
            <w:r>
              <w:rPr>
                <w:color w:val="000000"/>
                <w:sz w:val="22"/>
                <w:szCs w:val="22"/>
              </w:rPr>
              <w:t>-</w:t>
            </w:r>
          </w:p>
        </w:tc>
        <w:tc>
          <w:tcPr>
            <w:tcW w:w="852" w:type="dxa"/>
            <w:vAlign w:val="center"/>
          </w:tcPr>
          <w:p w:rsidR="00382D7F" w:rsidRDefault="00C8496C">
            <w:pPr>
              <w:jc w:val="center"/>
              <w:rPr>
                <w:color w:val="000000"/>
                <w:sz w:val="22"/>
                <w:szCs w:val="22"/>
              </w:rPr>
            </w:pPr>
            <w:r>
              <w:rPr>
                <w:color w:val="000000"/>
                <w:sz w:val="22"/>
                <w:szCs w:val="22"/>
              </w:rPr>
              <w:t>0</w:t>
            </w:r>
            <w:r w:rsidR="00382D7F">
              <w:rPr>
                <w:color w:val="000000"/>
                <w:sz w:val="22"/>
                <w:szCs w:val="22"/>
              </w:rPr>
              <w:t>1</w:t>
            </w:r>
          </w:p>
        </w:tc>
        <w:tc>
          <w:tcPr>
            <w:tcW w:w="4677" w:type="dxa"/>
            <w:vAlign w:val="center"/>
          </w:tcPr>
          <w:p w:rsidR="00382D7F" w:rsidRPr="00843D16" w:rsidRDefault="00382D7F" w:rsidP="00F84346">
            <w:pPr>
              <w:pStyle w:val="Default"/>
              <w:jc w:val="center"/>
              <w:rPr>
                <w:sz w:val="22"/>
                <w:szCs w:val="20"/>
              </w:rPr>
            </w:pPr>
            <w:r w:rsidRPr="00843D16">
              <w:rPr>
                <w:sz w:val="22"/>
                <w:szCs w:val="20"/>
              </w:rPr>
              <w:t xml:space="preserve">-do- </w:t>
            </w:r>
          </w:p>
        </w:tc>
      </w:tr>
      <w:tr w:rsidR="00382D7F" w:rsidRPr="00696895" w:rsidTr="008679B8">
        <w:trPr>
          <w:trHeight w:val="290"/>
        </w:trPr>
        <w:tc>
          <w:tcPr>
            <w:tcW w:w="709" w:type="dxa"/>
            <w:vAlign w:val="center"/>
          </w:tcPr>
          <w:p w:rsidR="00382D7F" w:rsidRPr="00696895" w:rsidRDefault="00382D7F" w:rsidP="00B94651">
            <w:pPr>
              <w:pStyle w:val="ListParagraph"/>
              <w:numPr>
                <w:ilvl w:val="0"/>
                <w:numId w:val="20"/>
              </w:numPr>
              <w:ind w:left="518" w:hanging="374"/>
              <w:jc w:val="center"/>
              <w:rPr>
                <w:sz w:val="22"/>
                <w:szCs w:val="22"/>
              </w:rPr>
            </w:pPr>
          </w:p>
        </w:tc>
        <w:tc>
          <w:tcPr>
            <w:tcW w:w="1985" w:type="dxa"/>
            <w:vAlign w:val="center"/>
          </w:tcPr>
          <w:p w:rsidR="00382D7F" w:rsidRDefault="00382D7F" w:rsidP="0034654B">
            <w:pPr>
              <w:rPr>
                <w:color w:val="000000"/>
                <w:sz w:val="22"/>
                <w:szCs w:val="22"/>
              </w:rPr>
            </w:pPr>
            <w:r>
              <w:rPr>
                <w:color w:val="000000"/>
                <w:sz w:val="22"/>
                <w:szCs w:val="22"/>
              </w:rPr>
              <w:t xml:space="preserve">Assistant Professor </w:t>
            </w:r>
            <w:r w:rsidRPr="00660AA0">
              <w:rPr>
                <w:color w:val="000000"/>
                <w:sz w:val="16"/>
                <w:szCs w:val="22"/>
              </w:rPr>
              <w:t>(Orthodontics)</w:t>
            </w:r>
          </w:p>
        </w:tc>
        <w:tc>
          <w:tcPr>
            <w:tcW w:w="1134" w:type="dxa"/>
            <w:vAlign w:val="center"/>
          </w:tcPr>
          <w:p w:rsidR="00382D7F" w:rsidRDefault="006D36DA" w:rsidP="006D36DA">
            <w:pPr>
              <w:spacing w:before="60"/>
              <w:jc w:val="center"/>
              <w:rPr>
                <w:color w:val="000000"/>
                <w:sz w:val="22"/>
                <w:szCs w:val="22"/>
              </w:rPr>
            </w:pPr>
            <w:r>
              <w:rPr>
                <w:color w:val="000000"/>
                <w:sz w:val="22"/>
                <w:szCs w:val="22"/>
              </w:rPr>
              <w:t>BPS-19</w:t>
            </w:r>
          </w:p>
        </w:tc>
        <w:tc>
          <w:tcPr>
            <w:tcW w:w="992" w:type="dxa"/>
            <w:vAlign w:val="center"/>
          </w:tcPr>
          <w:p w:rsidR="00382D7F" w:rsidRDefault="00382D7F" w:rsidP="00B95247">
            <w:pPr>
              <w:jc w:val="center"/>
              <w:rPr>
                <w:color w:val="000000"/>
                <w:sz w:val="22"/>
                <w:szCs w:val="22"/>
              </w:rPr>
            </w:pPr>
            <w:r>
              <w:rPr>
                <w:color w:val="000000"/>
                <w:sz w:val="22"/>
                <w:szCs w:val="22"/>
              </w:rPr>
              <w:t>-</w:t>
            </w:r>
          </w:p>
        </w:tc>
        <w:tc>
          <w:tcPr>
            <w:tcW w:w="852" w:type="dxa"/>
            <w:vAlign w:val="center"/>
          </w:tcPr>
          <w:p w:rsidR="00382D7F" w:rsidRDefault="00C8496C">
            <w:pPr>
              <w:jc w:val="center"/>
              <w:rPr>
                <w:color w:val="000000"/>
                <w:sz w:val="22"/>
                <w:szCs w:val="22"/>
              </w:rPr>
            </w:pPr>
            <w:r>
              <w:rPr>
                <w:color w:val="000000"/>
                <w:sz w:val="22"/>
                <w:szCs w:val="22"/>
              </w:rPr>
              <w:t>0</w:t>
            </w:r>
            <w:r w:rsidR="00382D7F">
              <w:rPr>
                <w:color w:val="000000"/>
                <w:sz w:val="22"/>
                <w:szCs w:val="22"/>
              </w:rPr>
              <w:t>1</w:t>
            </w:r>
          </w:p>
        </w:tc>
        <w:tc>
          <w:tcPr>
            <w:tcW w:w="4677" w:type="dxa"/>
            <w:vAlign w:val="center"/>
          </w:tcPr>
          <w:p w:rsidR="00382D7F" w:rsidRPr="00843D16" w:rsidRDefault="00382D7F" w:rsidP="00F84346">
            <w:pPr>
              <w:pStyle w:val="Default"/>
              <w:jc w:val="center"/>
              <w:rPr>
                <w:sz w:val="22"/>
                <w:szCs w:val="20"/>
              </w:rPr>
            </w:pPr>
            <w:r w:rsidRPr="00843D16">
              <w:rPr>
                <w:sz w:val="22"/>
                <w:szCs w:val="20"/>
              </w:rPr>
              <w:t xml:space="preserve">-do- </w:t>
            </w:r>
          </w:p>
        </w:tc>
      </w:tr>
      <w:tr w:rsidR="00821941" w:rsidRPr="00696895" w:rsidTr="008679B8">
        <w:trPr>
          <w:trHeight w:val="290"/>
        </w:trPr>
        <w:tc>
          <w:tcPr>
            <w:tcW w:w="709" w:type="dxa"/>
            <w:vAlign w:val="center"/>
          </w:tcPr>
          <w:p w:rsidR="00821941" w:rsidRPr="00696895" w:rsidRDefault="00821941" w:rsidP="00B94651">
            <w:pPr>
              <w:pStyle w:val="ListParagraph"/>
              <w:numPr>
                <w:ilvl w:val="0"/>
                <w:numId w:val="20"/>
              </w:numPr>
              <w:ind w:left="518" w:hanging="374"/>
              <w:jc w:val="center"/>
              <w:rPr>
                <w:sz w:val="22"/>
                <w:szCs w:val="22"/>
              </w:rPr>
            </w:pPr>
          </w:p>
        </w:tc>
        <w:tc>
          <w:tcPr>
            <w:tcW w:w="1985" w:type="dxa"/>
            <w:vAlign w:val="center"/>
          </w:tcPr>
          <w:p w:rsidR="00821941" w:rsidRDefault="00821941" w:rsidP="000055DA">
            <w:pPr>
              <w:rPr>
                <w:color w:val="000000"/>
                <w:sz w:val="22"/>
                <w:szCs w:val="22"/>
              </w:rPr>
            </w:pPr>
            <w:r>
              <w:rPr>
                <w:color w:val="000000"/>
                <w:sz w:val="22"/>
                <w:szCs w:val="22"/>
              </w:rPr>
              <w:t xml:space="preserve">Assistant Professor </w:t>
            </w:r>
            <w:r w:rsidRPr="00CA15F2">
              <w:rPr>
                <w:color w:val="000000"/>
                <w:sz w:val="16"/>
                <w:szCs w:val="22"/>
              </w:rPr>
              <w:t>(Operative Dentistry)</w:t>
            </w:r>
          </w:p>
        </w:tc>
        <w:tc>
          <w:tcPr>
            <w:tcW w:w="1134" w:type="dxa"/>
            <w:vAlign w:val="center"/>
          </w:tcPr>
          <w:p w:rsidR="00821941" w:rsidRDefault="006D36DA" w:rsidP="006D36DA">
            <w:pPr>
              <w:spacing w:before="60"/>
              <w:jc w:val="center"/>
              <w:rPr>
                <w:color w:val="000000"/>
                <w:sz w:val="22"/>
                <w:szCs w:val="22"/>
              </w:rPr>
            </w:pPr>
            <w:r>
              <w:rPr>
                <w:color w:val="000000"/>
                <w:sz w:val="22"/>
                <w:szCs w:val="22"/>
              </w:rPr>
              <w:t>BPS-19</w:t>
            </w:r>
          </w:p>
        </w:tc>
        <w:tc>
          <w:tcPr>
            <w:tcW w:w="992" w:type="dxa"/>
            <w:vAlign w:val="center"/>
          </w:tcPr>
          <w:p w:rsidR="00821941" w:rsidRDefault="00821941" w:rsidP="00B95247">
            <w:pPr>
              <w:jc w:val="center"/>
              <w:rPr>
                <w:color w:val="000000"/>
                <w:sz w:val="22"/>
                <w:szCs w:val="22"/>
              </w:rPr>
            </w:pPr>
            <w:r>
              <w:rPr>
                <w:color w:val="000000"/>
                <w:sz w:val="22"/>
                <w:szCs w:val="22"/>
              </w:rPr>
              <w:t>-</w:t>
            </w:r>
          </w:p>
        </w:tc>
        <w:tc>
          <w:tcPr>
            <w:tcW w:w="852" w:type="dxa"/>
            <w:vAlign w:val="center"/>
          </w:tcPr>
          <w:p w:rsidR="00821941" w:rsidRDefault="00C8496C">
            <w:pPr>
              <w:jc w:val="center"/>
              <w:rPr>
                <w:color w:val="000000"/>
                <w:sz w:val="22"/>
                <w:szCs w:val="22"/>
              </w:rPr>
            </w:pPr>
            <w:r>
              <w:rPr>
                <w:color w:val="000000"/>
                <w:sz w:val="22"/>
                <w:szCs w:val="22"/>
              </w:rPr>
              <w:t>0</w:t>
            </w:r>
            <w:r w:rsidR="00821941">
              <w:rPr>
                <w:color w:val="000000"/>
                <w:sz w:val="22"/>
                <w:szCs w:val="22"/>
              </w:rPr>
              <w:t>1</w:t>
            </w:r>
          </w:p>
        </w:tc>
        <w:tc>
          <w:tcPr>
            <w:tcW w:w="4677" w:type="dxa"/>
            <w:vAlign w:val="center"/>
          </w:tcPr>
          <w:p w:rsidR="00821941" w:rsidRPr="00843D16" w:rsidRDefault="00821941" w:rsidP="00394574">
            <w:pPr>
              <w:pStyle w:val="Default"/>
              <w:jc w:val="center"/>
              <w:rPr>
                <w:sz w:val="22"/>
                <w:szCs w:val="20"/>
              </w:rPr>
            </w:pPr>
            <w:r w:rsidRPr="00843D16">
              <w:rPr>
                <w:sz w:val="22"/>
                <w:szCs w:val="20"/>
              </w:rPr>
              <w:t xml:space="preserve">-do- </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0055DA">
            <w:pPr>
              <w:rPr>
                <w:color w:val="000000"/>
                <w:sz w:val="22"/>
                <w:szCs w:val="22"/>
              </w:rPr>
            </w:pPr>
            <w:r>
              <w:rPr>
                <w:color w:val="000000"/>
                <w:sz w:val="22"/>
                <w:szCs w:val="22"/>
              </w:rPr>
              <w:t xml:space="preserve">Assistant Professor </w:t>
            </w:r>
            <w:r w:rsidRPr="008A4295">
              <w:rPr>
                <w:color w:val="000000"/>
                <w:sz w:val="16"/>
                <w:szCs w:val="22"/>
              </w:rPr>
              <w:t>(Pediatric Dentistry)</w:t>
            </w:r>
          </w:p>
        </w:tc>
        <w:tc>
          <w:tcPr>
            <w:tcW w:w="1134" w:type="dxa"/>
            <w:vAlign w:val="center"/>
          </w:tcPr>
          <w:p w:rsidR="00FC43A6" w:rsidRDefault="00FC43A6" w:rsidP="006D36DA">
            <w:pPr>
              <w:spacing w:before="60"/>
              <w:jc w:val="center"/>
              <w:rPr>
                <w:color w:val="000000"/>
                <w:sz w:val="22"/>
                <w:szCs w:val="22"/>
              </w:rPr>
            </w:pPr>
            <w:r>
              <w:rPr>
                <w:color w:val="000000"/>
                <w:sz w:val="22"/>
                <w:szCs w:val="22"/>
              </w:rPr>
              <w:t>BPS-19</w:t>
            </w:r>
          </w:p>
        </w:tc>
        <w:tc>
          <w:tcPr>
            <w:tcW w:w="992" w:type="dxa"/>
            <w:vAlign w:val="center"/>
          </w:tcPr>
          <w:p w:rsidR="00FC43A6" w:rsidRDefault="00FC43A6" w:rsidP="00B95247">
            <w:pPr>
              <w:jc w:val="center"/>
              <w:rPr>
                <w:color w:val="000000"/>
                <w:sz w:val="22"/>
                <w:szCs w:val="22"/>
              </w:rPr>
            </w:pPr>
            <w:r>
              <w:rPr>
                <w:color w:val="000000"/>
                <w:sz w:val="22"/>
                <w:szCs w:val="22"/>
              </w:rPr>
              <w:t>-</w:t>
            </w:r>
          </w:p>
        </w:tc>
        <w:tc>
          <w:tcPr>
            <w:tcW w:w="852" w:type="dxa"/>
            <w:vAlign w:val="center"/>
          </w:tcPr>
          <w:p w:rsidR="00FC43A6" w:rsidRDefault="00FC43A6">
            <w:pPr>
              <w:jc w:val="center"/>
              <w:rPr>
                <w:color w:val="000000"/>
                <w:sz w:val="22"/>
                <w:szCs w:val="22"/>
              </w:rPr>
            </w:pPr>
            <w:r>
              <w:rPr>
                <w:color w:val="000000"/>
                <w:sz w:val="22"/>
                <w:szCs w:val="22"/>
              </w:rPr>
              <w:t>01</w:t>
            </w:r>
          </w:p>
        </w:tc>
        <w:tc>
          <w:tcPr>
            <w:tcW w:w="4677" w:type="dxa"/>
            <w:vAlign w:val="center"/>
          </w:tcPr>
          <w:p w:rsidR="00FC43A6" w:rsidRPr="00843D16" w:rsidRDefault="00FC43A6" w:rsidP="000136B6">
            <w:pPr>
              <w:pStyle w:val="Default"/>
              <w:jc w:val="center"/>
              <w:rPr>
                <w:sz w:val="22"/>
                <w:szCs w:val="20"/>
              </w:rPr>
            </w:pPr>
            <w:r w:rsidRPr="00843D16">
              <w:rPr>
                <w:sz w:val="22"/>
                <w:szCs w:val="20"/>
              </w:rPr>
              <w:t xml:space="preserve">-do- </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0055DA">
            <w:pPr>
              <w:rPr>
                <w:color w:val="000000"/>
                <w:sz w:val="22"/>
                <w:szCs w:val="22"/>
              </w:rPr>
            </w:pPr>
            <w:r>
              <w:rPr>
                <w:color w:val="000000"/>
                <w:sz w:val="22"/>
                <w:szCs w:val="22"/>
              </w:rPr>
              <w:t xml:space="preserve">Assistant Professor </w:t>
            </w:r>
            <w:r w:rsidRPr="00132CE5">
              <w:rPr>
                <w:color w:val="000000"/>
                <w:sz w:val="16"/>
                <w:szCs w:val="22"/>
              </w:rPr>
              <w:t>(Community &amp; Preventive Dentistry)</w:t>
            </w:r>
          </w:p>
        </w:tc>
        <w:tc>
          <w:tcPr>
            <w:tcW w:w="1134" w:type="dxa"/>
            <w:vAlign w:val="center"/>
          </w:tcPr>
          <w:p w:rsidR="00FC43A6" w:rsidRDefault="00FC43A6" w:rsidP="006D36DA">
            <w:pPr>
              <w:spacing w:before="60"/>
              <w:jc w:val="center"/>
              <w:rPr>
                <w:color w:val="000000"/>
                <w:sz w:val="22"/>
                <w:szCs w:val="22"/>
              </w:rPr>
            </w:pPr>
            <w:r>
              <w:rPr>
                <w:color w:val="000000"/>
                <w:sz w:val="22"/>
                <w:szCs w:val="22"/>
              </w:rPr>
              <w:t>BPS-19</w:t>
            </w:r>
          </w:p>
        </w:tc>
        <w:tc>
          <w:tcPr>
            <w:tcW w:w="992" w:type="dxa"/>
            <w:vAlign w:val="center"/>
          </w:tcPr>
          <w:p w:rsidR="00FC43A6" w:rsidRDefault="00FC43A6" w:rsidP="00B95247">
            <w:pPr>
              <w:jc w:val="center"/>
              <w:rPr>
                <w:color w:val="000000"/>
                <w:sz w:val="22"/>
                <w:szCs w:val="22"/>
              </w:rPr>
            </w:pPr>
            <w:r>
              <w:rPr>
                <w:color w:val="000000"/>
                <w:sz w:val="22"/>
                <w:szCs w:val="22"/>
              </w:rPr>
              <w:t>-</w:t>
            </w:r>
          </w:p>
        </w:tc>
        <w:tc>
          <w:tcPr>
            <w:tcW w:w="852" w:type="dxa"/>
            <w:vAlign w:val="center"/>
          </w:tcPr>
          <w:p w:rsidR="00FC43A6" w:rsidRDefault="00FC43A6">
            <w:pPr>
              <w:jc w:val="center"/>
              <w:rPr>
                <w:color w:val="000000"/>
                <w:sz w:val="22"/>
                <w:szCs w:val="22"/>
              </w:rPr>
            </w:pPr>
            <w:r>
              <w:rPr>
                <w:color w:val="000000"/>
                <w:sz w:val="22"/>
                <w:szCs w:val="22"/>
              </w:rPr>
              <w:t>01</w:t>
            </w:r>
          </w:p>
        </w:tc>
        <w:tc>
          <w:tcPr>
            <w:tcW w:w="4677" w:type="dxa"/>
            <w:vAlign w:val="center"/>
          </w:tcPr>
          <w:p w:rsidR="00FC43A6" w:rsidRPr="00843D16" w:rsidRDefault="00FC43A6" w:rsidP="00394574">
            <w:pPr>
              <w:pStyle w:val="Default"/>
              <w:jc w:val="center"/>
              <w:rPr>
                <w:sz w:val="22"/>
                <w:szCs w:val="20"/>
              </w:rPr>
            </w:pPr>
            <w:r w:rsidRPr="00843D16">
              <w:rPr>
                <w:sz w:val="22"/>
                <w:szCs w:val="20"/>
              </w:rPr>
              <w:t>-do-</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0E3753">
            <w:pPr>
              <w:rPr>
                <w:color w:val="000000"/>
                <w:sz w:val="22"/>
                <w:szCs w:val="22"/>
              </w:rPr>
            </w:pPr>
            <w:r>
              <w:rPr>
                <w:color w:val="000000"/>
                <w:sz w:val="22"/>
                <w:szCs w:val="22"/>
              </w:rPr>
              <w:t>Lecturer</w:t>
            </w:r>
          </w:p>
        </w:tc>
        <w:tc>
          <w:tcPr>
            <w:tcW w:w="1134" w:type="dxa"/>
            <w:vAlign w:val="center"/>
          </w:tcPr>
          <w:p w:rsidR="00FC43A6" w:rsidRPr="00696895" w:rsidRDefault="00FC43A6" w:rsidP="00034C22">
            <w:pPr>
              <w:spacing w:before="60"/>
              <w:jc w:val="center"/>
              <w:rPr>
                <w:color w:val="000000"/>
                <w:sz w:val="22"/>
                <w:szCs w:val="22"/>
              </w:rPr>
            </w:pPr>
            <w:r w:rsidRPr="00696895">
              <w:rPr>
                <w:color w:val="000000"/>
                <w:sz w:val="22"/>
                <w:szCs w:val="22"/>
              </w:rPr>
              <w:t>BPS-1</w:t>
            </w:r>
            <w:r>
              <w:rPr>
                <w:color w:val="000000"/>
                <w:sz w:val="22"/>
                <w:szCs w:val="22"/>
              </w:rPr>
              <w:t>8</w:t>
            </w:r>
            <w:r w:rsidRPr="00696895">
              <w:rPr>
                <w:color w:val="000000"/>
                <w:sz w:val="22"/>
                <w:szCs w:val="22"/>
              </w:rPr>
              <w:t xml:space="preserve"> </w:t>
            </w:r>
            <w:r w:rsidRPr="005E5ADE">
              <w:rPr>
                <w:color w:val="000000"/>
                <w:sz w:val="16"/>
                <w:szCs w:val="22"/>
              </w:rPr>
              <w:t>(Fixed Pay Basis)</w:t>
            </w:r>
          </w:p>
        </w:tc>
        <w:tc>
          <w:tcPr>
            <w:tcW w:w="992" w:type="dxa"/>
            <w:vAlign w:val="center"/>
          </w:tcPr>
          <w:p w:rsidR="00FC43A6" w:rsidRDefault="00FC43A6" w:rsidP="00B95247">
            <w:pPr>
              <w:jc w:val="center"/>
              <w:rPr>
                <w:color w:val="000000"/>
                <w:sz w:val="22"/>
                <w:szCs w:val="22"/>
              </w:rPr>
            </w:pPr>
            <w:r>
              <w:rPr>
                <w:color w:val="000000"/>
                <w:sz w:val="22"/>
                <w:szCs w:val="22"/>
              </w:rPr>
              <w:t>-</w:t>
            </w:r>
          </w:p>
        </w:tc>
        <w:tc>
          <w:tcPr>
            <w:tcW w:w="852" w:type="dxa"/>
            <w:vAlign w:val="center"/>
          </w:tcPr>
          <w:p w:rsidR="00FC43A6" w:rsidRDefault="00FC43A6">
            <w:pPr>
              <w:jc w:val="center"/>
              <w:rPr>
                <w:color w:val="000000"/>
                <w:sz w:val="22"/>
                <w:szCs w:val="22"/>
              </w:rPr>
            </w:pPr>
            <w:r>
              <w:rPr>
                <w:color w:val="000000"/>
                <w:sz w:val="22"/>
                <w:szCs w:val="22"/>
              </w:rPr>
              <w:t>03</w:t>
            </w:r>
          </w:p>
        </w:tc>
        <w:tc>
          <w:tcPr>
            <w:tcW w:w="4677" w:type="dxa"/>
            <w:vAlign w:val="center"/>
          </w:tcPr>
          <w:p w:rsidR="00FC43A6" w:rsidRPr="00843D16" w:rsidRDefault="00FC43A6" w:rsidP="00394574">
            <w:pPr>
              <w:pStyle w:val="Default"/>
              <w:jc w:val="center"/>
              <w:rPr>
                <w:sz w:val="22"/>
                <w:szCs w:val="20"/>
              </w:rPr>
            </w:pPr>
            <w:r w:rsidRPr="00843D16">
              <w:rPr>
                <w:sz w:val="22"/>
                <w:szCs w:val="20"/>
              </w:rPr>
              <w:t xml:space="preserve">-do- </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777293">
            <w:pPr>
              <w:rPr>
                <w:color w:val="000000"/>
                <w:sz w:val="22"/>
                <w:szCs w:val="22"/>
              </w:rPr>
            </w:pPr>
            <w:r>
              <w:rPr>
                <w:color w:val="000000"/>
                <w:sz w:val="22"/>
                <w:szCs w:val="22"/>
              </w:rPr>
              <w:t>Junior Clerk</w:t>
            </w:r>
          </w:p>
        </w:tc>
        <w:tc>
          <w:tcPr>
            <w:tcW w:w="1134" w:type="dxa"/>
            <w:vAlign w:val="center"/>
          </w:tcPr>
          <w:p w:rsidR="00FC43A6" w:rsidRPr="00696895" w:rsidRDefault="00FC43A6" w:rsidP="00034C22">
            <w:pPr>
              <w:spacing w:before="60"/>
              <w:jc w:val="center"/>
              <w:rPr>
                <w:color w:val="000000"/>
                <w:sz w:val="22"/>
                <w:szCs w:val="22"/>
              </w:rPr>
            </w:pPr>
            <w:r>
              <w:rPr>
                <w:color w:val="000000"/>
                <w:sz w:val="22"/>
                <w:szCs w:val="22"/>
              </w:rPr>
              <w:t xml:space="preserve">BPS-11 </w:t>
            </w:r>
            <w:r w:rsidRPr="005E5ADE">
              <w:rPr>
                <w:color w:val="000000"/>
                <w:sz w:val="16"/>
                <w:szCs w:val="22"/>
              </w:rPr>
              <w:t>(Fixed Pay Basis)</w:t>
            </w:r>
          </w:p>
        </w:tc>
        <w:tc>
          <w:tcPr>
            <w:tcW w:w="992" w:type="dxa"/>
            <w:vAlign w:val="center"/>
          </w:tcPr>
          <w:p w:rsidR="00FC43A6" w:rsidRDefault="00134070" w:rsidP="00B95247">
            <w:pPr>
              <w:jc w:val="center"/>
              <w:rPr>
                <w:color w:val="000000"/>
                <w:sz w:val="22"/>
                <w:szCs w:val="22"/>
              </w:rPr>
            </w:pPr>
            <w:r>
              <w:rPr>
                <w:color w:val="000000"/>
                <w:sz w:val="22"/>
                <w:szCs w:val="22"/>
              </w:rPr>
              <w:t>18 to 35</w:t>
            </w:r>
          </w:p>
        </w:tc>
        <w:tc>
          <w:tcPr>
            <w:tcW w:w="852" w:type="dxa"/>
            <w:vAlign w:val="center"/>
          </w:tcPr>
          <w:p w:rsidR="00FC43A6" w:rsidRDefault="00FC43A6">
            <w:pPr>
              <w:jc w:val="center"/>
              <w:rPr>
                <w:color w:val="000000"/>
                <w:sz w:val="22"/>
                <w:szCs w:val="22"/>
              </w:rPr>
            </w:pPr>
            <w:r>
              <w:rPr>
                <w:color w:val="000000"/>
                <w:sz w:val="22"/>
                <w:szCs w:val="22"/>
              </w:rPr>
              <w:t>01</w:t>
            </w:r>
          </w:p>
        </w:tc>
        <w:tc>
          <w:tcPr>
            <w:tcW w:w="4677" w:type="dxa"/>
            <w:vAlign w:val="center"/>
          </w:tcPr>
          <w:p w:rsidR="00FC43A6" w:rsidRDefault="00FC43A6" w:rsidP="004E2511">
            <w:pPr>
              <w:pStyle w:val="Default"/>
              <w:numPr>
                <w:ilvl w:val="0"/>
                <w:numId w:val="22"/>
              </w:numPr>
              <w:spacing w:line="276" w:lineRule="auto"/>
              <w:ind w:left="458" w:hanging="284"/>
              <w:jc w:val="both"/>
              <w:rPr>
                <w:sz w:val="22"/>
                <w:szCs w:val="20"/>
              </w:rPr>
            </w:pPr>
            <w:r w:rsidRPr="00F45B67">
              <w:rPr>
                <w:sz w:val="22"/>
                <w:szCs w:val="20"/>
              </w:rPr>
              <w:t>Intermediate with at least 2</w:t>
            </w:r>
            <w:r w:rsidRPr="00A82E2B">
              <w:rPr>
                <w:sz w:val="22"/>
                <w:szCs w:val="20"/>
                <w:vertAlign w:val="superscript"/>
              </w:rPr>
              <w:t>nd</w:t>
            </w:r>
            <w:r w:rsidR="00A82E2B">
              <w:rPr>
                <w:sz w:val="22"/>
                <w:szCs w:val="20"/>
              </w:rPr>
              <w:t xml:space="preserve"> </w:t>
            </w:r>
            <w:r w:rsidRPr="00F45B67">
              <w:rPr>
                <w:sz w:val="22"/>
                <w:szCs w:val="20"/>
              </w:rPr>
              <w:t>division or equivalent qualification from a recognized Board, and</w:t>
            </w:r>
          </w:p>
          <w:p w:rsidR="004E2511" w:rsidRDefault="00FC43A6" w:rsidP="008679B8">
            <w:pPr>
              <w:pStyle w:val="Default"/>
              <w:numPr>
                <w:ilvl w:val="0"/>
                <w:numId w:val="22"/>
              </w:numPr>
              <w:ind w:left="458" w:hanging="284"/>
              <w:jc w:val="both"/>
              <w:rPr>
                <w:sz w:val="22"/>
                <w:szCs w:val="20"/>
              </w:rPr>
            </w:pPr>
            <w:r>
              <w:rPr>
                <w:sz w:val="22"/>
                <w:szCs w:val="20"/>
              </w:rPr>
              <w:t>A</w:t>
            </w:r>
            <w:r w:rsidRPr="00F45B67">
              <w:rPr>
                <w:sz w:val="22"/>
                <w:szCs w:val="20"/>
              </w:rPr>
              <w:t xml:space="preserve"> speed of 30 words per minute in</w:t>
            </w:r>
            <w:r w:rsidR="00C43E34">
              <w:rPr>
                <w:sz w:val="22"/>
                <w:szCs w:val="20"/>
              </w:rPr>
              <w:t xml:space="preserve"> typing</w:t>
            </w:r>
          </w:p>
          <w:p w:rsidR="00C43E34" w:rsidRDefault="00C43E34" w:rsidP="00C43E34">
            <w:pPr>
              <w:pStyle w:val="Default"/>
              <w:jc w:val="both"/>
              <w:rPr>
                <w:sz w:val="22"/>
                <w:szCs w:val="20"/>
              </w:rPr>
            </w:pPr>
          </w:p>
          <w:p w:rsidR="00C43E34" w:rsidRPr="008679B8" w:rsidRDefault="00C43E34" w:rsidP="00C43E34">
            <w:pPr>
              <w:pStyle w:val="Default"/>
              <w:jc w:val="both"/>
              <w:rPr>
                <w:sz w:val="22"/>
                <w:szCs w:val="20"/>
              </w:rPr>
            </w:pP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8B0486">
            <w:pPr>
              <w:rPr>
                <w:sz w:val="22"/>
                <w:szCs w:val="22"/>
              </w:rPr>
            </w:pPr>
            <w:r>
              <w:rPr>
                <w:sz w:val="22"/>
                <w:szCs w:val="22"/>
              </w:rPr>
              <w:t>Clinical Technician Dental</w:t>
            </w:r>
          </w:p>
        </w:tc>
        <w:tc>
          <w:tcPr>
            <w:tcW w:w="1134" w:type="dxa"/>
            <w:vAlign w:val="center"/>
          </w:tcPr>
          <w:p w:rsidR="00FC43A6" w:rsidRPr="00696895" w:rsidRDefault="00FC43A6" w:rsidP="00034C22">
            <w:pPr>
              <w:spacing w:before="60"/>
              <w:jc w:val="center"/>
              <w:rPr>
                <w:color w:val="000000"/>
                <w:sz w:val="22"/>
                <w:szCs w:val="22"/>
              </w:rPr>
            </w:pPr>
            <w:r>
              <w:rPr>
                <w:sz w:val="22"/>
                <w:szCs w:val="22"/>
              </w:rPr>
              <w:t xml:space="preserve">BPS-11 </w:t>
            </w:r>
            <w:r w:rsidRPr="005E5ADE">
              <w:rPr>
                <w:color w:val="000000"/>
                <w:sz w:val="16"/>
                <w:szCs w:val="22"/>
              </w:rPr>
              <w:t>(Fixed Pay Basis)</w:t>
            </w:r>
          </w:p>
        </w:tc>
        <w:tc>
          <w:tcPr>
            <w:tcW w:w="992" w:type="dxa"/>
            <w:vAlign w:val="center"/>
          </w:tcPr>
          <w:p w:rsidR="00FC43A6" w:rsidRDefault="00275EAF" w:rsidP="00B95247">
            <w:pPr>
              <w:jc w:val="center"/>
              <w:rPr>
                <w:color w:val="000000"/>
                <w:sz w:val="22"/>
                <w:szCs w:val="22"/>
              </w:rPr>
            </w:pPr>
            <w:r>
              <w:rPr>
                <w:color w:val="000000"/>
                <w:sz w:val="22"/>
                <w:szCs w:val="22"/>
              </w:rPr>
              <w:t>18 to 35</w:t>
            </w:r>
          </w:p>
        </w:tc>
        <w:tc>
          <w:tcPr>
            <w:tcW w:w="852" w:type="dxa"/>
            <w:vAlign w:val="center"/>
          </w:tcPr>
          <w:p w:rsidR="00FC43A6" w:rsidRDefault="00FC43A6">
            <w:pPr>
              <w:jc w:val="center"/>
              <w:rPr>
                <w:color w:val="000000"/>
                <w:sz w:val="22"/>
                <w:szCs w:val="22"/>
              </w:rPr>
            </w:pPr>
            <w:r>
              <w:rPr>
                <w:color w:val="000000"/>
                <w:sz w:val="22"/>
                <w:szCs w:val="22"/>
              </w:rPr>
              <w:t>03</w:t>
            </w:r>
          </w:p>
        </w:tc>
        <w:tc>
          <w:tcPr>
            <w:tcW w:w="4677" w:type="dxa"/>
            <w:vMerge w:val="restart"/>
          </w:tcPr>
          <w:p w:rsidR="00FC43A6" w:rsidRPr="00B81FD2" w:rsidRDefault="00FC43A6" w:rsidP="00B81FD2">
            <w:pPr>
              <w:pStyle w:val="Default"/>
              <w:jc w:val="both"/>
              <w:rPr>
                <w:sz w:val="22"/>
                <w:szCs w:val="20"/>
              </w:rPr>
            </w:pPr>
            <w:r w:rsidRPr="00B81FD2">
              <w:rPr>
                <w:sz w:val="22"/>
                <w:szCs w:val="20"/>
              </w:rPr>
              <w:t>Matric with Diploma in the relevant field from any institute registered with the Medical Faculty.</w:t>
            </w:r>
          </w:p>
          <w:p w:rsidR="00FC43A6" w:rsidRPr="00843D16" w:rsidRDefault="00FC43A6" w:rsidP="00B81FD2">
            <w:pPr>
              <w:pStyle w:val="Default"/>
              <w:jc w:val="both"/>
              <w:rPr>
                <w:sz w:val="22"/>
                <w:szCs w:val="20"/>
              </w:rPr>
            </w:pPr>
            <w:r w:rsidRPr="00B81FD2">
              <w:rPr>
                <w:sz w:val="22"/>
                <w:szCs w:val="20"/>
              </w:rPr>
              <w:t xml:space="preserve">Preference will be given to </w:t>
            </w:r>
            <w:proofErr w:type="spellStart"/>
            <w:r w:rsidRPr="00B81FD2">
              <w:rPr>
                <w:sz w:val="22"/>
                <w:szCs w:val="20"/>
              </w:rPr>
              <w:t>F.Sc</w:t>
            </w:r>
            <w:proofErr w:type="spellEnd"/>
            <w:r w:rsidRPr="00B81FD2">
              <w:rPr>
                <w:sz w:val="22"/>
                <w:szCs w:val="20"/>
              </w:rPr>
              <w:t xml:space="preserve"> (Pre-medical)</w:t>
            </w:r>
            <w:r>
              <w:rPr>
                <w:sz w:val="22"/>
                <w:szCs w:val="20"/>
              </w:rPr>
              <w:t xml:space="preserve"> </w:t>
            </w:r>
            <w:r w:rsidRPr="00B81FD2">
              <w:rPr>
                <w:sz w:val="22"/>
                <w:szCs w:val="20"/>
              </w:rPr>
              <w:t>with Diploma in the relevant field</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221C10">
            <w:pPr>
              <w:rPr>
                <w:sz w:val="22"/>
                <w:szCs w:val="22"/>
              </w:rPr>
            </w:pPr>
            <w:r>
              <w:rPr>
                <w:sz w:val="22"/>
                <w:szCs w:val="22"/>
              </w:rPr>
              <w:t>Clinical Technician Radiology</w:t>
            </w:r>
          </w:p>
        </w:tc>
        <w:tc>
          <w:tcPr>
            <w:tcW w:w="1134" w:type="dxa"/>
            <w:vAlign w:val="center"/>
          </w:tcPr>
          <w:p w:rsidR="00FC43A6" w:rsidRPr="00696895" w:rsidRDefault="00FC43A6" w:rsidP="00034C22">
            <w:pPr>
              <w:spacing w:before="60"/>
              <w:jc w:val="center"/>
              <w:rPr>
                <w:color w:val="000000"/>
                <w:sz w:val="22"/>
                <w:szCs w:val="22"/>
              </w:rPr>
            </w:pPr>
            <w:r>
              <w:rPr>
                <w:sz w:val="22"/>
                <w:szCs w:val="22"/>
              </w:rPr>
              <w:t xml:space="preserve">BPS-11 </w:t>
            </w:r>
            <w:r w:rsidRPr="005E5ADE">
              <w:rPr>
                <w:color w:val="000000"/>
                <w:sz w:val="16"/>
                <w:szCs w:val="22"/>
              </w:rPr>
              <w:t>(Fixed Pay Basis)</w:t>
            </w:r>
          </w:p>
        </w:tc>
        <w:tc>
          <w:tcPr>
            <w:tcW w:w="992" w:type="dxa"/>
            <w:vAlign w:val="center"/>
          </w:tcPr>
          <w:p w:rsidR="00FC43A6" w:rsidRDefault="00275EAF" w:rsidP="00B95247">
            <w:pPr>
              <w:jc w:val="center"/>
              <w:rPr>
                <w:color w:val="000000"/>
                <w:sz w:val="22"/>
                <w:szCs w:val="22"/>
              </w:rPr>
            </w:pPr>
            <w:r>
              <w:rPr>
                <w:color w:val="000000"/>
                <w:sz w:val="22"/>
                <w:szCs w:val="22"/>
              </w:rPr>
              <w:t>18 to 35</w:t>
            </w:r>
          </w:p>
        </w:tc>
        <w:tc>
          <w:tcPr>
            <w:tcW w:w="852" w:type="dxa"/>
            <w:vAlign w:val="center"/>
          </w:tcPr>
          <w:p w:rsidR="00FC43A6" w:rsidRDefault="00FC43A6">
            <w:pPr>
              <w:jc w:val="center"/>
              <w:rPr>
                <w:color w:val="000000"/>
                <w:sz w:val="22"/>
                <w:szCs w:val="22"/>
              </w:rPr>
            </w:pPr>
            <w:r>
              <w:rPr>
                <w:color w:val="000000"/>
                <w:sz w:val="22"/>
                <w:szCs w:val="22"/>
              </w:rPr>
              <w:t>01</w:t>
            </w:r>
          </w:p>
        </w:tc>
        <w:tc>
          <w:tcPr>
            <w:tcW w:w="4677" w:type="dxa"/>
            <w:vMerge/>
            <w:vAlign w:val="center"/>
          </w:tcPr>
          <w:p w:rsidR="00FC43A6" w:rsidRPr="00843D16" w:rsidRDefault="00FC43A6" w:rsidP="00B9738F">
            <w:pPr>
              <w:pStyle w:val="Default"/>
              <w:jc w:val="both"/>
              <w:rPr>
                <w:sz w:val="22"/>
                <w:szCs w:val="20"/>
              </w:rPr>
            </w:pP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717ED9">
            <w:pPr>
              <w:rPr>
                <w:sz w:val="22"/>
                <w:szCs w:val="22"/>
              </w:rPr>
            </w:pPr>
            <w:r>
              <w:rPr>
                <w:sz w:val="22"/>
                <w:szCs w:val="22"/>
              </w:rPr>
              <w:t>Medical Lab Assistant</w:t>
            </w:r>
          </w:p>
        </w:tc>
        <w:tc>
          <w:tcPr>
            <w:tcW w:w="1134" w:type="dxa"/>
            <w:vAlign w:val="center"/>
          </w:tcPr>
          <w:p w:rsidR="00FC43A6" w:rsidRPr="00696895" w:rsidRDefault="00FC43A6" w:rsidP="00034C22">
            <w:pPr>
              <w:spacing w:before="60"/>
              <w:jc w:val="center"/>
              <w:rPr>
                <w:color w:val="000000"/>
                <w:sz w:val="22"/>
                <w:szCs w:val="22"/>
              </w:rPr>
            </w:pPr>
            <w:r>
              <w:rPr>
                <w:sz w:val="22"/>
                <w:szCs w:val="22"/>
              </w:rPr>
              <w:t xml:space="preserve">BPS-05 </w:t>
            </w:r>
            <w:r w:rsidRPr="005E5ADE">
              <w:rPr>
                <w:color w:val="000000"/>
                <w:sz w:val="16"/>
                <w:szCs w:val="22"/>
              </w:rPr>
              <w:t>(Fixed Pay Basis)</w:t>
            </w:r>
          </w:p>
        </w:tc>
        <w:tc>
          <w:tcPr>
            <w:tcW w:w="992" w:type="dxa"/>
            <w:vAlign w:val="center"/>
          </w:tcPr>
          <w:p w:rsidR="00FC43A6" w:rsidRDefault="00275EAF" w:rsidP="00275EAF">
            <w:pPr>
              <w:jc w:val="center"/>
              <w:rPr>
                <w:color w:val="000000"/>
                <w:sz w:val="22"/>
                <w:szCs w:val="22"/>
              </w:rPr>
            </w:pPr>
            <w:r>
              <w:rPr>
                <w:color w:val="000000"/>
                <w:sz w:val="22"/>
                <w:szCs w:val="22"/>
              </w:rPr>
              <w:t xml:space="preserve">18 to </w:t>
            </w:r>
            <w:r>
              <w:rPr>
                <w:color w:val="000000"/>
                <w:sz w:val="22"/>
                <w:szCs w:val="22"/>
              </w:rPr>
              <w:t>4</w:t>
            </w:r>
            <w:r>
              <w:rPr>
                <w:color w:val="000000"/>
                <w:sz w:val="22"/>
                <w:szCs w:val="22"/>
              </w:rPr>
              <w:t>5</w:t>
            </w:r>
          </w:p>
        </w:tc>
        <w:tc>
          <w:tcPr>
            <w:tcW w:w="852" w:type="dxa"/>
            <w:vAlign w:val="center"/>
          </w:tcPr>
          <w:p w:rsidR="00FC43A6" w:rsidRDefault="00FC43A6">
            <w:pPr>
              <w:jc w:val="center"/>
              <w:rPr>
                <w:color w:val="000000"/>
                <w:sz w:val="22"/>
                <w:szCs w:val="22"/>
              </w:rPr>
            </w:pPr>
            <w:r>
              <w:rPr>
                <w:color w:val="000000"/>
                <w:sz w:val="22"/>
                <w:szCs w:val="22"/>
              </w:rPr>
              <w:t>01</w:t>
            </w:r>
          </w:p>
        </w:tc>
        <w:tc>
          <w:tcPr>
            <w:tcW w:w="4677" w:type="dxa"/>
            <w:vMerge w:val="restart"/>
          </w:tcPr>
          <w:p w:rsidR="00FC43A6" w:rsidRPr="002767B5" w:rsidRDefault="00FC43A6" w:rsidP="00EF6254">
            <w:pPr>
              <w:pStyle w:val="Default"/>
              <w:jc w:val="both"/>
              <w:rPr>
                <w:sz w:val="22"/>
                <w:szCs w:val="20"/>
              </w:rPr>
            </w:pPr>
            <w:r w:rsidRPr="00A619D3">
              <w:rPr>
                <w:sz w:val="22"/>
                <w:szCs w:val="20"/>
              </w:rPr>
              <w:t>Matric with Science in 2</w:t>
            </w:r>
            <w:r w:rsidRPr="008A616E">
              <w:rPr>
                <w:sz w:val="22"/>
                <w:szCs w:val="20"/>
                <w:vertAlign w:val="superscript"/>
              </w:rPr>
              <w:t>nd</w:t>
            </w:r>
            <w:r>
              <w:rPr>
                <w:sz w:val="22"/>
                <w:szCs w:val="20"/>
              </w:rPr>
              <w:t xml:space="preserve"> </w:t>
            </w:r>
            <w:r w:rsidRPr="00A619D3">
              <w:rPr>
                <w:sz w:val="22"/>
                <w:szCs w:val="20"/>
              </w:rPr>
              <w:t xml:space="preserve">Division and 7 years’ experience in the relevant field in </w:t>
            </w:r>
            <w:r>
              <w:rPr>
                <w:sz w:val="22"/>
                <w:szCs w:val="20"/>
              </w:rPr>
              <w:br/>
            </w:r>
            <w:r w:rsidRPr="00A619D3">
              <w:rPr>
                <w:sz w:val="22"/>
                <w:szCs w:val="20"/>
              </w:rPr>
              <w:t>BPS-</w:t>
            </w:r>
            <w:r>
              <w:rPr>
                <w:sz w:val="22"/>
                <w:szCs w:val="20"/>
              </w:rPr>
              <w:t>0</w:t>
            </w:r>
            <w:r w:rsidRPr="00A619D3">
              <w:rPr>
                <w:sz w:val="22"/>
                <w:szCs w:val="20"/>
              </w:rPr>
              <w:t>5</w:t>
            </w:r>
          </w:p>
          <w:p w:rsidR="00FC43A6" w:rsidRPr="002767B5" w:rsidRDefault="00FC43A6" w:rsidP="00796D4C">
            <w:pPr>
              <w:pStyle w:val="Default"/>
              <w:jc w:val="center"/>
              <w:rPr>
                <w:b/>
                <w:sz w:val="22"/>
                <w:szCs w:val="20"/>
              </w:rPr>
            </w:pPr>
            <w:r w:rsidRPr="00080884">
              <w:rPr>
                <w:b/>
                <w:sz w:val="22"/>
                <w:szCs w:val="20"/>
              </w:rPr>
              <w:t>O</w:t>
            </w:r>
            <w:bookmarkStart w:id="0" w:name="_GoBack"/>
            <w:bookmarkEnd w:id="0"/>
            <w:r w:rsidRPr="00080884">
              <w:rPr>
                <w:b/>
                <w:sz w:val="22"/>
                <w:szCs w:val="20"/>
              </w:rPr>
              <w:t>R</w:t>
            </w:r>
          </w:p>
          <w:p w:rsidR="00FC43A6" w:rsidRPr="00843D16" w:rsidRDefault="00FC43A6" w:rsidP="00EF6254">
            <w:pPr>
              <w:pStyle w:val="Default"/>
              <w:jc w:val="both"/>
              <w:rPr>
                <w:sz w:val="22"/>
                <w:szCs w:val="20"/>
              </w:rPr>
            </w:pPr>
            <w:proofErr w:type="spellStart"/>
            <w:r w:rsidRPr="00A619D3">
              <w:rPr>
                <w:sz w:val="22"/>
                <w:szCs w:val="20"/>
              </w:rPr>
              <w:t>F.Sc</w:t>
            </w:r>
            <w:proofErr w:type="spellEnd"/>
            <w:r w:rsidRPr="00A619D3">
              <w:rPr>
                <w:sz w:val="22"/>
                <w:szCs w:val="20"/>
              </w:rPr>
              <w:t xml:space="preserve"> in 1</w:t>
            </w:r>
            <w:r w:rsidRPr="0061654F">
              <w:rPr>
                <w:sz w:val="22"/>
                <w:szCs w:val="20"/>
                <w:vertAlign w:val="superscript"/>
              </w:rPr>
              <w:t>st</w:t>
            </w:r>
            <w:r>
              <w:rPr>
                <w:sz w:val="22"/>
                <w:szCs w:val="20"/>
              </w:rPr>
              <w:t xml:space="preserve"> </w:t>
            </w:r>
            <w:r w:rsidRPr="00A619D3">
              <w:rPr>
                <w:sz w:val="22"/>
                <w:szCs w:val="20"/>
              </w:rPr>
              <w:t>Division (for fresh appointments)</w:t>
            </w: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C42CDB">
            <w:pPr>
              <w:rPr>
                <w:sz w:val="22"/>
                <w:szCs w:val="22"/>
              </w:rPr>
            </w:pPr>
            <w:r>
              <w:rPr>
                <w:sz w:val="22"/>
                <w:szCs w:val="22"/>
              </w:rPr>
              <w:t>Dental Assistant</w:t>
            </w:r>
          </w:p>
        </w:tc>
        <w:tc>
          <w:tcPr>
            <w:tcW w:w="1134" w:type="dxa"/>
            <w:vAlign w:val="center"/>
          </w:tcPr>
          <w:p w:rsidR="00FC43A6" w:rsidRPr="00696895" w:rsidRDefault="00FC43A6" w:rsidP="00034C22">
            <w:pPr>
              <w:spacing w:before="60"/>
              <w:jc w:val="center"/>
              <w:rPr>
                <w:color w:val="000000"/>
                <w:sz w:val="22"/>
                <w:szCs w:val="22"/>
              </w:rPr>
            </w:pPr>
            <w:r>
              <w:rPr>
                <w:sz w:val="22"/>
                <w:szCs w:val="22"/>
              </w:rPr>
              <w:t xml:space="preserve">BPS-05 </w:t>
            </w:r>
            <w:r w:rsidRPr="005E5ADE">
              <w:rPr>
                <w:color w:val="000000"/>
                <w:sz w:val="16"/>
                <w:szCs w:val="22"/>
              </w:rPr>
              <w:t>(Fixed Pay Basis)</w:t>
            </w:r>
          </w:p>
        </w:tc>
        <w:tc>
          <w:tcPr>
            <w:tcW w:w="992" w:type="dxa"/>
            <w:vAlign w:val="center"/>
          </w:tcPr>
          <w:p w:rsidR="00FC43A6" w:rsidRDefault="00A42146" w:rsidP="00B95247">
            <w:pPr>
              <w:jc w:val="center"/>
              <w:rPr>
                <w:color w:val="000000"/>
                <w:sz w:val="22"/>
                <w:szCs w:val="22"/>
              </w:rPr>
            </w:pPr>
            <w:r>
              <w:rPr>
                <w:color w:val="000000"/>
                <w:sz w:val="22"/>
                <w:szCs w:val="22"/>
              </w:rPr>
              <w:t>18 to 45</w:t>
            </w:r>
          </w:p>
        </w:tc>
        <w:tc>
          <w:tcPr>
            <w:tcW w:w="852" w:type="dxa"/>
            <w:vAlign w:val="center"/>
          </w:tcPr>
          <w:p w:rsidR="00FC43A6" w:rsidRDefault="00FC43A6">
            <w:pPr>
              <w:jc w:val="center"/>
              <w:rPr>
                <w:color w:val="000000"/>
                <w:sz w:val="22"/>
                <w:szCs w:val="22"/>
              </w:rPr>
            </w:pPr>
            <w:r>
              <w:rPr>
                <w:color w:val="000000"/>
                <w:sz w:val="22"/>
                <w:szCs w:val="22"/>
              </w:rPr>
              <w:t>10</w:t>
            </w:r>
          </w:p>
        </w:tc>
        <w:tc>
          <w:tcPr>
            <w:tcW w:w="4677" w:type="dxa"/>
            <w:vMerge/>
            <w:vAlign w:val="center"/>
          </w:tcPr>
          <w:p w:rsidR="00FC43A6" w:rsidRDefault="00FC43A6" w:rsidP="00F84346">
            <w:pPr>
              <w:pStyle w:val="Default"/>
              <w:jc w:val="center"/>
              <w:rPr>
                <w:sz w:val="20"/>
                <w:szCs w:val="20"/>
              </w:rPr>
            </w:pPr>
          </w:p>
        </w:tc>
      </w:tr>
      <w:tr w:rsidR="00FC43A6" w:rsidRPr="00696895" w:rsidTr="008679B8">
        <w:trPr>
          <w:trHeight w:val="290"/>
        </w:trPr>
        <w:tc>
          <w:tcPr>
            <w:tcW w:w="709" w:type="dxa"/>
            <w:vAlign w:val="center"/>
          </w:tcPr>
          <w:p w:rsidR="00FC43A6" w:rsidRPr="00696895" w:rsidRDefault="00FC43A6" w:rsidP="00B94651">
            <w:pPr>
              <w:pStyle w:val="ListParagraph"/>
              <w:numPr>
                <w:ilvl w:val="0"/>
                <w:numId w:val="20"/>
              </w:numPr>
              <w:ind w:left="518" w:hanging="374"/>
              <w:jc w:val="center"/>
              <w:rPr>
                <w:sz w:val="22"/>
                <w:szCs w:val="22"/>
              </w:rPr>
            </w:pPr>
          </w:p>
        </w:tc>
        <w:tc>
          <w:tcPr>
            <w:tcW w:w="1985" w:type="dxa"/>
            <w:vAlign w:val="center"/>
          </w:tcPr>
          <w:p w:rsidR="00FC43A6" w:rsidRDefault="00FC43A6" w:rsidP="002B5649">
            <w:pPr>
              <w:rPr>
                <w:color w:val="000000"/>
                <w:sz w:val="22"/>
                <w:szCs w:val="22"/>
              </w:rPr>
            </w:pPr>
            <w:r>
              <w:rPr>
                <w:color w:val="000000"/>
                <w:sz w:val="22"/>
                <w:szCs w:val="22"/>
              </w:rPr>
              <w:t>Electrician</w:t>
            </w:r>
          </w:p>
        </w:tc>
        <w:tc>
          <w:tcPr>
            <w:tcW w:w="1134" w:type="dxa"/>
            <w:vAlign w:val="center"/>
          </w:tcPr>
          <w:p w:rsidR="00FC43A6" w:rsidRPr="00696895" w:rsidRDefault="00FC43A6" w:rsidP="002B5649">
            <w:pPr>
              <w:spacing w:before="60"/>
              <w:jc w:val="center"/>
              <w:rPr>
                <w:color w:val="000000"/>
                <w:sz w:val="22"/>
                <w:szCs w:val="22"/>
              </w:rPr>
            </w:pPr>
            <w:r>
              <w:rPr>
                <w:color w:val="000000"/>
                <w:sz w:val="22"/>
                <w:szCs w:val="22"/>
              </w:rPr>
              <w:t>BPS-05</w:t>
            </w:r>
            <w:r>
              <w:rPr>
                <w:color w:val="000000"/>
                <w:sz w:val="22"/>
                <w:szCs w:val="22"/>
              </w:rPr>
              <w:br/>
            </w:r>
            <w:r w:rsidRPr="005E5ADE">
              <w:rPr>
                <w:color w:val="000000"/>
                <w:sz w:val="16"/>
                <w:szCs w:val="22"/>
              </w:rPr>
              <w:t>(Fixed Pay Basis)</w:t>
            </w:r>
          </w:p>
        </w:tc>
        <w:tc>
          <w:tcPr>
            <w:tcW w:w="992" w:type="dxa"/>
            <w:vAlign w:val="center"/>
          </w:tcPr>
          <w:p w:rsidR="00FC43A6" w:rsidRDefault="00A42146" w:rsidP="002B5649">
            <w:pPr>
              <w:jc w:val="center"/>
              <w:rPr>
                <w:color w:val="000000"/>
                <w:sz w:val="22"/>
                <w:szCs w:val="22"/>
              </w:rPr>
            </w:pPr>
            <w:r>
              <w:rPr>
                <w:color w:val="000000"/>
                <w:sz w:val="22"/>
                <w:szCs w:val="22"/>
              </w:rPr>
              <w:t>18 to 45</w:t>
            </w:r>
          </w:p>
        </w:tc>
        <w:tc>
          <w:tcPr>
            <w:tcW w:w="852" w:type="dxa"/>
            <w:vAlign w:val="center"/>
          </w:tcPr>
          <w:p w:rsidR="00FC43A6" w:rsidRDefault="00FC43A6" w:rsidP="002B5649">
            <w:pPr>
              <w:jc w:val="center"/>
              <w:rPr>
                <w:color w:val="000000"/>
                <w:sz w:val="22"/>
                <w:szCs w:val="22"/>
              </w:rPr>
            </w:pPr>
            <w:r>
              <w:rPr>
                <w:color w:val="000000"/>
                <w:sz w:val="22"/>
                <w:szCs w:val="22"/>
              </w:rPr>
              <w:t>01</w:t>
            </w:r>
          </w:p>
        </w:tc>
        <w:tc>
          <w:tcPr>
            <w:tcW w:w="4677" w:type="dxa"/>
            <w:vAlign w:val="center"/>
          </w:tcPr>
          <w:p w:rsidR="00FC43A6" w:rsidRDefault="00FC43A6" w:rsidP="002B5649">
            <w:pPr>
              <w:pStyle w:val="Default"/>
              <w:jc w:val="both"/>
              <w:rPr>
                <w:sz w:val="22"/>
                <w:szCs w:val="20"/>
              </w:rPr>
            </w:pPr>
            <w:r w:rsidRPr="00C22356">
              <w:rPr>
                <w:sz w:val="22"/>
                <w:szCs w:val="20"/>
              </w:rPr>
              <w:t>Matric in at least 2</w:t>
            </w:r>
            <w:r w:rsidRPr="00E44862">
              <w:rPr>
                <w:sz w:val="22"/>
                <w:szCs w:val="20"/>
                <w:vertAlign w:val="superscript"/>
              </w:rPr>
              <w:t>nd</w:t>
            </w:r>
            <w:r>
              <w:rPr>
                <w:sz w:val="22"/>
                <w:szCs w:val="20"/>
              </w:rPr>
              <w:t xml:space="preserve"> </w:t>
            </w:r>
            <w:r w:rsidRPr="00C22356">
              <w:rPr>
                <w:sz w:val="22"/>
                <w:szCs w:val="20"/>
              </w:rPr>
              <w:t xml:space="preserve">division with Electrician’s Certificate from a recognized Institution and </w:t>
            </w:r>
            <w:r>
              <w:rPr>
                <w:sz w:val="22"/>
                <w:szCs w:val="20"/>
              </w:rPr>
              <w:t>02 years relevant experience</w:t>
            </w:r>
          </w:p>
          <w:p w:rsidR="00FC43A6" w:rsidRPr="00F51B11" w:rsidRDefault="00FC43A6" w:rsidP="002B5649">
            <w:pPr>
              <w:pStyle w:val="Default"/>
              <w:jc w:val="center"/>
              <w:rPr>
                <w:sz w:val="4"/>
                <w:szCs w:val="20"/>
              </w:rPr>
            </w:pPr>
          </w:p>
          <w:p w:rsidR="00FC43A6" w:rsidRPr="00F51B11" w:rsidRDefault="00FC43A6" w:rsidP="002B5649">
            <w:pPr>
              <w:pStyle w:val="Default"/>
              <w:jc w:val="center"/>
              <w:rPr>
                <w:b/>
                <w:sz w:val="22"/>
                <w:szCs w:val="20"/>
              </w:rPr>
            </w:pPr>
            <w:r w:rsidRPr="00F51B11">
              <w:rPr>
                <w:b/>
                <w:sz w:val="22"/>
                <w:szCs w:val="20"/>
              </w:rPr>
              <w:t>OR</w:t>
            </w:r>
          </w:p>
          <w:p w:rsidR="00FC43A6" w:rsidRPr="00FE5C6F" w:rsidRDefault="00FC43A6" w:rsidP="002B5649">
            <w:pPr>
              <w:pStyle w:val="Default"/>
              <w:jc w:val="both"/>
              <w:rPr>
                <w:sz w:val="22"/>
                <w:szCs w:val="20"/>
              </w:rPr>
            </w:pPr>
            <w:r>
              <w:rPr>
                <w:sz w:val="22"/>
                <w:szCs w:val="20"/>
              </w:rPr>
              <w:t>L</w:t>
            </w:r>
            <w:r w:rsidRPr="00C22356">
              <w:rPr>
                <w:sz w:val="22"/>
                <w:szCs w:val="20"/>
              </w:rPr>
              <w:t>iterate with 10 years’ experience as electrician.</w:t>
            </w:r>
          </w:p>
        </w:tc>
      </w:tr>
    </w:tbl>
    <w:p w:rsidR="00B16A7F" w:rsidRDefault="00B16A7F">
      <w:pPr>
        <w:rPr>
          <w:rFonts w:ascii="Arial" w:hAnsi="Arial" w:cs="Arial"/>
          <w:sz w:val="20"/>
          <w:szCs w:val="20"/>
        </w:rPr>
      </w:pPr>
    </w:p>
    <w:p w:rsidR="00632241" w:rsidRPr="00696895" w:rsidRDefault="00632241" w:rsidP="00632241">
      <w:pPr>
        <w:pStyle w:val="ListParagraph"/>
        <w:tabs>
          <w:tab w:val="left" w:pos="450"/>
        </w:tabs>
        <w:ind w:left="-90"/>
        <w:jc w:val="both"/>
        <w:rPr>
          <w:b/>
          <w:sz w:val="22"/>
          <w:szCs w:val="22"/>
          <w:u w:val="single"/>
        </w:rPr>
      </w:pPr>
      <w:r w:rsidRPr="00696895">
        <w:rPr>
          <w:b/>
          <w:sz w:val="22"/>
          <w:szCs w:val="22"/>
          <w:u w:val="single"/>
        </w:rPr>
        <w:t>TERMS AND CONDITIONS:</w:t>
      </w:r>
    </w:p>
    <w:p w:rsidR="00632241" w:rsidRPr="00696895" w:rsidRDefault="00632241" w:rsidP="00632241">
      <w:pPr>
        <w:pStyle w:val="ListParagraph"/>
        <w:ind w:left="0"/>
        <w:jc w:val="both"/>
        <w:rPr>
          <w:b/>
          <w:sz w:val="22"/>
          <w:szCs w:val="22"/>
          <w:u w:val="single"/>
        </w:rPr>
      </w:pPr>
    </w:p>
    <w:p w:rsidR="00632241" w:rsidRPr="000176FB" w:rsidRDefault="00632241" w:rsidP="00632241">
      <w:pPr>
        <w:pStyle w:val="ListParagraph"/>
        <w:numPr>
          <w:ilvl w:val="0"/>
          <w:numId w:val="15"/>
        </w:numPr>
        <w:spacing w:after="200"/>
        <w:ind w:left="540" w:right="299" w:hanging="180"/>
        <w:jc w:val="both"/>
        <w:rPr>
          <w:sz w:val="22"/>
          <w:szCs w:val="22"/>
        </w:rPr>
      </w:pPr>
      <w:r w:rsidRPr="00696895">
        <w:rPr>
          <w:sz w:val="22"/>
          <w:szCs w:val="22"/>
        </w:rPr>
        <w:t>Applications on</w:t>
      </w:r>
      <w:r w:rsidRPr="00696895">
        <w:rPr>
          <w:b/>
          <w:sz w:val="22"/>
          <w:szCs w:val="22"/>
        </w:rPr>
        <w:t xml:space="preserve"> prescribed form</w:t>
      </w:r>
      <w:r w:rsidRPr="00696895">
        <w:rPr>
          <w:sz w:val="22"/>
          <w:szCs w:val="22"/>
        </w:rPr>
        <w:t xml:space="preserve"> available on KMU website: </w:t>
      </w:r>
      <w:r w:rsidRPr="00696895">
        <w:rPr>
          <w:b/>
          <w:sz w:val="22"/>
          <w:szCs w:val="22"/>
        </w:rPr>
        <w:t>www.kmu.edu.pk</w:t>
      </w:r>
      <w:r w:rsidRPr="00696895">
        <w:rPr>
          <w:sz w:val="22"/>
          <w:szCs w:val="22"/>
        </w:rPr>
        <w:t xml:space="preserve"> along with three attested recent passport size photograph, attested copies of educational testimonials (degrees/certificates &amp; DMCs), experience certificates and copy of Computerized National Identity Card along with a Bank receipt as per following details, duly deposited in (Online Account No.0977029551007356, Muslim Commercial Bank (MCB) Limited) in favor of Khyber Medical University, </w:t>
      </w:r>
      <w:r w:rsidRPr="00696895">
        <w:rPr>
          <w:bCs/>
          <w:sz w:val="22"/>
          <w:szCs w:val="22"/>
        </w:rPr>
        <w:t>as</w:t>
      </w:r>
      <w:r w:rsidRPr="00696895">
        <w:rPr>
          <w:b/>
          <w:bCs/>
          <w:sz w:val="22"/>
          <w:szCs w:val="22"/>
        </w:rPr>
        <w:t xml:space="preserve"> </w:t>
      </w:r>
      <w:r w:rsidRPr="00696895">
        <w:rPr>
          <w:sz w:val="22"/>
          <w:szCs w:val="22"/>
        </w:rPr>
        <w:t xml:space="preserve">application processing fee (non-refundable), should reach to the office of the undersigned on or before </w:t>
      </w:r>
      <w:r w:rsidR="009A0E83">
        <w:rPr>
          <w:noProof/>
          <w:sz w:val="22"/>
          <w:szCs w:val="22"/>
        </w:rPr>
        <w:t>09</w:t>
      </w:r>
      <w:r w:rsidR="00C841F7">
        <w:rPr>
          <w:noProof/>
          <w:sz w:val="22"/>
          <w:szCs w:val="22"/>
        </w:rPr>
        <w:t>/</w:t>
      </w:r>
      <w:r w:rsidR="00102B47" w:rsidRPr="00A21808">
        <w:rPr>
          <w:noProof/>
          <w:sz w:val="22"/>
          <w:szCs w:val="22"/>
        </w:rPr>
        <w:t>0</w:t>
      </w:r>
      <w:r w:rsidR="009A0E83">
        <w:rPr>
          <w:noProof/>
          <w:sz w:val="22"/>
          <w:szCs w:val="22"/>
        </w:rPr>
        <w:t>8</w:t>
      </w:r>
      <w:r w:rsidR="00102B47" w:rsidRPr="00A21808">
        <w:rPr>
          <w:noProof/>
          <w:sz w:val="22"/>
          <w:szCs w:val="22"/>
        </w:rPr>
        <w:t xml:space="preserve">/2021 for in –country candidates and </w:t>
      </w:r>
      <w:r w:rsidR="009A0E83">
        <w:rPr>
          <w:noProof/>
          <w:sz w:val="22"/>
          <w:szCs w:val="22"/>
        </w:rPr>
        <w:t>16</w:t>
      </w:r>
      <w:r w:rsidR="00102B47" w:rsidRPr="00A21808">
        <w:rPr>
          <w:noProof/>
          <w:sz w:val="22"/>
          <w:szCs w:val="22"/>
        </w:rPr>
        <w:t>/0</w:t>
      </w:r>
      <w:r w:rsidR="00C841F7">
        <w:rPr>
          <w:noProof/>
          <w:sz w:val="22"/>
          <w:szCs w:val="22"/>
        </w:rPr>
        <w:t>8</w:t>
      </w:r>
      <w:r w:rsidR="00102B47" w:rsidRPr="00A21808">
        <w:rPr>
          <w:noProof/>
          <w:sz w:val="22"/>
          <w:szCs w:val="22"/>
        </w:rPr>
        <w:t>/2021 for candidates applying from abroad. For Bank Challan, Application form, eligibility criteria and further details, please visit KMU Website (www.kmu.edu.pk)</w:t>
      </w:r>
      <w:r w:rsidRPr="00696895">
        <w:rPr>
          <w:b/>
          <w:bCs/>
          <w:sz w:val="22"/>
          <w:szCs w:val="22"/>
        </w:rPr>
        <w:t>:</w:t>
      </w:r>
    </w:p>
    <w:p w:rsidR="00696895" w:rsidRPr="00696895" w:rsidRDefault="00696895" w:rsidP="00632241">
      <w:pPr>
        <w:pStyle w:val="ListParagraph"/>
        <w:ind w:left="540" w:right="299"/>
        <w:jc w:val="both"/>
        <w:rPr>
          <w:sz w:val="22"/>
          <w:szCs w:val="22"/>
        </w:rPr>
      </w:pPr>
    </w:p>
    <w:tbl>
      <w:tblPr>
        <w:tblW w:w="8747" w:type="dxa"/>
        <w:jc w:val="center"/>
        <w:tblInd w:w="2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4352"/>
        <w:gridCol w:w="3543"/>
      </w:tblGrid>
      <w:tr w:rsidR="00632241" w:rsidRPr="00696895" w:rsidTr="008E7812">
        <w:trPr>
          <w:trHeight w:val="234"/>
          <w:jc w:val="center"/>
        </w:trPr>
        <w:tc>
          <w:tcPr>
            <w:tcW w:w="852" w:type="dxa"/>
            <w:vAlign w:val="center"/>
          </w:tcPr>
          <w:p w:rsidR="00632241" w:rsidRPr="00696895" w:rsidRDefault="00632241" w:rsidP="00313C5A">
            <w:pPr>
              <w:widowControl w:val="0"/>
              <w:tabs>
                <w:tab w:val="center" w:pos="4320"/>
                <w:tab w:val="right" w:pos="8640"/>
              </w:tabs>
              <w:autoSpaceDE w:val="0"/>
              <w:autoSpaceDN w:val="0"/>
              <w:adjustRightInd w:val="0"/>
              <w:jc w:val="center"/>
              <w:rPr>
                <w:b/>
                <w:sz w:val="22"/>
                <w:szCs w:val="22"/>
              </w:rPr>
            </w:pPr>
            <w:r w:rsidRPr="00696895">
              <w:rPr>
                <w:b/>
                <w:sz w:val="22"/>
                <w:szCs w:val="22"/>
              </w:rPr>
              <w:t>S. No.</w:t>
            </w:r>
          </w:p>
        </w:tc>
        <w:tc>
          <w:tcPr>
            <w:tcW w:w="4352" w:type="dxa"/>
            <w:vAlign w:val="center"/>
          </w:tcPr>
          <w:p w:rsidR="00632241" w:rsidRPr="00696895" w:rsidRDefault="00632241" w:rsidP="00313C5A">
            <w:pPr>
              <w:widowControl w:val="0"/>
              <w:tabs>
                <w:tab w:val="center" w:pos="4320"/>
                <w:tab w:val="right" w:pos="8640"/>
              </w:tabs>
              <w:autoSpaceDE w:val="0"/>
              <w:autoSpaceDN w:val="0"/>
              <w:adjustRightInd w:val="0"/>
              <w:jc w:val="center"/>
              <w:rPr>
                <w:b/>
                <w:sz w:val="22"/>
                <w:szCs w:val="22"/>
              </w:rPr>
            </w:pPr>
            <w:r w:rsidRPr="00696895">
              <w:rPr>
                <w:b/>
                <w:sz w:val="22"/>
                <w:szCs w:val="22"/>
              </w:rPr>
              <w:t>Teaching Faculty / Administrative Posts</w:t>
            </w:r>
          </w:p>
        </w:tc>
        <w:tc>
          <w:tcPr>
            <w:tcW w:w="3543" w:type="dxa"/>
            <w:vAlign w:val="center"/>
          </w:tcPr>
          <w:p w:rsidR="00632241" w:rsidRPr="00696895" w:rsidRDefault="00632241" w:rsidP="00313C5A">
            <w:pPr>
              <w:widowControl w:val="0"/>
              <w:tabs>
                <w:tab w:val="center" w:pos="4320"/>
                <w:tab w:val="right" w:pos="8640"/>
              </w:tabs>
              <w:autoSpaceDE w:val="0"/>
              <w:autoSpaceDN w:val="0"/>
              <w:adjustRightInd w:val="0"/>
              <w:jc w:val="center"/>
              <w:rPr>
                <w:b/>
                <w:sz w:val="22"/>
                <w:szCs w:val="22"/>
              </w:rPr>
            </w:pPr>
            <w:r w:rsidRPr="00696895">
              <w:rPr>
                <w:b/>
                <w:sz w:val="22"/>
                <w:szCs w:val="22"/>
              </w:rPr>
              <w:t>Application Processing Fee (Rs.)</w:t>
            </w:r>
          </w:p>
        </w:tc>
      </w:tr>
      <w:tr w:rsidR="00632241" w:rsidRPr="00696895" w:rsidTr="008E7812">
        <w:trPr>
          <w:trHeight w:val="169"/>
          <w:jc w:val="center"/>
        </w:trPr>
        <w:tc>
          <w:tcPr>
            <w:tcW w:w="852" w:type="dxa"/>
            <w:vAlign w:val="center"/>
          </w:tcPr>
          <w:p w:rsidR="00632241" w:rsidRPr="00696895" w:rsidRDefault="00632241" w:rsidP="00632241">
            <w:pPr>
              <w:pStyle w:val="ListParagraph"/>
              <w:widowControl w:val="0"/>
              <w:numPr>
                <w:ilvl w:val="0"/>
                <w:numId w:val="16"/>
              </w:numPr>
              <w:autoSpaceDE w:val="0"/>
              <w:autoSpaceDN w:val="0"/>
              <w:adjustRightInd w:val="0"/>
              <w:jc w:val="center"/>
              <w:rPr>
                <w:b/>
                <w:sz w:val="22"/>
                <w:szCs w:val="22"/>
              </w:rPr>
            </w:pPr>
          </w:p>
        </w:tc>
        <w:tc>
          <w:tcPr>
            <w:tcW w:w="4352" w:type="dxa"/>
            <w:vAlign w:val="center"/>
          </w:tcPr>
          <w:p w:rsidR="00632241" w:rsidRPr="00696895" w:rsidRDefault="00632241" w:rsidP="00313C5A">
            <w:pPr>
              <w:widowControl w:val="0"/>
              <w:tabs>
                <w:tab w:val="center" w:pos="4320"/>
                <w:tab w:val="right" w:pos="8640"/>
              </w:tabs>
              <w:autoSpaceDE w:val="0"/>
              <w:autoSpaceDN w:val="0"/>
              <w:adjustRightInd w:val="0"/>
              <w:rPr>
                <w:sz w:val="22"/>
                <w:szCs w:val="22"/>
              </w:rPr>
            </w:pPr>
            <w:r w:rsidRPr="00696895">
              <w:rPr>
                <w:sz w:val="22"/>
                <w:szCs w:val="22"/>
              </w:rPr>
              <w:t>Associate Professor (BPS-20)</w:t>
            </w:r>
          </w:p>
        </w:tc>
        <w:tc>
          <w:tcPr>
            <w:tcW w:w="3543" w:type="dxa"/>
            <w:vAlign w:val="center"/>
          </w:tcPr>
          <w:p w:rsidR="00632241" w:rsidRPr="00696895" w:rsidRDefault="00632241" w:rsidP="00313C5A">
            <w:pPr>
              <w:widowControl w:val="0"/>
              <w:tabs>
                <w:tab w:val="center" w:pos="4320"/>
                <w:tab w:val="right" w:pos="8640"/>
              </w:tabs>
              <w:autoSpaceDE w:val="0"/>
              <w:autoSpaceDN w:val="0"/>
              <w:adjustRightInd w:val="0"/>
              <w:jc w:val="center"/>
              <w:rPr>
                <w:sz w:val="22"/>
                <w:szCs w:val="22"/>
              </w:rPr>
            </w:pPr>
            <w:r w:rsidRPr="00696895">
              <w:rPr>
                <w:sz w:val="22"/>
                <w:szCs w:val="22"/>
              </w:rPr>
              <w:t>3600/-</w:t>
            </w:r>
          </w:p>
        </w:tc>
      </w:tr>
      <w:tr w:rsidR="00632241" w:rsidRPr="00696895" w:rsidTr="008E7812">
        <w:trPr>
          <w:trHeight w:val="246"/>
          <w:jc w:val="center"/>
        </w:trPr>
        <w:tc>
          <w:tcPr>
            <w:tcW w:w="852" w:type="dxa"/>
            <w:vAlign w:val="center"/>
          </w:tcPr>
          <w:p w:rsidR="00632241" w:rsidRPr="00696895" w:rsidRDefault="00632241" w:rsidP="00632241">
            <w:pPr>
              <w:pStyle w:val="ListParagraph"/>
              <w:widowControl w:val="0"/>
              <w:numPr>
                <w:ilvl w:val="0"/>
                <w:numId w:val="16"/>
              </w:numPr>
              <w:autoSpaceDE w:val="0"/>
              <w:autoSpaceDN w:val="0"/>
              <w:adjustRightInd w:val="0"/>
              <w:jc w:val="center"/>
              <w:rPr>
                <w:b/>
                <w:sz w:val="22"/>
                <w:szCs w:val="22"/>
              </w:rPr>
            </w:pPr>
          </w:p>
        </w:tc>
        <w:tc>
          <w:tcPr>
            <w:tcW w:w="4352" w:type="dxa"/>
            <w:vAlign w:val="center"/>
          </w:tcPr>
          <w:p w:rsidR="00632241" w:rsidRPr="00696895" w:rsidRDefault="00632241" w:rsidP="00313C5A">
            <w:pPr>
              <w:widowControl w:val="0"/>
              <w:tabs>
                <w:tab w:val="center" w:pos="4320"/>
                <w:tab w:val="right" w:pos="8640"/>
              </w:tabs>
              <w:autoSpaceDE w:val="0"/>
              <w:autoSpaceDN w:val="0"/>
              <w:adjustRightInd w:val="0"/>
              <w:rPr>
                <w:sz w:val="22"/>
                <w:szCs w:val="22"/>
              </w:rPr>
            </w:pPr>
            <w:r w:rsidRPr="00696895">
              <w:rPr>
                <w:sz w:val="22"/>
                <w:szCs w:val="22"/>
              </w:rPr>
              <w:t>BPS-17 to BPS-19</w:t>
            </w:r>
          </w:p>
        </w:tc>
        <w:tc>
          <w:tcPr>
            <w:tcW w:w="3543" w:type="dxa"/>
            <w:vAlign w:val="center"/>
          </w:tcPr>
          <w:p w:rsidR="00632241" w:rsidRPr="00696895" w:rsidRDefault="00632241" w:rsidP="00313C5A">
            <w:pPr>
              <w:widowControl w:val="0"/>
              <w:tabs>
                <w:tab w:val="center" w:pos="4320"/>
                <w:tab w:val="right" w:pos="8640"/>
              </w:tabs>
              <w:autoSpaceDE w:val="0"/>
              <w:autoSpaceDN w:val="0"/>
              <w:adjustRightInd w:val="0"/>
              <w:jc w:val="center"/>
              <w:rPr>
                <w:sz w:val="22"/>
                <w:szCs w:val="22"/>
              </w:rPr>
            </w:pPr>
            <w:r w:rsidRPr="00696895">
              <w:rPr>
                <w:sz w:val="22"/>
                <w:szCs w:val="22"/>
              </w:rPr>
              <w:t>1000/-</w:t>
            </w:r>
          </w:p>
        </w:tc>
      </w:tr>
      <w:tr w:rsidR="00632241" w:rsidRPr="00696895" w:rsidTr="008E7812">
        <w:trPr>
          <w:trHeight w:val="246"/>
          <w:jc w:val="center"/>
        </w:trPr>
        <w:tc>
          <w:tcPr>
            <w:tcW w:w="852" w:type="dxa"/>
            <w:vAlign w:val="center"/>
          </w:tcPr>
          <w:p w:rsidR="00632241" w:rsidRPr="00696895" w:rsidRDefault="00632241" w:rsidP="00632241">
            <w:pPr>
              <w:pStyle w:val="ListParagraph"/>
              <w:widowControl w:val="0"/>
              <w:numPr>
                <w:ilvl w:val="0"/>
                <w:numId w:val="16"/>
              </w:numPr>
              <w:autoSpaceDE w:val="0"/>
              <w:autoSpaceDN w:val="0"/>
              <w:adjustRightInd w:val="0"/>
              <w:jc w:val="center"/>
              <w:rPr>
                <w:b/>
                <w:sz w:val="22"/>
                <w:szCs w:val="22"/>
              </w:rPr>
            </w:pPr>
          </w:p>
        </w:tc>
        <w:tc>
          <w:tcPr>
            <w:tcW w:w="4352" w:type="dxa"/>
            <w:vAlign w:val="center"/>
          </w:tcPr>
          <w:p w:rsidR="00632241" w:rsidRPr="00696895" w:rsidRDefault="00632241" w:rsidP="00313C5A">
            <w:pPr>
              <w:widowControl w:val="0"/>
              <w:tabs>
                <w:tab w:val="center" w:pos="4320"/>
                <w:tab w:val="right" w:pos="8640"/>
              </w:tabs>
              <w:autoSpaceDE w:val="0"/>
              <w:autoSpaceDN w:val="0"/>
              <w:adjustRightInd w:val="0"/>
              <w:rPr>
                <w:sz w:val="22"/>
                <w:szCs w:val="22"/>
              </w:rPr>
            </w:pPr>
            <w:r w:rsidRPr="00696895">
              <w:rPr>
                <w:sz w:val="22"/>
                <w:szCs w:val="22"/>
              </w:rPr>
              <w:t>BPS-05 to BPS-16</w:t>
            </w:r>
          </w:p>
        </w:tc>
        <w:tc>
          <w:tcPr>
            <w:tcW w:w="3543" w:type="dxa"/>
            <w:vAlign w:val="center"/>
          </w:tcPr>
          <w:p w:rsidR="00632241" w:rsidRPr="00696895" w:rsidRDefault="00632241" w:rsidP="00313C5A">
            <w:pPr>
              <w:widowControl w:val="0"/>
              <w:tabs>
                <w:tab w:val="center" w:pos="4320"/>
                <w:tab w:val="right" w:pos="8640"/>
              </w:tabs>
              <w:autoSpaceDE w:val="0"/>
              <w:autoSpaceDN w:val="0"/>
              <w:adjustRightInd w:val="0"/>
              <w:jc w:val="center"/>
              <w:rPr>
                <w:sz w:val="22"/>
                <w:szCs w:val="22"/>
              </w:rPr>
            </w:pPr>
            <w:r w:rsidRPr="00696895">
              <w:rPr>
                <w:sz w:val="22"/>
                <w:szCs w:val="22"/>
              </w:rPr>
              <w:t>500/-</w:t>
            </w:r>
          </w:p>
        </w:tc>
      </w:tr>
    </w:tbl>
    <w:p w:rsidR="00632241" w:rsidRPr="00696895" w:rsidRDefault="00632241" w:rsidP="00632241">
      <w:pPr>
        <w:pStyle w:val="ListParagraph"/>
        <w:ind w:left="0" w:right="299"/>
        <w:jc w:val="both"/>
        <w:rPr>
          <w:sz w:val="22"/>
          <w:szCs w:val="22"/>
        </w:rPr>
      </w:pPr>
    </w:p>
    <w:p w:rsidR="00454C16" w:rsidRPr="00696895" w:rsidRDefault="00454C16" w:rsidP="00454C16">
      <w:pPr>
        <w:pStyle w:val="ListParagraph"/>
        <w:numPr>
          <w:ilvl w:val="0"/>
          <w:numId w:val="15"/>
        </w:numPr>
        <w:ind w:right="299"/>
        <w:jc w:val="both"/>
        <w:rPr>
          <w:sz w:val="22"/>
          <w:szCs w:val="22"/>
        </w:rPr>
      </w:pPr>
      <w:r>
        <w:rPr>
          <w:sz w:val="22"/>
          <w:szCs w:val="22"/>
        </w:rPr>
        <w:t>The</w:t>
      </w:r>
      <w:r w:rsidRPr="00696895">
        <w:rPr>
          <w:sz w:val="22"/>
          <w:szCs w:val="22"/>
        </w:rPr>
        <w:t xml:space="preserve"> </w:t>
      </w:r>
      <w:r>
        <w:rPr>
          <w:sz w:val="22"/>
          <w:szCs w:val="22"/>
        </w:rPr>
        <w:t xml:space="preserve">above mentioned fixed pay basis </w:t>
      </w:r>
      <w:r w:rsidRPr="00696895">
        <w:rPr>
          <w:sz w:val="22"/>
          <w:szCs w:val="22"/>
        </w:rPr>
        <w:t>positions shall be filled under section 11 (5) (E) of the Khyber Pakhtunkhwa Universities (Amendment) Act, 2016.</w:t>
      </w:r>
    </w:p>
    <w:p w:rsidR="00454C16" w:rsidRPr="00696895" w:rsidRDefault="00454C16" w:rsidP="00454C16">
      <w:pPr>
        <w:pStyle w:val="ListParagraph"/>
        <w:numPr>
          <w:ilvl w:val="0"/>
          <w:numId w:val="15"/>
        </w:numPr>
        <w:ind w:right="299"/>
        <w:jc w:val="both"/>
        <w:rPr>
          <w:sz w:val="22"/>
          <w:szCs w:val="22"/>
        </w:rPr>
      </w:pPr>
      <w:r w:rsidRPr="00696895">
        <w:rPr>
          <w:sz w:val="22"/>
          <w:szCs w:val="22"/>
        </w:rPr>
        <w:t xml:space="preserve">The applicant must mention the serial number and name of the post applied for, on the application form. </w:t>
      </w:r>
    </w:p>
    <w:p w:rsidR="00454C16" w:rsidRPr="00501C44" w:rsidRDefault="00454C16" w:rsidP="00454C16">
      <w:pPr>
        <w:pStyle w:val="ListParagraph"/>
        <w:numPr>
          <w:ilvl w:val="0"/>
          <w:numId w:val="15"/>
        </w:numPr>
        <w:spacing w:after="120"/>
        <w:ind w:right="302"/>
        <w:jc w:val="both"/>
        <w:rPr>
          <w:color w:val="000000" w:themeColor="text1"/>
          <w:sz w:val="22"/>
          <w:szCs w:val="22"/>
        </w:rPr>
      </w:pPr>
      <w:r w:rsidRPr="00501C44">
        <w:rPr>
          <w:color w:val="000000" w:themeColor="text1"/>
          <w:sz w:val="22"/>
          <w:szCs w:val="22"/>
        </w:rPr>
        <w:t>In service candidates should apply through proper channel. They must submit NOC from their concerned Departments/Organizations along with their respective application forms.</w:t>
      </w:r>
    </w:p>
    <w:p w:rsidR="00454C16" w:rsidRPr="00696895" w:rsidRDefault="00454C16" w:rsidP="00454C16">
      <w:pPr>
        <w:pStyle w:val="ListParagraph"/>
        <w:numPr>
          <w:ilvl w:val="0"/>
          <w:numId w:val="15"/>
        </w:numPr>
        <w:spacing w:after="120"/>
        <w:ind w:right="302"/>
        <w:jc w:val="both"/>
        <w:rPr>
          <w:sz w:val="22"/>
          <w:szCs w:val="22"/>
        </w:rPr>
      </w:pPr>
      <w:r w:rsidRPr="00696895">
        <w:rPr>
          <w:sz w:val="22"/>
          <w:szCs w:val="22"/>
        </w:rPr>
        <w:t>In case of semester system, CGPA-3.00 out of 4.00 shall be considered as first division and CGPA less than 3 shall be considered as second division.</w:t>
      </w:r>
    </w:p>
    <w:p w:rsidR="00454C16" w:rsidRPr="00696895" w:rsidRDefault="00454C16" w:rsidP="00454C16">
      <w:pPr>
        <w:pStyle w:val="ListParagraph"/>
        <w:numPr>
          <w:ilvl w:val="0"/>
          <w:numId w:val="15"/>
        </w:numPr>
        <w:spacing w:after="120"/>
        <w:ind w:right="302"/>
        <w:jc w:val="both"/>
        <w:rPr>
          <w:sz w:val="22"/>
          <w:szCs w:val="22"/>
        </w:rPr>
      </w:pPr>
      <w:r w:rsidRPr="00696895">
        <w:rPr>
          <w:sz w:val="22"/>
          <w:szCs w:val="22"/>
        </w:rPr>
        <w:t xml:space="preserve">Candidates applying for the post of </w:t>
      </w:r>
      <w:r>
        <w:rPr>
          <w:sz w:val="22"/>
          <w:szCs w:val="22"/>
        </w:rPr>
        <w:t xml:space="preserve">Associate Professor and </w:t>
      </w:r>
      <w:r w:rsidRPr="00696895">
        <w:rPr>
          <w:sz w:val="22"/>
          <w:szCs w:val="22"/>
        </w:rPr>
        <w:t xml:space="preserve">Assistant Professor </w:t>
      </w:r>
      <w:r>
        <w:rPr>
          <w:sz w:val="22"/>
          <w:szCs w:val="22"/>
        </w:rPr>
        <w:t xml:space="preserve">shall submit three (03) sets of </w:t>
      </w:r>
      <w:r w:rsidRPr="00696895">
        <w:rPr>
          <w:sz w:val="22"/>
          <w:szCs w:val="22"/>
        </w:rPr>
        <w:t xml:space="preserve">publications along with job application form. Soft copies of Research Publications are also required to be submitted at </w:t>
      </w:r>
      <w:hyperlink r:id="rId10" w:history="1">
        <w:r w:rsidRPr="00696895">
          <w:rPr>
            <w:rStyle w:val="Hyperlink"/>
            <w:sz w:val="22"/>
            <w:szCs w:val="22"/>
          </w:rPr>
          <w:t>registrar@kmu.edu.pk</w:t>
        </w:r>
      </w:hyperlink>
    </w:p>
    <w:p w:rsidR="00454C16" w:rsidRPr="00696895" w:rsidRDefault="00454C16" w:rsidP="00454C16">
      <w:pPr>
        <w:pStyle w:val="ListParagraph"/>
        <w:numPr>
          <w:ilvl w:val="0"/>
          <w:numId w:val="15"/>
        </w:numPr>
        <w:tabs>
          <w:tab w:val="left" w:pos="720"/>
        </w:tabs>
        <w:spacing w:after="120" w:line="276" w:lineRule="auto"/>
        <w:ind w:right="299"/>
        <w:jc w:val="both"/>
        <w:rPr>
          <w:sz w:val="22"/>
          <w:szCs w:val="22"/>
        </w:rPr>
      </w:pPr>
      <w:r w:rsidRPr="00696895">
        <w:rPr>
          <w:sz w:val="22"/>
          <w:szCs w:val="22"/>
        </w:rPr>
        <w:t>Candidates applying for more than one post shall deposit separate fee and shall submit separate application form.</w:t>
      </w:r>
    </w:p>
    <w:p w:rsidR="00454C16" w:rsidRPr="00696895" w:rsidRDefault="00454C16" w:rsidP="00454C16">
      <w:pPr>
        <w:pStyle w:val="ListParagraph"/>
        <w:numPr>
          <w:ilvl w:val="0"/>
          <w:numId w:val="15"/>
        </w:numPr>
        <w:tabs>
          <w:tab w:val="left" w:pos="720"/>
        </w:tabs>
        <w:spacing w:after="120" w:line="276" w:lineRule="auto"/>
        <w:ind w:right="299"/>
        <w:jc w:val="both"/>
        <w:rPr>
          <w:sz w:val="22"/>
          <w:szCs w:val="22"/>
        </w:rPr>
      </w:pPr>
      <w:r w:rsidRPr="00696895">
        <w:rPr>
          <w:sz w:val="22"/>
          <w:szCs w:val="22"/>
        </w:rPr>
        <w:t>Selection shall be made in the manner prescribed by the University. Only short listed candidates will be called for the test/interview.</w:t>
      </w:r>
    </w:p>
    <w:p w:rsidR="00454C16" w:rsidRPr="00696895" w:rsidRDefault="00454C16" w:rsidP="00454C16">
      <w:pPr>
        <w:pStyle w:val="ListParagraph"/>
        <w:numPr>
          <w:ilvl w:val="0"/>
          <w:numId w:val="15"/>
        </w:numPr>
        <w:tabs>
          <w:tab w:val="left" w:pos="540"/>
        </w:tabs>
        <w:spacing w:after="120" w:line="276" w:lineRule="auto"/>
        <w:ind w:right="299"/>
        <w:jc w:val="both"/>
        <w:rPr>
          <w:sz w:val="22"/>
          <w:szCs w:val="22"/>
        </w:rPr>
      </w:pPr>
      <w:r w:rsidRPr="00696895">
        <w:rPr>
          <w:sz w:val="22"/>
          <w:szCs w:val="22"/>
        </w:rPr>
        <w:t>No TA/DA shall be admissible for appearing in test &amp; interview.</w:t>
      </w:r>
    </w:p>
    <w:p w:rsidR="00454C16" w:rsidRPr="00696895" w:rsidRDefault="00454C16" w:rsidP="00454C16">
      <w:pPr>
        <w:pStyle w:val="ListParagraph"/>
        <w:numPr>
          <w:ilvl w:val="0"/>
          <w:numId w:val="15"/>
        </w:numPr>
        <w:tabs>
          <w:tab w:val="left" w:pos="540"/>
        </w:tabs>
        <w:spacing w:after="120"/>
        <w:ind w:right="299"/>
        <w:jc w:val="both"/>
        <w:rPr>
          <w:sz w:val="22"/>
          <w:szCs w:val="22"/>
        </w:rPr>
      </w:pPr>
      <w:r w:rsidRPr="00696895">
        <w:rPr>
          <w:sz w:val="22"/>
          <w:szCs w:val="22"/>
        </w:rPr>
        <w:t>Incomplete application form without required documents (Bank receipt &amp; testimonials etc.) or those received after the due date shall not be acceptable/ entertained.</w:t>
      </w:r>
    </w:p>
    <w:p w:rsidR="00454C16" w:rsidRPr="00696895" w:rsidRDefault="00454C16" w:rsidP="00454C16">
      <w:pPr>
        <w:pStyle w:val="ListParagraph"/>
        <w:numPr>
          <w:ilvl w:val="0"/>
          <w:numId w:val="15"/>
        </w:numPr>
        <w:tabs>
          <w:tab w:val="left" w:pos="540"/>
        </w:tabs>
        <w:spacing w:after="120"/>
        <w:ind w:right="299"/>
        <w:jc w:val="both"/>
        <w:rPr>
          <w:sz w:val="22"/>
          <w:szCs w:val="22"/>
        </w:rPr>
      </w:pPr>
      <w:r w:rsidRPr="00696895">
        <w:rPr>
          <w:sz w:val="22"/>
          <w:szCs w:val="22"/>
        </w:rPr>
        <w:t>The number of posts can be increased /decreased as per requirement of KMU.</w:t>
      </w:r>
    </w:p>
    <w:p w:rsidR="00454C16" w:rsidRDefault="00454C16" w:rsidP="00454C16">
      <w:pPr>
        <w:pStyle w:val="ListParagraph"/>
        <w:numPr>
          <w:ilvl w:val="0"/>
          <w:numId w:val="15"/>
        </w:numPr>
        <w:tabs>
          <w:tab w:val="left" w:pos="540"/>
        </w:tabs>
        <w:spacing w:after="120"/>
        <w:ind w:right="299"/>
        <w:jc w:val="both"/>
        <w:rPr>
          <w:sz w:val="22"/>
          <w:szCs w:val="22"/>
        </w:rPr>
      </w:pPr>
      <w:r w:rsidRPr="00696895">
        <w:rPr>
          <w:sz w:val="22"/>
          <w:szCs w:val="22"/>
        </w:rPr>
        <w:lastRenderedPageBreak/>
        <w:t>Where an advertisement is withdrawn after the post(s) has/have been advertised a notice (corrigendum) canceling such advertisement shall be published.</w:t>
      </w:r>
    </w:p>
    <w:p w:rsidR="00454C16" w:rsidRPr="00696895" w:rsidRDefault="00454C16" w:rsidP="00454C16">
      <w:pPr>
        <w:pStyle w:val="ListParagraph"/>
        <w:numPr>
          <w:ilvl w:val="0"/>
          <w:numId w:val="15"/>
        </w:numPr>
        <w:tabs>
          <w:tab w:val="left" w:pos="540"/>
        </w:tabs>
        <w:spacing w:after="120"/>
        <w:ind w:right="299"/>
        <w:jc w:val="both"/>
        <w:rPr>
          <w:sz w:val="22"/>
          <w:szCs w:val="22"/>
        </w:rPr>
      </w:pPr>
      <w:r>
        <w:rPr>
          <w:sz w:val="22"/>
          <w:szCs w:val="22"/>
        </w:rPr>
        <w:t>Disabled persons are encouraged to apply.</w:t>
      </w:r>
    </w:p>
    <w:p w:rsidR="00632241" w:rsidRPr="00696895" w:rsidRDefault="00632241" w:rsidP="00632241">
      <w:pPr>
        <w:pStyle w:val="ListParagraph"/>
        <w:ind w:left="270" w:right="-295"/>
        <w:jc w:val="both"/>
        <w:rPr>
          <w:sz w:val="22"/>
          <w:szCs w:val="22"/>
        </w:rPr>
      </w:pPr>
    </w:p>
    <w:tbl>
      <w:tblPr>
        <w:tblpPr w:leftFromText="180" w:rightFromText="180" w:vertAnchor="text" w:horzAnchor="page" w:tblpX="1583" w:tblpY="1105"/>
        <w:tblOverlap w:val="never"/>
        <w:tblW w:w="4603" w:type="pct"/>
        <w:tblBorders>
          <w:top w:val="single" w:sz="4" w:space="0" w:color="auto"/>
          <w:left w:val="single" w:sz="4" w:space="0" w:color="auto"/>
          <w:bottom w:val="single" w:sz="4" w:space="0" w:color="auto"/>
          <w:right w:val="single" w:sz="4" w:space="0" w:color="auto"/>
        </w:tblBorders>
        <w:shd w:val="solid" w:color="auto" w:fill="auto"/>
        <w:tblLook w:val="04A0" w:firstRow="1" w:lastRow="0" w:firstColumn="1" w:lastColumn="0" w:noHBand="0" w:noVBand="1"/>
      </w:tblPr>
      <w:tblGrid>
        <w:gridCol w:w="9039"/>
      </w:tblGrid>
      <w:tr w:rsidR="00632241" w:rsidRPr="00696895" w:rsidTr="00895F28">
        <w:trPr>
          <w:trHeight w:val="699"/>
        </w:trPr>
        <w:tc>
          <w:tcPr>
            <w:tcW w:w="5000" w:type="pct"/>
            <w:shd w:val="solid" w:color="auto" w:fill="auto"/>
          </w:tcPr>
          <w:p w:rsidR="00632241" w:rsidRPr="00696895" w:rsidRDefault="00632241" w:rsidP="00895F28">
            <w:pPr>
              <w:jc w:val="center"/>
              <w:rPr>
                <w:b/>
                <w:color w:val="FFFFFF"/>
                <w:sz w:val="22"/>
                <w:szCs w:val="22"/>
              </w:rPr>
            </w:pPr>
            <w:r w:rsidRPr="00696895">
              <w:rPr>
                <w:b/>
                <w:color w:val="FFFFFF"/>
                <w:sz w:val="22"/>
                <w:szCs w:val="22"/>
              </w:rPr>
              <w:t>REGISTRAR</w:t>
            </w:r>
          </w:p>
          <w:p w:rsidR="00632241" w:rsidRPr="00696895" w:rsidRDefault="00632241" w:rsidP="00895F28">
            <w:pPr>
              <w:jc w:val="center"/>
              <w:rPr>
                <w:b/>
                <w:color w:val="FFFFFF"/>
                <w:sz w:val="22"/>
                <w:szCs w:val="22"/>
              </w:rPr>
            </w:pPr>
            <w:r w:rsidRPr="00696895">
              <w:rPr>
                <w:b/>
                <w:color w:val="FFFFFF"/>
                <w:sz w:val="22"/>
                <w:szCs w:val="22"/>
              </w:rPr>
              <w:t>KHYBER MEDICAL UNIVERSITY</w:t>
            </w:r>
          </w:p>
          <w:p w:rsidR="00632241" w:rsidRPr="00696895" w:rsidRDefault="00632241" w:rsidP="00895F28">
            <w:pPr>
              <w:jc w:val="center"/>
              <w:rPr>
                <w:b/>
                <w:color w:val="FFFFFF"/>
                <w:sz w:val="22"/>
                <w:szCs w:val="22"/>
              </w:rPr>
            </w:pPr>
            <w:r w:rsidRPr="00696895">
              <w:rPr>
                <w:b/>
                <w:color w:val="FFFFFF"/>
                <w:sz w:val="22"/>
                <w:szCs w:val="22"/>
              </w:rPr>
              <w:t xml:space="preserve">Phase 05, Hayatabad, Peshawar </w:t>
            </w:r>
          </w:p>
          <w:p w:rsidR="00632241" w:rsidRPr="00696895" w:rsidRDefault="00632241" w:rsidP="00895F28">
            <w:pPr>
              <w:jc w:val="center"/>
              <w:rPr>
                <w:rFonts w:ascii="Arial" w:hAnsi="Arial"/>
                <w:b/>
                <w:color w:val="FFFFFF"/>
                <w:sz w:val="22"/>
                <w:szCs w:val="22"/>
              </w:rPr>
            </w:pPr>
            <w:r w:rsidRPr="00696895">
              <w:rPr>
                <w:b/>
                <w:color w:val="FFFFFF"/>
                <w:sz w:val="22"/>
                <w:szCs w:val="22"/>
              </w:rPr>
              <w:t>Phone: 091-9217703, 091-9217696 Fax: 091-9217704</w:t>
            </w:r>
          </w:p>
        </w:tc>
      </w:tr>
    </w:tbl>
    <w:p w:rsidR="00632241" w:rsidRPr="00696895" w:rsidRDefault="00632241" w:rsidP="00632241">
      <w:pPr>
        <w:pStyle w:val="ListParagraph"/>
        <w:ind w:left="360" w:right="299" w:hanging="180"/>
        <w:jc w:val="both"/>
        <w:rPr>
          <w:bCs/>
          <w:i/>
          <w:iCs/>
          <w:sz w:val="22"/>
          <w:szCs w:val="22"/>
        </w:rPr>
      </w:pPr>
      <w:r w:rsidRPr="00696895">
        <w:rPr>
          <w:b/>
          <w:bCs/>
          <w:sz w:val="22"/>
          <w:szCs w:val="22"/>
        </w:rPr>
        <w:tab/>
        <w:t>Note:</w:t>
      </w:r>
      <w:r w:rsidRPr="00696895">
        <w:rPr>
          <w:bCs/>
          <w:sz w:val="22"/>
          <w:szCs w:val="22"/>
        </w:rPr>
        <w:t xml:space="preserve"> </w:t>
      </w:r>
      <w:r w:rsidRPr="00696895">
        <w:rPr>
          <w:bCs/>
          <w:i/>
          <w:iCs/>
          <w:sz w:val="22"/>
          <w:szCs w:val="22"/>
        </w:rPr>
        <w:t>Errors are liable to rectification by the University; the Competent Authority reserves the right to increase/decrease or cancel the number of post(s)</w:t>
      </w:r>
    </w:p>
    <w:p w:rsidR="00847484" w:rsidRDefault="00847484" w:rsidP="00632241">
      <w:pPr>
        <w:pStyle w:val="ListParagraph"/>
        <w:ind w:left="360"/>
        <w:jc w:val="both"/>
        <w:rPr>
          <w:rFonts w:ascii="Arial" w:hAnsi="Arial" w:cs="Arial"/>
          <w:sz w:val="20"/>
          <w:szCs w:val="20"/>
        </w:rPr>
      </w:pPr>
    </w:p>
    <w:sectPr w:rsidR="00847484" w:rsidSect="004C024F">
      <w:footerReference w:type="default" r:id="rId11"/>
      <w:pgSz w:w="11907" w:h="16839" w:code="9"/>
      <w:pgMar w:top="1134" w:right="1152" w:bottom="158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C1" w:rsidRDefault="00B24CC1">
      <w:r>
        <w:separator/>
      </w:r>
    </w:p>
  </w:endnote>
  <w:endnote w:type="continuationSeparator" w:id="0">
    <w:p w:rsidR="00B24CC1" w:rsidRDefault="00B2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69126"/>
      <w:docPartObj>
        <w:docPartGallery w:val="Page Numbers (Bottom of Page)"/>
        <w:docPartUnique/>
      </w:docPartObj>
    </w:sdtPr>
    <w:sdtEndPr/>
    <w:sdtContent>
      <w:sdt>
        <w:sdtPr>
          <w:id w:val="860082579"/>
          <w:docPartObj>
            <w:docPartGallery w:val="Page Numbers (Top of Page)"/>
            <w:docPartUnique/>
          </w:docPartObj>
        </w:sdtPr>
        <w:sdtEndPr/>
        <w:sdtContent>
          <w:p w:rsidR="000F6419" w:rsidRDefault="000F6419">
            <w:pPr>
              <w:pStyle w:val="Footer"/>
              <w:jc w:val="right"/>
            </w:pPr>
            <w:r>
              <w:t xml:space="preserve">Page </w:t>
            </w:r>
            <w:r>
              <w:rPr>
                <w:b/>
                <w:bCs/>
              </w:rPr>
              <w:fldChar w:fldCharType="begin"/>
            </w:r>
            <w:r>
              <w:rPr>
                <w:b/>
                <w:bCs/>
              </w:rPr>
              <w:instrText xml:space="preserve"> PAGE </w:instrText>
            </w:r>
            <w:r>
              <w:rPr>
                <w:b/>
                <w:bCs/>
              </w:rPr>
              <w:fldChar w:fldCharType="separate"/>
            </w:r>
            <w:r w:rsidR="00796D4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96D4C">
              <w:rPr>
                <w:b/>
                <w:bCs/>
                <w:noProof/>
              </w:rPr>
              <w:t>3</w:t>
            </w:r>
            <w:r>
              <w:rPr>
                <w:b/>
                <w:bCs/>
              </w:rPr>
              <w:fldChar w:fldCharType="end"/>
            </w:r>
          </w:p>
        </w:sdtContent>
      </w:sdt>
    </w:sdtContent>
  </w:sdt>
  <w:p w:rsidR="000F6419" w:rsidRDefault="000F6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C1" w:rsidRDefault="00B24CC1">
      <w:r>
        <w:separator/>
      </w:r>
    </w:p>
  </w:footnote>
  <w:footnote w:type="continuationSeparator" w:id="0">
    <w:p w:rsidR="00B24CC1" w:rsidRDefault="00B2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D0C"/>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74411"/>
    <w:multiLevelType w:val="hybridMultilevel"/>
    <w:tmpl w:val="F85813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F43F3"/>
    <w:multiLevelType w:val="hybridMultilevel"/>
    <w:tmpl w:val="8ED4EDBA"/>
    <w:lvl w:ilvl="0" w:tplc="1C96FEDE">
      <w:start w:val="5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4842"/>
    <w:multiLevelType w:val="hybridMultilevel"/>
    <w:tmpl w:val="A034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47B07"/>
    <w:multiLevelType w:val="hybridMultilevel"/>
    <w:tmpl w:val="AF865802"/>
    <w:lvl w:ilvl="0" w:tplc="7C900A8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
    <w:nsid w:val="13F14732"/>
    <w:multiLevelType w:val="hybridMultilevel"/>
    <w:tmpl w:val="67CC5A9A"/>
    <w:lvl w:ilvl="0" w:tplc="36C80B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56AEE"/>
    <w:multiLevelType w:val="hybridMultilevel"/>
    <w:tmpl w:val="C480EE3C"/>
    <w:lvl w:ilvl="0" w:tplc="61569998">
      <w:start w:val="1"/>
      <w:numFmt w:val="decimal"/>
      <w:lvlText w:val="%1."/>
      <w:lvlJc w:val="left"/>
      <w:pPr>
        <w:ind w:left="3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6C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63EA4"/>
    <w:multiLevelType w:val="hybridMultilevel"/>
    <w:tmpl w:val="CF241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11EF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F6948"/>
    <w:multiLevelType w:val="hybridMultilevel"/>
    <w:tmpl w:val="3F84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96AA4"/>
    <w:multiLevelType w:val="hybridMultilevel"/>
    <w:tmpl w:val="D06E828C"/>
    <w:lvl w:ilvl="0" w:tplc="FB9C24CA">
      <w:start w:val="52"/>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B4A2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01E43"/>
    <w:multiLevelType w:val="hybridMultilevel"/>
    <w:tmpl w:val="2C02B5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767286"/>
    <w:multiLevelType w:val="hybridMultilevel"/>
    <w:tmpl w:val="98186E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21D2A"/>
    <w:multiLevelType w:val="hybridMultilevel"/>
    <w:tmpl w:val="B28C19D8"/>
    <w:lvl w:ilvl="0" w:tplc="0409001B">
      <w:start w:val="1"/>
      <w:numFmt w:val="lowerRoman"/>
      <w:lvlText w:val="%1."/>
      <w:lvlJc w:val="righ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6">
    <w:nsid w:val="56EE23F2"/>
    <w:multiLevelType w:val="hybridMultilevel"/>
    <w:tmpl w:val="FB2670BE"/>
    <w:lvl w:ilvl="0" w:tplc="B7F6EFD6">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CEA397A"/>
    <w:multiLevelType w:val="multilevel"/>
    <w:tmpl w:val="E13663A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43B7D7D"/>
    <w:multiLevelType w:val="hybridMultilevel"/>
    <w:tmpl w:val="62748DBC"/>
    <w:lvl w:ilvl="0" w:tplc="1C50994C">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D9346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B5238"/>
    <w:multiLevelType w:val="hybridMultilevel"/>
    <w:tmpl w:val="6F743C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22403"/>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2"/>
  </w:num>
  <w:num w:numId="5">
    <w:abstractNumId w:val="16"/>
  </w:num>
  <w:num w:numId="6">
    <w:abstractNumId w:val="13"/>
  </w:num>
  <w:num w:numId="7">
    <w:abstractNumId w:val="21"/>
  </w:num>
  <w:num w:numId="8">
    <w:abstractNumId w:val="12"/>
  </w:num>
  <w:num w:numId="9">
    <w:abstractNumId w:val="19"/>
  </w:num>
  <w:num w:numId="10">
    <w:abstractNumId w:val="0"/>
  </w:num>
  <w:num w:numId="11">
    <w:abstractNumId w:val="7"/>
  </w:num>
  <w:num w:numId="12">
    <w:abstractNumId w:val="9"/>
  </w:num>
  <w:num w:numId="13">
    <w:abstractNumId w:val="11"/>
  </w:num>
  <w:num w:numId="14">
    <w:abstractNumId w:val="10"/>
  </w:num>
  <w:num w:numId="15">
    <w:abstractNumId w:val="14"/>
  </w:num>
  <w:num w:numId="16">
    <w:abstractNumId w:val="17"/>
  </w:num>
  <w:num w:numId="17">
    <w:abstractNumId w:val="18"/>
  </w:num>
  <w:num w:numId="18">
    <w:abstractNumId w:val="3"/>
  </w:num>
  <w:num w:numId="19">
    <w:abstractNumId w:val="15"/>
  </w:num>
  <w:num w:numId="20">
    <w:abstractNumId w:val="6"/>
  </w:num>
  <w:num w:numId="21">
    <w:abstractNumId w:val="1"/>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35"/>
    <w:rsid w:val="00001513"/>
    <w:rsid w:val="000015DC"/>
    <w:rsid w:val="00002332"/>
    <w:rsid w:val="000036A0"/>
    <w:rsid w:val="00004240"/>
    <w:rsid w:val="00004B0A"/>
    <w:rsid w:val="00004FA7"/>
    <w:rsid w:val="00005557"/>
    <w:rsid w:val="000055DA"/>
    <w:rsid w:val="00006027"/>
    <w:rsid w:val="000064BA"/>
    <w:rsid w:val="00006FD2"/>
    <w:rsid w:val="00007C79"/>
    <w:rsid w:val="00010675"/>
    <w:rsid w:val="00012991"/>
    <w:rsid w:val="00012A79"/>
    <w:rsid w:val="00013167"/>
    <w:rsid w:val="00013F46"/>
    <w:rsid w:val="000176FB"/>
    <w:rsid w:val="00017D25"/>
    <w:rsid w:val="00020926"/>
    <w:rsid w:val="00020FB3"/>
    <w:rsid w:val="00021281"/>
    <w:rsid w:val="00024059"/>
    <w:rsid w:val="0002512E"/>
    <w:rsid w:val="00026D26"/>
    <w:rsid w:val="000275C1"/>
    <w:rsid w:val="00030CA3"/>
    <w:rsid w:val="00034C22"/>
    <w:rsid w:val="000365C0"/>
    <w:rsid w:val="00036B2F"/>
    <w:rsid w:val="00037BFC"/>
    <w:rsid w:val="00040320"/>
    <w:rsid w:val="00040D3B"/>
    <w:rsid w:val="00046812"/>
    <w:rsid w:val="00046832"/>
    <w:rsid w:val="00046874"/>
    <w:rsid w:val="00046CAC"/>
    <w:rsid w:val="00050E4B"/>
    <w:rsid w:val="00051449"/>
    <w:rsid w:val="000521CB"/>
    <w:rsid w:val="00053323"/>
    <w:rsid w:val="000543D5"/>
    <w:rsid w:val="000546A6"/>
    <w:rsid w:val="0005513C"/>
    <w:rsid w:val="000565A9"/>
    <w:rsid w:val="0005680A"/>
    <w:rsid w:val="000574DC"/>
    <w:rsid w:val="0006022F"/>
    <w:rsid w:val="00062BAA"/>
    <w:rsid w:val="000633B3"/>
    <w:rsid w:val="00063E34"/>
    <w:rsid w:val="00063F2B"/>
    <w:rsid w:val="00064529"/>
    <w:rsid w:val="000659AC"/>
    <w:rsid w:val="00065F1C"/>
    <w:rsid w:val="0006756E"/>
    <w:rsid w:val="00067918"/>
    <w:rsid w:val="00067BC1"/>
    <w:rsid w:val="00067D2C"/>
    <w:rsid w:val="0007141A"/>
    <w:rsid w:val="00071946"/>
    <w:rsid w:val="000721F3"/>
    <w:rsid w:val="00072CAE"/>
    <w:rsid w:val="00073C67"/>
    <w:rsid w:val="00074424"/>
    <w:rsid w:val="0007536C"/>
    <w:rsid w:val="0007538F"/>
    <w:rsid w:val="000755A2"/>
    <w:rsid w:val="00076B0F"/>
    <w:rsid w:val="00080237"/>
    <w:rsid w:val="00080884"/>
    <w:rsid w:val="0008176E"/>
    <w:rsid w:val="00082D76"/>
    <w:rsid w:val="0008325C"/>
    <w:rsid w:val="00095E2E"/>
    <w:rsid w:val="000962AE"/>
    <w:rsid w:val="0009735C"/>
    <w:rsid w:val="000A02CD"/>
    <w:rsid w:val="000A0778"/>
    <w:rsid w:val="000A4DD2"/>
    <w:rsid w:val="000A4EB7"/>
    <w:rsid w:val="000A6E13"/>
    <w:rsid w:val="000A6E5A"/>
    <w:rsid w:val="000A7D1A"/>
    <w:rsid w:val="000B0E84"/>
    <w:rsid w:val="000B3051"/>
    <w:rsid w:val="000B4943"/>
    <w:rsid w:val="000B6F67"/>
    <w:rsid w:val="000B7CA2"/>
    <w:rsid w:val="000C0DA4"/>
    <w:rsid w:val="000C14BE"/>
    <w:rsid w:val="000C353F"/>
    <w:rsid w:val="000C5D4C"/>
    <w:rsid w:val="000D13B2"/>
    <w:rsid w:val="000D21AA"/>
    <w:rsid w:val="000D2651"/>
    <w:rsid w:val="000D2976"/>
    <w:rsid w:val="000D38C1"/>
    <w:rsid w:val="000D4296"/>
    <w:rsid w:val="000D4944"/>
    <w:rsid w:val="000D6553"/>
    <w:rsid w:val="000D6702"/>
    <w:rsid w:val="000D7145"/>
    <w:rsid w:val="000D7147"/>
    <w:rsid w:val="000E1C2D"/>
    <w:rsid w:val="000E1EAC"/>
    <w:rsid w:val="000E2274"/>
    <w:rsid w:val="000E3753"/>
    <w:rsid w:val="000E3FD7"/>
    <w:rsid w:val="000E5198"/>
    <w:rsid w:val="000E763A"/>
    <w:rsid w:val="000F04BC"/>
    <w:rsid w:val="000F09DE"/>
    <w:rsid w:val="000F1047"/>
    <w:rsid w:val="000F216C"/>
    <w:rsid w:val="000F5254"/>
    <w:rsid w:val="000F58A3"/>
    <w:rsid w:val="000F6128"/>
    <w:rsid w:val="000F6419"/>
    <w:rsid w:val="000F7DAB"/>
    <w:rsid w:val="00101166"/>
    <w:rsid w:val="00102B47"/>
    <w:rsid w:val="00103033"/>
    <w:rsid w:val="00104C08"/>
    <w:rsid w:val="0010563E"/>
    <w:rsid w:val="001061E2"/>
    <w:rsid w:val="00106A0A"/>
    <w:rsid w:val="001106AB"/>
    <w:rsid w:val="00110F61"/>
    <w:rsid w:val="00113CC9"/>
    <w:rsid w:val="00115932"/>
    <w:rsid w:val="0011679A"/>
    <w:rsid w:val="00120811"/>
    <w:rsid w:val="00121631"/>
    <w:rsid w:val="00121BA1"/>
    <w:rsid w:val="00122000"/>
    <w:rsid w:val="00127150"/>
    <w:rsid w:val="00127CCB"/>
    <w:rsid w:val="00127F14"/>
    <w:rsid w:val="00130647"/>
    <w:rsid w:val="00130695"/>
    <w:rsid w:val="00130730"/>
    <w:rsid w:val="001312D9"/>
    <w:rsid w:val="00131D10"/>
    <w:rsid w:val="00132CE5"/>
    <w:rsid w:val="00134070"/>
    <w:rsid w:val="00137541"/>
    <w:rsid w:val="00137802"/>
    <w:rsid w:val="0013781D"/>
    <w:rsid w:val="00137E4B"/>
    <w:rsid w:val="00140BE6"/>
    <w:rsid w:val="0014217E"/>
    <w:rsid w:val="00142202"/>
    <w:rsid w:val="001432CA"/>
    <w:rsid w:val="00143562"/>
    <w:rsid w:val="00144830"/>
    <w:rsid w:val="0014555E"/>
    <w:rsid w:val="00147DBB"/>
    <w:rsid w:val="00150BF5"/>
    <w:rsid w:val="001522C0"/>
    <w:rsid w:val="00152596"/>
    <w:rsid w:val="00152BFF"/>
    <w:rsid w:val="00152F70"/>
    <w:rsid w:val="0015321B"/>
    <w:rsid w:val="001538E2"/>
    <w:rsid w:val="00154753"/>
    <w:rsid w:val="00154FC2"/>
    <w:rsid w:val="0015529A"/>
    <w:rsid w:val="001570FD"/>
    <w:rsid w:val="001613DD"/>
    <w:rsid w:val="00162BFD"/>
    <w:rsid w:val="00163EB7"/>
    <w:rsid w:val="00165D38"/>
    <w:rsid w:val="00165F7F"/>
    <w:rsid w:val="001661D5"/>
    <w:rsid w:val="001674BE"/>
    <w:rsid w:val="001678D9"/>
    <w:rsid w:val="00170444"/>
    <w:rsid w:val="00170EC5"/>
    <w:rsid w:val="001710EA"/>
    <w:rsid w:val="001727B5"/>
    <w:rsid w:val="001733B0"/>
    <w:rsid w:val="001747CC"/>
    <w:rsid w:val="00175A48"/>
    <w:rsid w:val="00175F0A"/>
    <w:rsid w:val="00176C39"/>
    <w:rsid w:val="001776A5"/>
    <w:rsid w:val="0018040D"/>
    <w:rsid w:val="00180510"/>
    <w:rsid w:val="001809ED"/>
    <w:rsid w:val="00180A94"/>
    <w:rsid w:val="00180D1C"/>
    <w:rsid w:val="00180D69"/>
    <w:rsid w:val="00181791"/>
    <w:rsid w:val="0018293A"/>
    <w:rsid w:val="0018413E"/>
    <w:rsid w:val="001843CE"/>
    <w:rsid w:val="00184475"/>
    <w:rsid w:val="0018636E"/>
    <w:rsid w:val="00190A0D"/>
    <w:rsid w:val="00195B98"/>
    <w:rsid w:val="00195F32"/>
    <w:rsid w:val="001977E7"/>
    <w:rsid w:val="001A1975"/>
    <w:rsid w:val="001A1DD7"/>
    <w:rsid w:val="001A3A67"/>
    <w:rsid w:val="001A54EC"/>
    <w:rsid w:val="001A687D"/>
    <w:rsid w:val="001B0086"/>
    <w:rsid w:val="001B148A"/>
    <w:rsid w:val="001B1BFF"/>
    <w:rsid w:val="001B2800"/>
    <w:rsid w:val="001B2A37"/>
    <w:rsid w:val="001B37C6"/>
    <w:rsid w:val="001C0564"/>
    <w:rsid w:val="001C06B5"/>
    <w:rsid w:val="001C0BC2"/>
    <w:rsid w:val="001C2267"/>
    <w:rsid w:val="001C2919"/>
    <w:rsid w:val="001C2E5B"/>
    <w:rsid w:val="001C3762"/>
    <w:rsid w:val="001C4A3B"/>
    <w:rsid w:val="001C4B64"/>
    <w:rsid w:val="001C68F4"/>
    <w:rsid w:val="001C7914"/>
    <w:rsid w:val="001D1367"/>
    <w:rsid w:val="001D220D"/>
    <w:rsid w:val="001D2FF5"/>
    <w:rsid w:val="001D339C"/>
    <w:rsid w:val="001D399B"/>
    <w:rsid w:val="001D4E99"/>
    <w:rsid w:val="001D5B56"/>
    <w:rsid w:val="001E071A"/>
    <w:rsid w:val="001E13AE"/>
    <w:rsid w:val="001E1B1C"/>
    <w:rsid w:val="001E1BC3"/>
    <w:rsid w:val="001E2D80"/>
    <w:rsid w:val="001E3606"/>
    <w:rsid w:val="001E4C46"/>
    <w:rsid w:val="001E54A4"/>
    <w:rsid w:val="001E66C4"/>
    <w:rsid w:val="001E73B2"/>
    <w:rsid w:val="001F1C0D"/>
    <w:rsid w:val="001F1E47"/>
    <w:rsid w:val="001F419F"/>
    <w:rsid w:val="001F4258"/>
    <w:rsid w:val="001F4E70"/>
    <w:rsid w:val="001F6C78"/>
    <w:rsid w:val="001F7C25"/>
    <w:rsid w:val="001F7EED"/>
    <w:rsid w:val="001F7F5B"/>
    <w:rsid w:val="00203652"/>
    <w:rsid w:val="00203FB1"/>
    <w:rsid w:val="00204633"/>
    <w:rsid w:val="00206BF2"/>
    <w:rsid w:val="00207755"/>
    <w:rsid w:val="002078DF"/>
    <w:rsid w:val="00210471"/>
    <w:rsid w:val="00210F2C"/>
    <w:rsid w:val="0021178C"/>
    <w:rsid w:val="00213FB5"/>
    <w:rsid w:val="00213FC0"/>
    <w:rsid w:val="00214E41"/>
    <w:rsid w:val="00215102"/>
    <w:rsid w:val="00217434"/>
    <w:rsid w:val="0022044B"/>
    <w:rsid w:val="00221C10"/>
    <w:rsid w:val="00222626"/>
    <w:rsid w:val="00223AA5"/>
    <w:rsid w:val="002272B0"/>
    <w:rsid w:val="002274D6"/>
    <w:rsid w:val="00230017"/>
    <w:rsid w:val="00231713"/>
    <w:rsid w:val="002328F5"/>
    <w:rsid w:val="00233F64"/>
    <w:rsid w:val="00234EA8"/>
    <w:rsid w:val="00235BB3"/>
    <w:rsid w:val="00236A73"/>
    <w:rsid w:val="00236CA1"/>
    <w:rsid w:val="00243496"/>
    <w:rsid w:val="00244465"/>
    <w:rsid w:val="0024549F"/>
    <w:rsid w:val="00245CAF"/>
    <w:rsid w:val="002479FA"/>
    <w:rsid w:val="00251A51"/>
    <w:rsid w:val="00251D30"/>
    <w:rsid w:val="00252B80"/>
    <w:rsid w:val="0025431F"/>
    <w:rsid w:val="00254B11"/>
    <w:rsid w:val="00256238"/>
    <w:rsid w:val="0025782E"/>
    <w:rsid w:val="00257944"/>
    <w:rsid w:val="00257B9B"/>
    <w:rsid w:val="00257BA6"/>
    <w:rsid w:val="00257EB9"/>
    <w:rsid w:val="00261509"/>
    <w:rsid w:val="00261DB0"/>
    <w:rsid w:val="00263220"/>
    <w:rsid w:val="002642C2"/>
    <w:rsid w:val="00264AE4"/>
    <w:rsid w:val="0026599A"/>
    <w:rsid w:val="00265D6B"/>
    <w:rsid w:val="00267AF6"/>
    <w:rsid w:val="0027209E"/>
    <w:rsid w:val="002727E3"/>
    <w:rsid w:val="002737CF"/>
    <w:rsid w:val="00275240"/>
    <w:rsid w:val="00275EAF"/>
    <w:rsid w:val="00276080"/>
    <w:rsid w:val="0027619F"/>
    <w:rsid w:val="002767B5"/>
    <w:rsid w:val="00277770"/>
    <w:rsid w:val="0028030E"/>
    <w:rsid w:val="0028087F"/>
    <w:rsid w:val="00281A5F"/>
    <w:rsid w:val="0028273C"/>
    <w:rsid w:val="002827CF"/>
    <w:rsid w:val="00284A00"/>
    <w:rsid w:val="00287FB5"/>
    <w:rsid w:val="002900D2"/>
    <w:rsid w:val="0029125B"/>
    <w:rsid w:val="002914D5"/>
    <w:rsid w:val="0029175D"/>
    <w:rsid w:val="002921FD"/>
    <w:rsid w:val="00292B5A"/>
    <w:rsid w:val="002A410E"/>
    <w:rsid w:val="002A43A5"/>
    <w:rsid w:val="002A49AA"/>
    <w:rsid w:val="002A5AAF"/>
    <w:rsid w:val="002A5ABE"/>
    <w:rsid w:val="002B1039"/>
    <w:rsid w:val="002B2B13"/>
    <w:rsid w:val="002B310D"/>
    <w:rsid w:val="002B33B4"/>
    <w:rsid w:val="002B3EA5"/>
    <w:rsid w:val="002B4227"/>
    <w:rsid w:val="002B4D52"/>
    <w:rsid w:val="002B53B6"/>
    <w:rsid w:val="002B5464"/>
    <w:rsid w:val="002B582D"/>
    <w:rsid w:val="002B6B98"/>
    <w:rsid w:val="002B7D36"/>
    <w:rsid w:val="002C08EA"/>
    <w:rsid w:val="002C18AF"/>
    <w:rsid w:val="002C3C0F"/>
    <w:rsid w:val="002C48F7"/>
    <w:rsid w:val="002C5096"/>
    <w:rsid w:val="002D1B1C"/>
    <w:rsid w:val="002D22B7"/>
    <w:rsid w:val="002D2F36"/>
    <w:rsid w:val="002D46F9"/>
    <w:rsid w:val="002D4E8C"/>
    <w:rsid w:val="002D56B6"/>
    <w:rsid w:val="002D70CD"/>
    <w:rsid w:val="002D7FA1"/>
    <w:rsid w:val="002E1595"/>
    <w:rsid w:val="002E2A8E"/>
    <w:rsid w:val="002E2CDD"/>
    <w:rsid w:val="002E3466"/>
    <w:rsid w:val="002E43B9"/>
    <w:rsid w:val="002E53CC"/>
    <w:rsid w:val="002E7CF4"/>
    <w:rsid w:val="002F0501"/>
    <w:rsid w:val="002F1367"/>
    <w:rsid w:val="002F13D7"/>
    <w:rsid w:val="002F3853"/>
    <w:rsid w:val="002F3E2A"/>
    <w:rsid w:val="002F5747"/>
    <w:rsid w:val="002F68AB"/>
    <w:rsid w:val="003003F5"/>
    <w:rsid w:val="00302BF2"/>
    <w:rsid w:val="003030B7"/>
    <w:rsid w:val="00304EAA"/>
    <w:rsid w:val="003059DA"/>
    <w:rsid w:val="00305C90"/>
    <w:rsid w:val="00306AFA"/>
    <w:rsid w:val="00310E21"/>
    <w:rsid w:val="00312219"/>
    <w:rsid w:val="00312404"/>
    <w:rsid w:val="003131B0"/>
    <w:rsid w:val="00313ACD"/>
    <w:rsid w:val="0031440C"/>
    <w:rsid w:val="003146A6"/>
    <w:rsid w:val="00316030"/>
    <w:rsid w:val="0031610D"/>
    <w:rsid w:val="003161D0"/>
    <w:rsid w:val="0031644F"/>
    <w:rsid w:val="00322721"/>
    <w:rsid w:val="0032477E"/>
    <w:rsid w:val="00324F92"/>
    <w:rsid w:val="00326EDC"/>
    <w:rsid w:val="0033068E"/>
    <w:rsid w:val="003317D1"/>
    <w:rsid w:val="00333E79"/>
    <w:rsid w:val="00335CA0"/>
    <w:rsid w:val="00335D93"/>
    <w:rsid w:val="00337BDB"/>
    <w:rsid w:val="00340562"/>
    <w:rsid w:val="003423AC"/>
    <w:rsid w:val="003437AC"/>
    <w:rsid w:val="00344B6C"/>
    <w:rsid w:val="00344C5C"/>
    <w:rsid w:val="00344EB9"/>
    <w:rsid w:val="0034654B"/>
    <w:rsid w:val="00352A5E"/>
    <w:rsid w:val="00355912"/>
    <w:rsid w:val="0035625F"/>
    <w:rsid w:val="003568BE"/>
    <w:rsid w:val="00357B7B"/>
    <w:rsid w:val="00357E1B"/>
    <w:rsid w:val="00361633"/>
    <w:rsid w:val="003617DC"/>
    <w:rsid w:val="00362705"/>
    <w:rsid w:val="0036577F"/>
    <w:rsid w:val="00365C25"/>
    <w:rsid w:val="00366385"/>
    <w:rsid w:val="003665B7"/>
    <w:rsid w:val="00366CE3"/>
    <w:rsid w:val="00367355"/>
    <w:rsid w:val="003701D0"/>
    <w:rsid w:val="00371B54"/>
    <w:rsid w:val="00372453"/>
    <w:rsid w:val="00372620"/>
    <w:rsid w:val="00373DA2"/>
    <w:rsid w:val="00374F2C"/>
    <w:rsid w:val="003776DE"/>
    <w:rsid w:val="003800BD"/>
    <w:rsid w:val="00380B14"/>
    <w:rsid w:val="00382D7F"/>
    <w:rsid w:val="00385A08"/>
    <w:rsid w:val="00385D86"/>
    <w:rsid w:val="00385FA1"/>
    <w:rsid w:val="0038712C"/>
    <w:rsid w:val="00387871"/>
    <w:rsid w:val="00387DD6"/>
    <w:rsid w:val="00390D71"/>
    <w:rsid w:val="00392CD0"/>
    <w:rsid w:val="00395693"/>
    <w:rsid w:val="003956B9"/>
    <w:rsid w:val="00395719"/>
    <w:rsid w:val="00395D75"/>
    <w:rsid w:val="003965D9"/>
    <w:rsid w:val="00396B78"/>
    <w:rsid w:val="00396CDF"/>
    <w:rsid w:val="003972AB"/>
    <w:rsid w:val="00397534"/>
    <w:rsid w:val="00397BCB"/>
    <w:rsid w:val="003A0206"/>
    <w:rsid w:val="003A109D"/>
    <w:rsid w:val="003A6130"/>
    <w:rsid w:val="003A62BE"/>
    <w:rsid w:val="003A64BE"/>
    <w:rsid w:val="003A7CF3"/>
    <w:rsid w:val="003B0060"/>
    <w:rsid w:val="003B03C0"/>
    <w:rsid w:val="003B0D0C"/>
    <w:rsid w:val="003B407F"/>
    <w:rsid w:val="003B4268"/>
    <w:rsid w:val="003B5129"/>
    <w:rsid w:val="003B59DD"/>
    <w:rsid w:val="003B6A00"/>
    <w:rsid w:val="003B7306"/>
    <w:rsid w:val="003B7821"/>
    <w:rsid w:val="003B7DAF"/>
    <w:rsid w:val="003C04F0"/>
    <w:rsid w:val="003C1A38"/>
    <w:rsid w:val="003C2A11"/>
    <w:rsid w:val="003C2E9B"/>
    <w:rsid w:val="003C2F0D"/>
    <w:rsid w:val="003C59A1"/>
    <w:rsid w:val="003C5AF3"/>
    <w:rsid w:val="003C6A90"/>
    <w:rsid w:val="003D1FBB"/>
    <w:rsid w:val="003D39D4"/>
    <w:rsid w:val="003D3FB8"/>
    <w:rsid w:val="003D67E8"/>
    <w:rsid w:val="003D7079"/>
    <w:rsid w:val="003D7CD4"/>
    <w:rsid w:val="003E00AD"/>
    <w:rsid w:val="003E149D"/>
    <w:rsid w:val="003E1BED"/>
    <w:rsid w:val="003E5163"/>
    <w:rsid w:val="003E586B"/>
    <w:rsid w:val="003E6130"/>
    <w:rsid w:val="003E6AAA"/>
    <w:rsid w:val="003F00BF"/>
    <w:rsid w:val="003F0951"/>
    <w:rsid w:val="003F0EFC"/>
    <w:rsid w:val="003F0F2B"/>
    <w:rsid w:val="003F244A"/>
    <w:rsid w:val="003F2E9A"/>
    <w:rsid w:val="003F3318"/>
    <w:rsid w:val="003F49A8"/>
    <w:rsid w:val="003F52A3"/>
    <w:rsid w:val="003F5E09"/>
    <w:rsid w:val="003F5F8D"/>
    <w:rsid w:val="003F7EFD"/>
    <w:rsid w:val="00401525"/>
    <w:rsid w:val="00401646"/>
    <w:rsid w:val="00401CA5"/>
    <w:rsid w:val="00403CDF"/>
    <w:rsid w:val="004074FD"/>
    <w:rsid w:val="00407709"/>
    <w:rsid w:val="004104F9"/>
    <w:rsid w:val="00411554"/>
    <w:rsid w:val="00411F74"/>
    <w:rsid w:val="0041373A"/>
    <w:rsid w:val="0041396F"/>
    <w:rsid w:val="004167CB"/>
    <w:rsid w:val="00416C39"/>
    <w:rsid w:val="00421946"/>
    <w:rsid w:val="004238C6"/>
    <w:rsid w:val="00426A6E"/>
    <w:rsid w:val="00430196"/>
    <w:rsid w:val="0043026F"/>
    <w:rsid w:val="00431F7B"/>
    <w:rsid w:val="004321D3"/>
    <w:rsid w:val="00432731"/>
    <w:rsid w:val="00433C70"/>
    <w:rsid w:val="00434CC5"/>
    <w:rsid w:val="00437E41"/>
    <w:rsid w:val="0044049B"/>
    <w:rsid w:val="004414B8"/>
    <w:rsid w:val="00441D17"/>
    <w:rsid w:val="00441E41"/>
    <w:rsid w:val="0044383F"/>
    <w:rsid w:val="00443C7B"/>
    <w:rsid w:val="0044515A"/>
    <w:rsid w:val="00445A4E"/>
    <w:rsid w:val="004461E1"/>
    <w:rsid w:val="00450767"/>
    <w:rsid w:val="0045103E"/>
    <w:rsid w:val="00451B26"/>
    <w:rsid w:val="004530B2"/>
    <w:rsid w:val="00453FA5"/>
    <w:rsid w:val="00454C16"/>
    <w:rsid w:val="00454FCA"/>
    <w:rsid w:val="0045708F"/>
    <w:rsid w:val="004609EF"/>
    <w:rsid w:val="00460E14"/>
    <w:rsid w:val="004621F2"/>
    <w:rsid w:val="00462E1A"/>
    <w:rsid w:val="0046300F"/>
    <w:rsid w:val="00463C68"/>
    <w:rsid w:val="00463D3B"/>
    <w:rsid w:val="00464797"/>
    <w:rsid w:val="00465B2B"/>
    <w:rsid w:val="00467031"/>
    <w:rsid w:val="0046795E"/>
    <w:rsid w:val="00470394"/>
    <w:rsid w:val="00470EB0"/>
    <w:rsid w:val="00471187"/>
    <w:rsid w:val="0047318B"/>
    <w:rsid w:val="00474366"/>
    <w:rsid w:val="00475716"/>
    <w:rsid w:val="00476513"/>
    <w:rsid w:val="00476A62"/>
    <w:rsid w:val="004813C6"/>
    <w:rsid w:val="004817D6"/>
    <w:rsid w:val="00481831"/>
    <w:rsid w:val="00481B14"/>
    <w:rsid w:val="0048309C"/>
    <w:rsid w:val="00483505"/>
    <w:rsid w:val="00483F4C"/>
    <w:rsid w:val="00483FE1"/>
    <w:rsid w:val="00485475"/>
    <w:rsid w:val="00486D09"/>
    <w:rsid w:val="00487076"/>
    <w:rsid w:val="004875D2"/>
    <w:rsid w:val="004877A3"/>
    <w:rsid w:val="00490178"/>
    <w:rsid w:val="004916D1"/>
    <w:rsid w:val="0049443F"/>
    <w:rsid w:val="00494DFA"/>
    <w:rsid w:val="004966D7"/>
    <w:rsid w:val="00497966"/>
    <w:rsid w:val="004A0BB5"/>
    <w:rsid w:val="004A1963"/>
    <w:rsid w:val="004A402B"/>
    <w:rsid w:val="004A4521"/>
    <w:rsid w:val="004A4AD1"/>
    <w:rsid w:val="004A4B8E"/>
    <w:rsid w:val="004A4BDE"/>
    <w:rsid w:val="004A7C18"/>
    <w:rsid w:val="004B0716"/>
    <w:rsid w:val="004B0B4E"/>
    <w:rsid w:val="004B1284"/>
    <w:rsid w:val="004B21A9"/>
    <w:rsid w:val="004B22BA"/>
    <w:rsid w:val="004B2BB8"/>
    <w:rsid w:val="004B4803"/>
    <w:rsid w:val="004B524D"/>
    <w:rsid w:val="004B7511"/>
    <w:rsid w:val="004B7BE5"/>
    <w:rsid w:val="004B7F07"/>
    <w:rsid w:val="004C024F"/>
    <w:rsid w:val="004C0352"/>
    <w:rsid w:val="004C0E0D"/>
    <w:rsid w:val="004C171C"/>
    <w:rsid w:val="004C4A5A"/>
    <w:rsid w:val="004C4B23"/>
    <w:rsid w:val="004C7D89"/>
    <w:rsid w:val="004D04EC"/>
    <w:rsid w:val="004D12AA"/>
    <w:rsid w:val="004D1929"/>
    <w:rsid w:val="004D1E31"/>
    <w:rsid w:val="004D43DC"/>
    <w:rsid w:val="004D4BF4"/>
    <w:rsid w:val="004D564E"/>
    <w:rsid w:val="004D6856"/>
    <w:rsid w:val="004D747B"/>
    <w:rsid w:val="004D77AA"/>
    <w:rsid w:val="004D7B90"/>
    <w:rsid w:val="004E2511"/>
    <w:rsid w:val="004E2AA8"/>
    <w:rsid w:val="004E2FB4"/>
    <w:rsid w:val="004E3320"/>
    <w:rsid w:val="004E3AEC"/>
    <w:rsid w:val="004E4107"/>
    <w:rsid w:val="004E5866"/>
    <w:rsid w:val="004E5FFB"/>
    <w:rsid w:val="004E7EB1"/>
    <w:rsid w:val="004F2803"/>
    <w:rsid w:val="004F53D4"/>
    <w:rsid w:val="004F63CD"/>
    <w:rsid w:val="005004D2"/>
    <w:rsid w:val="00500D95"/>
    <w:rsid w:val="0050267C"/>
    <w:rsid w:val="00502D75"/>
    <w:rsid w:val="00504653"/>
    <w:rsid w:val="00504DCD"/>
    <w:rsid w:val="00505005"/>
    <w:rsid w:val="00505949"/>
    <w:rsid w:val="005073FD"/>
    <w:rsid w:val="00507AF0"/>
    <w:rsid w:val="00512E33"/>
    <w:rsid w:val="00520F41"/>
    <w:rsid w:val="005219B1"/>
    <w:rsid w:val="00522E97"/>
    <w:rsid w:val="00523D60"/>
    <w:rsid w:val="00524ADB"/>
    <w:rsid w:val="005260D5"/>
    <w:rsid w:val="0053144D"/>
    <w:rsid w:val="005326AB"/>
    <w:rsid w:val="00534CE9"/>
    <w:rsid w:val="00536A8C"/>
    <w:rsid w:val="0053778C"/>
    <w:rsid w:val="00542D96"/>
    <w:rsid w:val="00543103"/>
    <w:rsid w:val="005433B9"/>
    <w:rsid w:val="00545C23"/>
    <w:rsid w:val="005504F1"/>
    <w:rsid w:val="005526A1"/>
    <w:rsid w:val="005529CF"/>
    <w:rsid w:val="005550B2"/>
    <w:rsid w:val="005558AF"/>
    <w:rsid w:val="005611F3"/>
    <w:rsid w:val="00561256"/>
    <w:rsid w:val="0056145E"/>
    <w:rsid w:val="00563F86"/>
    <w:rsid w:val="00566135"/>
    <w:rsid w:val="005662EE"/>
    <w:rsid w:val="00571AB9"/>
    <w:rsid w:val="00571FD4"/>
    <w:rsid w:val="0057345E"/>
    <w:rsid w:val="005735E0"/>
    <w:rsid w:val="005742E8"/>
    <w:rsid w:val="00575440"/>
    <w:rsid w:val="0057587D"/>
    <w:rsid w:val="005759FC"/>
    <w:rsid w:val="00575D0D"/>
    <w:rsid w:val="00581D12"/>
    <w:rsid w:val="00582099"/>
    <w:rsid w:val="00583028"/>
    <w:rsid w:val="005873B3"/>
    <w:rsid w:val="00590A52"/>
    <w:rsid w:val="00592EDD"/>
    <w:rsid w:val="0059378C"/>
    <w:rsid w:val="00594830"/>
    <w:rsid w:val="0059648D"/>
    <w:rsid w:val="0059663B"/>
    <w:rsid w:val="00596DC1"/>
    <w:rsid w:val="005A00AC"/>
    <w:rsid w:val="005A1DFC"/>
    <w:rsid w:val="005A20BF"/>
    <w:rsid w:val="005A3A0E"/>
    <w:rsid w:val="005A4690"/>
    <w:rsid w:val="005B076C"/>
    <w:rsid w:val="005B24BB"/>
    <w:rsid w:val="005B3FC9"/>
    <w:rsid w:val="005B5713"/>
    <w:rsid w:val="005B74D2"/>
    <w:rsid w:val="005B7A90"/>
    <w:rsid w:val="005C08B2"/>
    <w:rsid w:val="005C1300"/>
    <w:rsid w:val="005C1526"/>
    <w:rsid w:val="005C4931"/>
    <w:rsid w:val="005C4BE5"/>
    <w:rsid w:val="005C4C6C"/>
    <w:rsid w:val="005C5805"/>
    <w:rsid w:val="005D0553"/>
    <w:rsid w:val="005D1CC2"/>
    <w:rsid w:val="005D33C9"/>
    <w:rsid w:val="005D4E53"/>
    <w:rsid w:val="005D5236"/>
    <w:rsid w:val="005D68D0"/>
    <w:rsid w:val="005D699E"/>
    <w:rsid w:val="005D6EDB"/>
    <w:rsid w:val="005D6FCE"/>
    <w:rsid w:val="005D71FB"/>
    <w:rsid w:val="005D7BD8"/>
    <w:rsid w:val="005E200E"/>
    <w:rsid w:val="005E20DE"/>
    <w:rsid w:val="005E3F43"/>
    <w:rsid w:val="005E5283"/>
    <w:rsid w:val="005E5A6D"/>
    <w:rsid w:val="005E5ADE"/>
    <w:rsid w:val="005E5ED1"/>
    <w:rsid w:val="005F0BF5"/>
    <w:rsid w:val="005F0F4E"/>
    <w:rsid w:val="005F3E05"/>
    <w:rsid w:val="005F4070"/>
    <w:rsid w:val="005F47FD"/>
    <w:rsid w:val="005F58B9"/>
    <w:rsid w:val="005F598E"/>
    <w:rsid w:val="005F6294"/>
    <w:rsid w:val="005F74C4"/>
    <w:rsid w:val="006003F5"/>
    <w:rsid w:val="00600CC5"/>
    <w:rsid w:val="006014B3"/>
    <w:rsid w:val="0060236E"/>
    <w:rsid w:val="006029F0"/>
    <w:rsid w:val="00603942"/>
    <w:rsid w:val="00605568"/>
    <w:rsid w:val="006056F9"/>
    <w:rsid w:val="00606359"/>
    <w:rsid w:val="00606837"/>
    <w:rsid w:val="00611727"/>
    <w:rsid w:val="00611F1C"/>
    <w:rsid w:val="00613772"/>
    <w:rsid w:val="00613E3C"/>
    <w:rsid w:val="006150E7"/>
    <w:rsid w:val="00616207"/>
    <w:rsid w:val="0061654F"/>
    <w:rsid w:val="006200CF"/>
    <w:rsid w:val="006202B4"/>
    <w:rsid w:val="00620EEC"/>
    <w:rsid w:val="006215EA"/>
    <w:rsid w:val="006255A7"/>
    <w:rsid w:val="006265AF"/>
    <w:rsid w:val="00626892"/>
    <w:rsid w:val="006272C0"/>
    <w:rsid w:val="006279D5"/>
    <w:rsid w:val="00630DBC"/>
    <w:rsid w:val="006314CB"/>
    <w:rsid w:val="0063210C"/>
    <w:rsid w:val="00632241"/>
    <w:rsid w:val="00633809"/>
    <w:rsid w:val="006373DF"/>
    <w:rsid w:val="0063759F"/>
    <w:rsid w:val="0063779C"/>
    <w:rsid w:val="006404F3"/>
    <w:rsid w:val="00641037"/>
    <w:rsid w:val="0064285B"/>
    <w:rsid w:val="00642D0D"/>
    <w:rsid w:val="0064367C"/>
    <w:rsid w:val="00643BE1"/>
    <w:rsid w:val="00644378"/>
    <w:rsid w:val="00645160"/>
    <w:rsid w:val="0064794C"/>
    <w:rsid w:val="006531F5"/>
    <w:rsid w:val="0065336E"/>
    <w:rsid w:val="00653994"/>
    <w:rsid w:val="00653FE5"/>
    <w:rsid w:val="00654572"/>
    <w:rsid w:val="006600AB"/>
    <w:rsid w:val="00660AA0"/>
    <w:rsid w:val="006615C1"/>
    <w:rsid w:val="00662FE4"/>
    <w:rsid w:val="00666FA3"/>
    <w:rsid w:val="00667BF5"/>
    <w:rsid w:val="00670903"/>
    <w:rsid w:val="006729E8"/>
    <w:rsid w:val="00673CA4"/>
    <w:rsid w:val="00675A57"/>
    <w:rsid w:val="00676F8F"/>
    <w:rsid w:val="00680781"/>
    <w:rsid w:val="00681A6C"/>
    <w:rsid w:val="00684ECA"/>
    <w:rsid w:val="00685739"/>
    <w:rsid w:val="00685DD0"/>
    <w:rsid w:val="00687D68"/>
    <w:rsid w:val="0069150E"/>
    <w:rsid w:val="00691AE3"/>
    <w:rsid w:val="00691DA8"/>
    <w:rsid w:val="00691EC4"/>
    <w:rsid w:val="0069243A"/>
    <w:rsid w:val="0069412D"/>
    <w:rsid w:val="00696895"/>
    <w:rsid w:val="006A0672"/>
    <w:rsid w:val="006A17B4"/>
    <w:rsid w:val="006A2151"/>
    <w:rsid w:val="006A2C5C"/>
    <w:rsid w:val="006A450E"/>
    <w:rsid w:val="006A4525"/>
    <w:rsid w:val="006A4598"/>
    <w:rsid w:val="006A46E8"/>
    <w:rsid w:val="006A5163"/>
    <w:rsid w:val="006B2791"/>
    <w:rsid w:val="006B346C"/>
    <w:rsid w:val="006B49B0"/>
    <w:rsid w:val="006B57A7"/>
    <w:rsid w:val="006B59E5"/>
    <w:rsid w:val="006B5D2E"/>
    <w:rsid w:val="006C0773"/>
    <w:rsid w:val="006C325A"/>
    <w:rsid w:val="006C381D"/>
    <w:rsid w:val="006C418D"/>
    <w:rsid w:val="006C5B31"/>
    <w:rsid w:val="006C63C6"/>
    <w:rsid w:val="006C6F22"/>
    <w:rsid w:val="006D0A01"/>
    <w:rsid w:val="006D12E8"/>
    <w:rsid w:val="006D19E7"/>
    <w:rsid w:val="006D1ACF"/>
    <w:rsid w:val="006D2A05"/>
    <w:rsid w:val="006D36DA"/>
    <w:rsid w:val="006D38B5"/>
    <w:rsid w:val="006D38D1"/>
    <w:rsid w:val="006D41DC"/>
    <w:rsid w:val="006D54CF"/>
    <w:rsid w:val="006D569E"/>
    <w:rsid w:val="006D7A05"/>
    <w:rsid w:val="006E0796"/>
    <w:rsid w:val="006E1857"/>
    <w:rsid w:val="006E1975"/>
    <w:rsid w:val="006E2FA0"/>
    <w:rsid w:val="006E53E2"/>
    <w:rsid w:val="006E56E0"/>
    <w:rsid w:val="006E59A7"/>
    <w:rsid w:val="006E620A"/>
    <w:rsid w:val="006E6C58"/>
    <w:rsid w:val="006E72FC"/>
    <w:rsid w:val="006E7C30"/>
    <w:rsid w:val="006E7CF1"/>
    <w:rsid w:val="006F0726"/>
    <w:rsid w:val="006F126F"/>
    <w:rsid w:val="006F1275"/>
    <w:rsid w:val="006F270F"/>
    <w:rsid w:val="006F3101"/>
    <w:rsid w:val="006F4E7F"/>
    <w:rsid w:val="006F4EB8"/>
    <w:rsid w:val="006F796A"/>
    <w:rsid w:val="006F79D7"/>
    <w:rsid w:val="007006AC"/>
    <w:rsid w:val="00700CA4"/>
    <w:rsid w:val="00701C4B"/>
    <w:rsid w:val="0070314A"/>
    <w:rsid w:val="00704AD4"/>
    <w:rsid w:val="00704F8C"/>
    <w:rsid w:val="00706BF4"/>
    <w:rsid w:val="00706ED2"/>
    <w:rsid w:val="00707F93"/>
    <w:rsid w:val="007118CB"/>
    <w:rsid w:val="00711935"/>
    <w:rsid w:val="00716F95"/>
    <w:rsid w:val="00717058"/>
    <w:rsid w:val="007173FF"/>
    <w:rsid w:val="0071780D"/>
    <w:rsid w:val="00717ED9"/>
    <w:rsid w:val="007206D9"/>
    <w:rsid w:val="007210E8"/>
    <w:rsid w:val="0072129E"/>
    <w:rsid w:val="00721CBB"/>
    <w:rsid w:val="0072246E"/>
    <w:rsid w:val="007258DF"/>
    <w:rsid w:val="00725A65"/>
    <w:rsid w:val="00727EC5"/>
    <w:rsid w:val="00730339"/>
    <w:rsid w:val="007308D4"/>
    <w:rsid w:val="00730E90"/>
    <w:rsid w:val="0073210D"/>
    <w:rsid w:val="00732122"/>
    <w:rsid w:val="007328C8"/>
    <w:rsid w:val="00733802"/>
    <w:rsid w:val="007347BE"/>
    <w:rsid w:val="0074065A"/>
    <w:rsid w:val="00740CA1"/>
    <w:rsid w:val="00742721"/>
    <w:rsid w:val="00742B32"/>
    <w:rsid w:val="007433A8"/>
    <w:rsid w:val="007440C0"/>
    <w:rsid w:val="0074663C"/>
    <w:rsid w:val="00750998"/>
    <w:rsid w:val="0075126A"/>
    <w:rsid w:val="007540A3"/>
    <w:rsid w:val="007553BF"/>
    <w:rsid w:val="00756E7C"/>
    <w:rsid w:val="00757911"/>
    <w:rsid w:val="00761E05"/>
    <w:rsid w:val="007629BC"/>
    <w:rsid w:val="00763812"/>
    <w:rsid w:val="007638A3"/>
    <w:rsid w:val="0076466D"/>
    <w:rsid w:val="00765333"/>
    <w:rsid w:val="00766262"/>
    <w:rsid w:val="00766E86"/>
    <w:rsid w:val="00766EEB"/>
    <w:rsid w:val="00767CA4"/>
    <w:rsid w:val="00770778"/>
    <w:rsid w:val="00770C99"/>
    <w:rsid w:val="00772F4F"/>
    <w:rsid w:val="00773AF3"/>
    <w:rsid w:val="007759DD"/>
    <w:rsid w:val="0077602F"/>
    <w:rsid w:val="0077635F"/>
    <w:rsid w:val="00776FA0"/>
    <w:rsid w:val="00777293"/>
    <w:rsid w:val="00777626"/>
    <w:rsid w:val="00777A70"/>
    <w:rsid w:val="00777E29"/>
    <w:rsid w:val="007809C7"/>
    <w:rsid w:val="0078196B"/>
    <w:rsid w:val="00785DF6"/>
    <w:rsid w:val="00786531"/>
    <w:rsid w:val="0078680B"/>
    <w:rsid w:val="00787116"/>
    <w:rsid w:val="007872B3"/>
    <w:rsid w:val="00787585"/>
    <w:rsid w:val="007910C9"/>
    <w:rsid w:val="00792EA3"/>
    <w:rsid w:val="00792FCB"/>
    <w:rsid w:val="0079455E"/>
    <w:rsid w:val="00796D4C"/>
    <w:rsid w:val="00797127"/>
    <w:rsid w:val="00797702"/>
    <w:rsid w:val="007A0982"/>
    <w:rsid w:val="007A254A"/>
    <w:rsid w:val="007A6D81"/>
    <w:rsid w:val="007A7FA0"/>
    <w:rsid w:val="007B1D7F"/>
    <w:rsid w:val="007B309A"/>
    <w:rsid w:val="007B37C4"/>
    <w:rsid w:val="007B40E1"/>
    <w:rsid w:val="007C0B62"/>
    <w:rsid w:val="007C1A40"/>
    <w:rsid w:val="007C2C6D"/>
    <w:rsid w:val="007C5BE9"/>
    <w:rsid w:val="007C65C8"/>
    <w:rsid w:val="007C78ED"/>
    <w:rsid w:val="007D0909"/>
    <w:rsid w:val="007D0F5C"/>
    <w:rsid w:val="007D1487"/>
    <w:rsid w:val="007D2B1C"/>
    <w:rsid w:val="007D2FB3"/>
    <w:rsid w:val="007D3E51"/>
    <w:rsid w:val="007D42D3"/>
    <w:rsid w:val="007D60C4"/>
    <w:rsid w:val="007E2ABC"/>
    <w:rsid w:val="007E360D"/>
    <w:rsid w:val="007E59CB"/>
    <w:rsid w:val="007E66E0"/>
    <w:rsid w:val="007F44B8"/>
    <w:rsid w:val="007F641F"/>
    <w:rsid w:val="007F668E"/>
    <w:rsid w:val="007F69F8"/>
    <w:rsid w:val="007F7E3B"/>
    <w:rsid w:val="00800052"/>
    <w:rsid w:val="008002AD"/>
    <w:rsid w:val="008021DD"/>
    <w:rsid w:val="0080265B"/>
    <w:rsid w:val="00803D66"/>
    <w:rsid w:val="008046BB"/>
    <w:rsid w:val="00804A5A"/>
    <w:rsid w:val="00806FE3"/>
    <w:rsid w:val="0080737A"/>
    <w:rsid w:val="008077B7"/>
    <w:rsid w:val="0081065A"/>
    <w:rsid w:val="00812571"/>
    <w:rsid w:val="008129AA"/>
    <w:rsid w:val="00812FEF"/>
    <w:rsid w:val="00814112"/>
    <w:rsid w:val="00815907"/>
    <w:rsid w:val="00816AC2"/>
    <w:rsid w:val="00816E66"/>
    <w:rsid w:val="00817D19"/>
    <w:rsid w:val="00821247"/>
    <w:rsid w:val="00821941"/>
    <w:rsid w:val="008225F6"/>
    <w:rsid w:val="00822E4F"/>
    <w:rsid w:val="00822FB1"/>
    <w:rsid w:val="00823C69"/>
    <w:rsid w:val="00826299"/>
    <w:rsid w:val="008310EC"/>
    <w:rsid w:val="00831459"/>
    <w:rsid w:val="00832510"/>
    <w:rsid w:val="00832D5F"/>
    <w:rsid w:val="00832F25"/>
    <w:rsid w:val="00836952"/>
    <w:rsid w:val="0084054F"/>
    <w:rsid w:val="00841943"/>
    <w:rsid w:val="00841A2C"/>
    <w:rsid w:val="00841BD6"/>
    <w:rsid w:val="00842425"/>
    <w:rsid w:val="008436F6"/>
    <w:rsid w:val="0084379C"/>
    <w:rsid w:val="00843D16"/>
    <w:rsid w:val="00847484"/>
    <w:rsid w:val="00847659"/>
    <w:rsid w:val="00847836"/>
    <w:rsid w:val="00847919"/>
    <w:rsid w:val="00847F19"/>
    <w:rsid w:val="00852B9E"/>
    <w:rsid w:val="0085365B"/>
    <w:rsid w:val="00853B5A"/>
    <w:rsid w:val="00853D64"/>
    <w:rsid w:val="00854AC4"/>
    <w:rsid w:val="00857F88"/>
    <w:rsid w:val="00861B94"/>
    <w:rsid w:val="00863885"/>
    <w:rsid w:val="00863E63"/>
    <w:rsid w:val="00864009"/>
    <w:rsid w:val="00864371"/>
    <w:rsid w:val="008679B8"/>
    <w:rsid w:val="00870A4A"/>
    <w:rsid w:val="00871A6D"/>
    <w:rsid w:val="00877A12"/>
    <w:rsid w:val="0088031F"/>
    <w:rsid w:val="00881C7F"/>
    <w:rsid w:val="0088226E"/>
    <w:rsid w:val="00882C16"/>
    <w:rsid w:val="00883542"/>
    <w:rsid w:val="0088636A"/>
    <w:rsid w:val="00887EDF"/>
    <w:rsid w:val="00891D71"/>
    <w:rsid w:val="008947A0"/>
    <w:rsid w:val="00894CDB"/>
    <w:rsid w:val="00895F28"/>
    <w:rsid w:val="0089687D"/>
    <w:rsid w:val="00897085"/>
    <w:rsid w:val="008977E5"/>
    <w:rsid w:val="008A0D0D"/>
    <w:rsid w:val="008A196F"/>
    <w:rsid w:val="008A1E86"/>
    <w:rsid w:val="008A24E4"/>
    <w:rsid w:val="008A29A0"/>
    <w:rsid w:val="008A4295"/>
    <w:rsid w:val="008A4454"/>
    <w:rsid w:val="008A4EED"/>
    <w:rsid w:val="008A5257"/>
    <w:rsid w:val="008A5748"/>
    <w:rsid w:val="008A5904"/>
    <w:rsid w:val="008A616E"/>
    <w:rsid w:val="008A7140"/>
    <w:rsid w:val="008A78EE"/>
    <w:rsid w:val="008B0486"/>
    <w:rsid w:val="008B05B6"/>
    <w:rsid w:val="008B1CE5"/>
    <w:rsid w:val="008B3E91"/>
    <w:rsid w:val="008B7535"/>
    <w:rsid w:val="008C02A2"/>
    <w:rsid w:val="008C30A7"/>
    <w:rsid w:val="008C4096"/>
    <w:rsid w:val="008C45F5"/>
    <w:rsid w:val="008C5DFB"/>
    <w:rsid w:val="008D12DC"/>
    <w:rsid w:val="008D241B"/>
    <w:rsid w:val="008D2A9A"/>
    <w:rsid w:val="008D34A4"/>
    <w:rsid w:val="008D4B87"/>
    <w:rsid w:val="008D60F2"/>
    <w:rsid w:val="008E3034"/>
    <w:rsid w:val="008E3784"/>
    <w:rsid w:val="008E4271"/>
    <w:rsid w:val="008E683D"/>
    <w:rsid w:val="008E7812"/>
    <w:rsid w:val="008F0D2B"/>
    <w:rsid w:val="008F0D30"/>
    <w:rsid w:val="008F0D6A"/>
    <w:rsid w:val="008F4E22"/>
    <w:rsid w:val="008F5D2B"/>
    <w:rsid w:val="008F6E74"/>
    <w:rsid w:val="008F7904"/>
    <w:rsid w:val="009000DC"/>
    <w:rsid w:val="009017EB"/>
    <w:rsid w:val="00901FE1"/>
    <w:rsid w:val="00902C67"/>
    <w:rsid w:val="00903B47"/>
    <w:rsid w:val="00904F27"/>
    <w:rsid w:val="009054EF"/>
    <w:rsid w:val="00912A8B"/>
    <w:rsid w:val="009133EB"/>
    <w:rsid w:val="009141A4"/>
    <w:rsid w:val="00914CF7"/>
    <w:rsid w:val="00915E78"/>
    <w:rsid w:val="0091603D"/>
    <w:rsid w:val="009205D4"/>
    <w:rsid w:val="00923349"/>
    <w:rsid w:val="00923428"/>
    <w:rsid w:val="00923A26"/>
    <w:rsid w:val="00924034"/>
    <w:rsid w:val="00924A9A"/>
    <w:rsid w:val="00924E64"/>
    <w:rsid w:val="00925D3A"/>
    <w:rsid w:val="00927250"/>
    <w:rsid w:val="00927C87"/>
    <w:rsid w:val="009308B4"/>
    <w:rsid w:val="00931C62"/>
    <w:rsid w:val="0093323F"/>
    <w:rsid w:val="00933680"/>
    <w:rsid w:val="00933D53"/>
    <w:rsid w:val="00935B3A"/>
    <w:rsid w:val="00937F68"/>
    <w:rsid w:val="00940CC9"/>
    <w:rsid w:val="00941047"/>
    <w:rsid w:val="009422A3"/>
    <w:rsid w:val="00944A00"/>
    <w:rsid w:val="00946B0C"/>
    <w:rsid w:val="00947F45"/>
    <w:rsid w:val="00947F84"/>
    <w:rsid w:val="0095006B"/>
    <w:rsid w:val="0095091B"/>
    <w:rsid w:val="009511B9"/>
    <w:rsid w:val="009514E4"/>
    <w:rsid w:val="00951609"/>
    <w:rsid w:val="0095180C"/>
    <w:rsid w:val="00952ED6"/>
    <w:rsid w:val="00953AF7"/>
    <w:rsid w:val="0095427F"/>
    <w:rsid w:val="00955B05"/>
    <w:rsid w:val="00956288"/>
    <w:rsid w:val="00956EAF"/>
    <w:rsid w:val="00957199"/>
    <w:rsid w:val="009610C3"/>
    <w:rsid w:val="00961F4F"/>
    <w:rsid w:val="009620FB"/>
    <w:rsid w:val="00964A7A"/>
    <w:rsid w:val="00972595"/>
    <w:rsid w:val="0097312F"/>
    <w:rsid w:val="00973C55"/>
    <w:rsid w:val="00974852"/>
    <w:rsid w:val="00975292"/>
    <w:rsid w:val="0097696F"/>
    <w:rsid w:val="0097699D"/>
    <w:rsid w:val="009773F1"/>
    <w:rsid w:val="009808A1"/>
    <w:rsid w:val="00980E9F"/>
    <w:rsid w:val="009819FE"/>
    <w:rsid w:val="00982EFA"/>
    <w:rsid w:val="009836B2"/>
    <w:rsid w:val="00991E43"/>
    <w:rsid w:val="0099243A"/>
    <w:rsid w:val="009924D7"/>
    <w:rsid w:val="00992B4B"/>
    <w:rsid w:val="00993B5C"/>
    <w:rsid w:val="00995766"/>
    <w:rsid w:val="009958C4"/>
    <w:rsid w:val="009977BB"/>
    <w:rsid w:val="009A0392"/>
    <w:rsid w:val="009A0E83"/>
    <w:rsid w:val="009A2858"/>
    <w:rsid w:val="009A285D"/>
    <w:rsid w:val="009A33DC"/>
    <w:rsid w:val="009A3709"/>
    <w:rsid w:val="009A4E09"/>
    <w:rsid w:val="009A5478"/>
    <w:rsid w:val="009A7BB9"/>
    <w:rsid w:val="009A7E96"/>
    <w:rsid w:val="009A7F4C"/>
    <w:rsid w:val="009B1A97"/>
    <w:rsid w:val="009B2A0E"/>
    <w:rsid w:val="009C4B30"/>
    <w:rsid w:val="009C4C85"/>
    <w:rsid w:val="009C75D9"/>
    <w:rsid w:val="009C798E"/>
    <w:rsid w:val="009C79D3"/>
    <w:rsid w:val="009C7E79"/>
    <w:rsid w:val="009D17B9"/>
    <w:rsid w:val="009D270D"/>
    <w:rsid w:val="009D44A4"/>
    <w:rsid w:val="009D506E"/>
    <w:rsid w:val="009D6C85"/>
    <w:rsid w:val="009D7ACD"/>
    <w:rsid w:val="009D7FF6"/>
    <w:rsid w:val="009E159C"/>
    <w:rsid w:val="009E1B72"/>
    <w:rsid w:val="009E2146"/>
    <w:rsid w:val="009E22FB"/>
    <w:rsid w:val="009E30A5"/>
    <w:rsid w:val="009E39A1"/>
    <w:rsid w:val="009E486C"/>
    <w:rsid w:val="009E494F"/>
    <w:rsid w:val="009E4E8A"/>
    <w:rsid w:val="009E575C"/>
    <w:rsid w:val="009E6615"/>
    <w:rsid w:val="009E7250"/>
    <w:rsid w:val="009E7F1A"/>
    <w:rsid w:val="009F2757"/>
    <w:rsid w:val="009F28E9"/>
    <w:rsid w:val="009F2DB8"/>
    <w:rsid w:val="009F4B22"/>
    <w:rsid w:val="009F534C"/>
    <w:rsid w:val="009F6E04"/>
    <w:rsid w:val="00A015CA"/>
    <w:rsid w:val="00A01D62"/>
    <w:rsid w:val="00A02FCA"/>
    <w:rsid w:val="00A031B0"/>
    <w:rsid w:val="00A05507"/>
    <w:rsid w:val="00A05CA0"/>
    <w:rsid w:val="00A0630E"/>
    <w:rsid w:val="00A066C7"/>
    <w:rsid w:val="00A070EB"/>
    <w:rsid w:val="00A073E2"/>
    <w:rsid w:val="00A102A8"/>
    <w:rsid w:val="00A10610"/>
    <w:rsid w:val="00A106D5"/>
    <w:rsid w:val="00A11616"/>
    <w:rsid w:val="00A118BD"/>
    <w:rsid w:val="00A12A0D"/>
    <w:rsid w:val="00A13B45"/>
    <w:rsid w:val="00A14473"/>
    <w:rsid w:val="00A1493A"/>
    <w:rsid w:val="00A16BC5"/>
    <w:rsid w:val="00A20983"/>
    <w:rsid w:val="00A21808"/>
    <w:rsid w:val="00A22081"/>
    <w:rsid w:val="00A22508"/>
    <w:rsid w:val="00A234E0"/>
    <w:rsid w:val="00A23E80"/>
    <w:rsid w:val="00A24E09"/>
    <w:rsid w:val="00A25007"/>
    <w:rsid w:val="00A26832"/>
    <w:rsid w:val="00A2719F"/>
    <w:rsid w:val="00A30651"/>
    <w:rsid w:val="00A35A3A"/>
    <w:rsid w:val="00A36446"/>
    <w:rsid w:val="00A379DE"/>
    <w:rsid w:val="00A402C7"/>
    <w:rsid w:val="00A40E4D"/>
    <w:rsid w:val="00A42146"/>
    <w:rsid w:val="00A428D6"/>
    <w:rsid w:val="00A43316"/>
    <w:rsid w:val="00A43A61"/>
    <w:rsid w:val="00A44BF9"/>
    <w:rsid w:val="00A47F3E"/>
    <w:rsid w:val="00A50476"/>
    <w:rsid w:val="00A50A94"/>
    <w:rsid w:val="00A51252"/>
    <w:rsid w:val="00A5157F"/>
    <w:rsid w:val="00A525DF"/>
    <w:rsid w:val="00A52A1C"/>
    <w:rsid w:val="00A52C59"/>
    <w:rsid w:val="00A54066"/>
    <w:rsid w:val="00A551AF"/>
    <w:rsid w:val="00A57614"/>
    <w:rsid w:val="00A6128C"/>
    <w:rsid w:val="00A619D3"/>
    <w:rsid w:val="00A62458"/>
    <w:rsid w:val="00A625A7"/>
    <w:rsid w:val="00A6360C"/>
    <w:rsid w:val="00A662D5"/>
    <w:rsid w:val="00A7091E"/>
    <w:rsid w:val="00A70A35"/>
    <w:rsid w:val="00A70ED0"/>
    <w:rsid w:val="00A7230F"/>
    <w:rsid w:val="00A72372"/>
    <w:rsid w:val="00A7244A"/>
    <w:rsid w:val="00A72D8E"/>
    <w:rsid w:val="00A747C0"/>
    <w:rsid w:val="00A75377"/>
    <w:rsid w:val="00A76223"/>
    <w:rsid w:val="00A763B2"/>
    <w:rsid w:val="00A773DD"/>
    <w:rsid w:val="00A77A8B"/>
    <w:rsid w:val="00A77B6C"/>
    <w:rsid w:val="00A77F0A"/>
    <w:rsid w:val="00A81E1C"/>
    <w:rsid w:val="00A82E2B"/>
    <w:rsid w:val="00A831C5"/>
    <w:rsid w:val="00A83954"/>
    <w:rsid w:val="00A85183"/>
    <w:rsid w:val="00A854AC"/>
    <w:rsid w:val="00A86D07"/>
    <w:rsid w:val="00A873F2"/>
    <w:rsid w:val="00A908B0"/>
    <w:rsid w:val="00A92033"/>
    <w:rsid w:val="00A96D35"/>
    <w:rsid w:val="00AA0F35"/>
    <w:rsid w:val="00AA2BE3"/>
    <w:rsid w:val="00AA453C"/>
    <w:rsid w:val="00AA480B"/>
    <w:rsid w:val="00AB0674"/>
    <w:rsid w:val="00AB0867"/>
    <w:rsid w:val="00AB0C92"/>
    <w:rsid w:val="00AB1174"/>
    <w:rsid w:val="00AB1A84"/>
    <w:rsid w:val="00AB4BEF"/>
    <w:rsid w:val="00AB57E9"/>
    <w:rsid w:val="00AB5E09"/>
    <w:rsid w:val="00AB617B"/>
    <w:rsid w:val="00AB76F3"/>
    <w:rsid w:val="00AC0C00"/>
    <w:rsid w:val="00AC2C7A"/>
    <w:rsid w:val="00AC2D83"/>
    <w:rsid w:val="00AD110E"/>
    <w:rsid w:val="00AD18C0"/>
    <w:rsid w:val="00AD1B67"/>
    <w:rsid w:val="00AD1EAF"/>
    <w:rsid w:val="00AD3034"/>
    <w:rsid w:val="00AD3319"/>
    <w:rsid w:val="00AD474E"/>
    <w:rsid w:val="00AD5AF2"/>
    <w:rsid w:val="00AD6674"/>
    <w:rsid w:val="00AD6FA7"/>
    <w:rsid w:val="00AE0BF3"/>
    <w:rsid w:val="00AE0CF7"/>
    <w:rsid w:val="00AE23F9"/>
    <w:rsid w:val="00AE2F8C"/>
    <w:rsid w:val="00AE4BAF"/>
    <w:rsid w:val="00AE6112"/>
    <w:rsid w:val="00AF1C5E"/>
    <w:rsid w:val="00AF24FB"/>
    <w:rsid w:val="00AF4033"/>
    <w:rsid w:val="00AF45F9"/>
    <w:rsid w:val="00AF6A85"/>
    <w:rsid w:val="00B03325"/>
    <w:rsid w:val="00B04024"/>
    <w:rsid w:val="00B05CCC"/>
    <w:rsid w:val="00B10270"/>
    <w:rsid w:val="00B11E20"/>
    <w:rsid w:val="00B140A2"/>
    <w:rsid w:val="00B1584F"/>
    <w:rsid w:val="00B15DE2"/>
    <w:rsid w:val="00B16A09"/>
    <w:rsid w:val="00B16A7F"/>
    <w:rsid w:val="00B16FA9"/>
    <w:rsid w:val="00B20567"/>
    <w:rsid w:val="00B21E2D"/>
    <w:rsid w:val="00B24CC1"/>
    <w:rsid w:val="00B267DB"/>
    <w:rsid w:val="00B27B16"/>
    <w:rsid w:val="00B301F2"/>
    <w:rsid w:val="00B30CFE"/>
    <w:rsid w:val="00B344D0"/>
    <w:rsid w:val="00B34D35"/>
    <w:rsid w:val="00B368F1"/>
    <w:rsid w:val="00B40210"/>
    <w:rsid w:val="00B41885"/>
    <w:rsid w:val="00B41E8B"/>
    <w:rsid w:val="00B42B5A"/>
    <w:rsid w:val="00B42BCC"/>
    <w:rsid w:val="00B439F2"/>
    <w:rsid w:val="00B44750"/>
    <w:rsid w:val="00B447B5"/>
    <w:rsid w:val="00B45BFF"/>
    <w:rsid w:val="00B45E62"/>
    <w:rsid w:val="00B4743A"/>
    <w:rsid w:val="00B5183A"/>
    <w:rsid w:val="00B52984"/>
    <w:rsid w:val="00B534CC"/>
    <w:rsid w:val="00B53794"/>
    <w:rsid w:val="00B55565"/>
    <w:rsid w:val="00B56729"/>
    <w:rsid w:val="00B570F2"/>
    <w:rsid w:val="00B6080E"/>
    <w:rsid w:val="00B60A37"/>
    <w:rsid w:val="00B61285"/>
    <w:rsid w:val="00B63015"/>
    <w:rsid w:val="00B6525A"/>
    <w:rsid w:val="00B652B7"/>
    <w:rsid w:val="00B657CA"/>
    <w:rsid w:val="00B65D0C"/>
    <w:rsid w:val="00B65D1E"/>
    <w:rsid w:val="00B668F1"/>
    <w:rsid w:val="00B6784B"/>
    <w:rsid w:val="00B70388"/>
    <w:rsid w:val="00B7075A"/>
    <w:rsid w:val="00B7098E"/>
    <w:rsid w:val="00B7145F"/>
    <w:rsid w:val="00B72510"/>
    <w:rsid w:val="00B7565B"/>
    <w:rsid w:val="00B80CE8"/>
    <w:rsid w:val="00B812EF"/>
    <w:rsid w:val="00B81FD2"/>
    <w:rsid w:val="00B8242E"/>
    <w:rsid w:val="00B83304"/>
    <w:rsid w:val="00B84B12"/>
    <w:rsid w:val="00B85ABF"/>
    <w:rsid w:val="00B85F34"/>
    <w:rsid w:val="00B8795A"/>
    <w:rsid w:val="00B90C6E"/>
    <w:rsid w:val="00B919D4"/>
    <w:rsid w:val="00B927B3"/>
    <w:rsid w:val="00B927F8"/>
    <w:rsid w:val="00B936AE"/>
    <w:rsid w:val="00B94651"/>
    <w:rsid w:val="00B95247"/>
    <w:rsid w:val="00B96331"/>
    <w:rsid w:val="00B96F56"/>
    <w:rsid w:val="00B9738F"/>
    <w:rsid w:val="00B97465"/>
    <w:rsid w:val="00BA0DDF"/>
    <w:rsid w:val="00BA2088"/>
    <w:rsid w:val="00BA2661"/>
    <w:rsid w:val="00BA6685"/>
    <w:rsid w:val="00BB1033"/>
    <w:rsid w:val="00BB1434"/>
    <w:rsid w:val="00BB3D5B"/>
    <w:rsid w:val="00BB40F2"/>
    <w:rsid w:val="00BB56BD"/>
    <w:rsid w:val="00BB5B41"/>
    <w:rsid w:val="00BB634A"/>
    <w:rsid w:val="00BB7111"/>
    <w:rsid w:val="00BB7304"/>
    <w:rsid w:val="00BC023E"/>
    <w:rsid w:val="00BC0AA2"/>
    <w:rsid w:val="00BC1E4E"/>
    <w:rsid w:val="00BC26BF"/>
    <w:rsid w:val="00BC5C1F"/>
    <w:rsid w:val="00BC7162"/>
    <w:rsid w:val="00BC79C1"/>
    <w:rsid w:val="00BC7D49"/>
    <w:rsid w:val="00BC7E9C"/>
    <w:rsid w:val="00BC7FE0"/>
    <w:rsid w:val="00BD090C"/>
    <w:rsid w:val="00BD1271"/>
    <w:rsid w:val="00BD1C6F"/>
    <w:rsid w:val="00BD296B"/>
    <w:rsid w:val="00BD4D50"/>
    <w:rsid w:val="00BD5F99"/>
    <w:rsid w:val="00BD6963"/>
    <w:rsid w:val="00BE1200"/>
    <w:rsid w:val="00BE1D6D"/>
    <w:rsid w:val="00BE1F02"/>
    <w:rsid w:val="00BE3096"/>
    <w:rsid w:val="00BE3B64"/>
    <w:rsid w:val="00BE4120"/>
    <w:rsid w:val="00BE55D0"/>
    <w:rsid w:val="00BE5E1D"/>
    <w:rsid w:val="00BE68B0"/>
    <w:rsid w:val="00BF17FC"/>
    <w:rsid w:val="00BF1DE7"/>
    <w:rsid w:val="00BF300D"/>
    <w:rsid w:val="00BF3784"/>
    <w:rsid w:val="00BF54AD"/>
    <w:rsid w:val="00BF5541"/>
    <w:rsid w:val="00BF583F"/>
    <w:rsid w:val="00BF5845"/>
    <w:rsid w:val="00BF5EE1"/>
    <w:rsid w:val="00BF60FF"/>
    <w:rsid w:val="00BF7454"/>
    <w:rsid w:val="00C00BDA"/>
    <w:rsid w:val="00C00D40"/>
    <w:rsid w:val="00C01FDE"/>
    <w:rsid w:val="00C026EF"/>
    <w:rsid w:val="00C03E03"/>
    <w:rsid w:val="00C07199"/>
    <w:rsid w:val="00C0740E"/>
    <w:rsid w:val="00C1240D"/>
    <w:rsid w:val="00C124E0"/>
    <w:rsid w:val="00C16387"/>
    <w:rsid w:val="00C1662F"/>
    <w:rsid w:val="00C20E7A"/>
    <w:rsid w:val="00C20E9D"/>
    <w:rsid w:val="00C21BED"/>
    <w:rsid w:val="00C22356"/>
    <w:rsid w:val="00C22A6E"/>
    <w:rsid w:val="00C23152"/>
    <w:rsid w:val="00C23668"/>
    <w:rsid w:val="00C24EE8"/>
    <w:rsid w:val="00C25561"/>
    <w:rsid w:val="00C2588F"/>
    <w:rsid w:val="00C260B5"/>
    <w:rsid w:val="00C26AC9"/>
    <w:rsid w:val="00C26AE5"/>
    <w:rsid w:val="00C27646"/>
    <w:rsid w:val="00C31EC9"/>
    <w:rsid w:val="00C323CC"/>
    <w:rsid w:val="00C324C1"/>
    <w:rsid w:val="00C32F90"/>
    <w:rsid w:val="00C3703B"/>
    <w:rsid w:val="00C37EDC"/>
    <w:rsid w:val="00C416FE"/>
    <w:rsid w:val="00C424FB"/>
    <w:rsid w:val="00C42CDB"/>
    <w:rsid w:val="00C42E10"/>
    <w:rsid w:val="00C43E34"/>
    <w:rsid w:val="00C456F2"/>
    <w:rsid w:val="00C503B9"/>
    <w:rsid w:val="00C506E1"/>
    <w:rsid w:val="00C52FCF"/>
    <w:rsid w:val="00C53C66"/>
    <w:rsid w:val="00C55BE5"/>
    <w:rsid w:val="00C55FA5"/>
    <w:rsid w:val="00C57258"/>
    <w:rsid w:val="00C57379"/>
    <w:rsid w:val="00C60CF1"/>
    <w:rsid w:val="00C61BF5"/>
    <w:rsid w:val="00C63021"/>
    <w:rsid w:val="00C6404B"/>
    <w:rsid w:val="00C6512D"/>
    <w:rsid w:val="00C661F0"/>
    <w:rsid w:val="00C6706E"/>
    <w:rsid w:val="00C7187C"/>
    <w:rsid w:val="00C7290F"/>
    <w:rsid w:val="00C7355A"/>
    <w:rsid w:val="00C736D9"/>
    <w:rsid w:val="00C752EE"/>
    <w:rsid w:val="00C75BD4"/>
    <w:rsid w:val="00C7717A"/>
    <w:rsid w:val="00C773EA"/>
    <w:rsid w:val="00C77D4D"/>
    <w:rsid w:val="00C8036D"/>
    <w:rsid w:val="00C8046B"/>
    <w:rsid w:val="00C8200C"/>
    <w:rsid w:val="00C821EC"/>
    <w:rsid w:val="00C83D00"/>
    <w:rsid w:val="00C83F16"/>
    <w:rsid w:val="00C841F7"/>
    <w:rsid w:val="00C8496C"/>
    <w:rsid w:val="00C8573D"/>
    <w:rsid w:val="00C860EE"/>
    <w:rsid w:val="00C879F0"/>
    <w:rsid w:val="00C92803"/>
    <w:rsid w:val="00C93887"/>
    <w:rsid w:val="00C93DC8"/>
    <w:rsid w:val="00C945CE"/>
    <w:rsid w:val="00C95797"/>
    <w:rsid w:val="00C964BD"/>
    <w:rsid w:val="00CA01EB"/>
    <w:rsid w:val="00CA07AB"/>
    <w:rsid w:val="00CA15F2"/>
    <w:rsid w:val="00CA1D3F"/>
    <w:rsid w:val="00CA1FD4"/>
    <w:rsid w:val="00CA2348"/>
    <w:rsid w:val="00CA29D2"/>
    <w:rsid w:val="00CA2D8B"/>
    <w:rsid w:val="00CA4005"/>
    <w:rsid w:val="00CA4D89"/>
    <w:rsid w:val="00CA4E36"/>
    <w:rsid w:val="00CA5C21"/>
    <w:rsid w:val="00CA638F"/>
    <w:rsid w:val="00CA7118"/>
    <w:rsid w:val="00CA7385"/>
    <w:rsid w:val="00CB16AE"/>
    <w:rsid w:val="00CB18BA"/>
    <w:rsid w:val="00CB2176"/>
    <w:rsid w:val="00CB32B9"/>
    <w:rsid w:val="00CB5BEC"/>
    <w:rsid w:val="00CB5DD9"/>
    <w:rsid w:val="00CB5DE2"/>
    <w:rsid w:val="00CB6707"/>
    <w:rsid w:val="00CC3BA3"/>
    <w:rsid w:val="00CC6360"/>
    <w:rsid w:val="00CC7747"/>
    <w:rsid w:val="00CC79D7"/>
    <w:rsid w:val="00CD1F7F"/>
    <w:rsid w:val="00CD2E97"/>
    <w:rsid w:val="00CD439D"/>
    <w:rsid w:val="00CD4811"/>
    <w:rsid w:val="00CD4866"/>
    <w:rsid w:val="00CD5D1A"/>
    <w:rsid w:val="00CD61CC"/>
    <w:rsid w:val="00CD639A"/>
    <w:rsid w:val="00CE0112"/>
    <w:rsid w:val="00CE0133"/>
    <w:rsid w:val="00CE2FBC"/>
    <w:rsid w:val="00CE3E64"/>
    <w:rsid w:val="00CE5FFE"/>
    <w:rsid w:val="00CF0226"/>
    <w:rsid w:val="00CF065B"/>
    <w:rsid w:val="00CF18AD"/>
    <w:rsid w:val="00CF33FF"/>
    <w:rsid w:val="00CF4504"/>
    <w:rsid w:val="00CF57CA"/>
    <w:rsid w:val="00D0298C"/>
    <w:rsid w:val="00D03320"/>
    <w:rsid w:val="00D06577"/>
    <w:rsid w:val="00D07F4B"/>
    <w:rsid w:val="00D107C7"/>
    <w:rsid w:val="00D11400"/>
    <w:rsid w:val="00D139CD"/>
    <w:rsid w:val="00D16AD1"/>
    <w:rsid w:val="00D179AD"/>
    <w:rsid w:val="00D17C00"/>
    <w:rsid w:val="00D2012A"/>
    <w:rsid w:val="00D20C9A"/>
    <w:rsid w:val="00D2221F"/>
    <w:rsid w:val="00D22442"/>
    <w:rsid w:val="00D2333B"/>
    <w:rsid w:val="00D23704"/>
    <w:rsid w:val="00D253BC"/>
    <w:rsid w:val="00D25738"/>
    <w:rsid w:val="00D333BA"/>
    <w:rsid w:val="00D340AD"/>
    <w:rsid w:val="00D35020"/>
    <w:rsid w:val="00D35FB8"/>
    <w:rsid w:val="00D36CCB"/>
    <w:rsid w:val="00D4043D"/>
    <w:rsid w:val="00D4250E"/>
    <w:rsid w:val="00D43B8D"/>
    <w:rsid w:val="00D45973"/>
    <w:rsid w:val="00D45B9D"/>
    <w:rsid w:val="00D4618E"/>
    <w:rsid w:val="00D4690C"/>
    <w:rsid w:val="00D4760C"/>
    <w:rsid w:val="00D53108"/>
    <w:rsid w:val="00D54D58"/>
    <w:rsid w:val="00D5687C"/>
    <w:rsid w:val="00D5717B"/>
    <w:rsid w:val="00D57EA4"/>
    <w:rsid w:val="00D60B6D"/>
    <w:rsid w:val="00D64F62"/>
    <w:rsid w:val="00D67752"/>
    <w:rsid w:val="00D67AD0"/>
    <w:rsid w:val="00D70EE7"/>
    <w:rsid w:val="00D731BC"/>
    <w:rsid w:val="00D73E9E"/>
    <w:rsid w:val="00D7408B"/>
    <w:rsid w:val="00D74A7B"/>
    <w:rsid w:val="00D75900"/>
    <w:rsid w:val="00D80E9A"/>
    <w:rsid w:val="00D81E61"/>
    <w:rsid w:val="00D81FFC"/>
    <w:rsid w:val="00D82850"/>
    <w:rsid w:val="00D8299B"/>
    <w:rsid w:val="00D840E5"/>
    <w:rsid w:val="00D84930"/>
    <w:rsid w:val="00D87CED"/>
    <w:rsid w:val="00D92BA3"/>
    <w:rsid w:val="00D931B2"/>
    <w:rsid w:val="00D93914"/>
    <w:rsid w:val="00D946A2"/>
    <w:rsid w:val="00D94A52"/>
    <w:rsid w:val="00D960FC"/>
    <w:rsid w:val="00DA033E"/>
    <w:rsid w:val="00DA3747"/>
    <w:rsid w:val="00DA56DC"/>
    <w:rsid w:val="00DA5713"/>
    <w:rsid w:val="00DA7ED2"/>
    <w:rsid w:val="00DB015D"/>
    <w:rsid w:val="00DB02D0"/>
    <w:rsid w:val="00DB15C8"/>
    <w:rsid w:val="00DB3957"/>
    <w:rsid w:val="00DB4287"/>
    <w:rsid w:val="00DB494D"/>
    <w:rsid w:val="00DB4EF7"/>
    <w:rsid w:val="00DB509A"/>
    <w:rsid w:val="00DB5AFD"/>
    <w:rsid w:val="00DB5C87"/>
    <w:rsid w:val="00DB6026"/>
    <w:rsid w:val="00DC09B0"/>
    <w:rsid w:val="00DC1DD5"/>
    <w:rsid w:val="00DC274C"/>
    <w:rsid w:val="00DC2FA0"/>
    <w:rsid w:val="00DC3ECB"/>
    <w:rsid w:val="00DC4DF7"/>
    <w:rsid w:val="00DC62C3"/>
    <w:rsid w:val="00DC71FC"/>
    <w:rsid w:val="00DC7802"/>
    <w:rsid w:val="00DC7BF5"/>
    <w:rsid w:val="00DD07F1"/>
    <w:rsid w:val="00DD1013"/>
    <w:rsid w:val="00DD168D"/>
    <w:rsid w:val="00DD1979"/>
    <w:rsid w:val="00DD59A7"/>
    <w:rsid w:val="00DD59C9"/>
    <w:rsid w:val="00DD658E"/>
    <w:rsid w:val="00DE2F03"/>
    <w:rsid w:val="00DE4A1F"/>
    <w:rsid w:val="00DE5541"/>
    <w:rsid w:val="00DE5BD6"/>
    <w:rsid w:val="00DE624C"/>
    <w:rsid w:val="00DF1373"/>
    <w:rsid w:val="00DF1615"/>
    <w:rsid w:val="00DF2B77"/>
    <w:rsid w:val="00DF3AFB"/>
    <w:rsid w:val="00DF4F30"/>
    <w:rsid w:val="00E00151"/>
    <w:rsid w:val="00E01C11"/>
    <w:rsid w:val="00E02BC3"/>
    <w:rsid w:val="00E03156"/>
    <w:rsid w:val="00E03A34"/>
    <w:rsid w:val="00E03A36"/>
    <w:rsid w:val="00E04D19"/>
    <w:rsid w:val="00E059A6"/>
    <w:rsid w:val="00E05D46"/>
    <w:rsid w:val="00E10A4E"/>
    <w:rsid w:val="00E1205A"/>
    <w:rsid w:val="00E13B33"/>
    <w:rsid w:val="00E153C1"/>
    <w:rsid w:val="00E17328"/>
    <w:rsid w:val="00E17C17"/>
    <w:rsid w:val="00E17F95"/>
    <w:rsid w:val="00E20F59"/>
    <w:rsid w:val="00E211EC"/>
    <w:rsid w:val="00E212AC"/>
    <w:rsid w:val="00E22663"/>
    <w:rsid w:val="00E22936"/>
    <w:rsid w:val="00E22F57"/>
    <w:rsid w:val="00E24FE3"/>
    <w:rsid w:val="00E25955"/>
    <w:rsid w:val="00E25EEA"/>
    <w:rsid w:val="00E27366"/>
    <w:rsid w:val="00E3543E"/>
    <w:rsid w:val="00E37281"/>
    <w:rsid w:val="00E44862"/>
    <w:rsid w:val="00E448D6"/>
    <w:rsid w:val="00E44C27"/>
    <w:rsid w:val="00E464C1"/>
    <w:rsid w:val="00E466D6"/>
    <w:rsid w:val="00E471DE"/>
    <w:rsid w:val="00E51602"/>
    <w:rsid w:val="00E52723"/>
    <w:rsid w:val="00E53A27"/>
    <w:rsid w:val="00E53A6D"/>
    <w:rsid w:val="00E53AD4"/>
    <w:rsid w:val="00E53B80"/>
    <w:rsid w:val="00E546F2"/>
    <w:rsid w:val="00E54B73"/>
    <w:rsid w:val="00E54F87"/>
    <w:rsid w:val="00E56E81"/>
    <w:rsid w:val="00E63B35"/>
    <w:rsid w:val="00E665D8"/>
    <w:rsid w:val="00E75078"/>
    <w:rsid w:val="00E764B9"/>
    <w:rsid w:val="00E76ECD"/>
    <w:rsid w:val="00E77950"/>
    <w:rsid w:val="00E80AF9"/>
    <w:rsid w:val="00E80D4D"/>
    <w:rsid w:val="00E83333"/>
    <w:rsid w:val="00E84CF7"/>
    <w:rsid w:val="00E861F7"/>
    <w:rsid w:val="00E9728E"/>
    <w:rsid w:val="00EA0F5F"/>
    <w:rsid w:val="00EA1833"/>
    <w:rsid w:val="00EA212E"/>
    <w:rsid w:val="00EA3154"/>
    <w:rsid w:val="00EA3493"/>
    <w:rsid w:val="00EA3643"/>
    <w:rsid w:val="00EA56FC"/>
    <w:rsid w:val="00EA5828"/>
    <w:rsid w:val="00EA5C5C"/>
    <w:rsid w:val="00EA5EC0"/>
    <w:rsid w:val="00EA6CAC"/>
    <w:rsid w:val="00EB1D4B"/>
    <w:rsid w:val="00EB20C4"/>
    <w:rsid w:val="00EB2B21"/>
    <w:rsid w:val="00EB3680"/>
    <w:rsid w:val="00EB4ABB"/>
    <w:rsid w:val="00EB4D5C"/>
    <w:rsid w:val="00EB544B"/>
    <w:rsid w:val="00EB66DE"/>
    <w:rsid w:val="00EB6C16"/>
    <w:rsid w:val="00EB79B3"/>
    <w:rsid w:val="00EB7D86"/>
    <w:rsid w:val="00EC545E"/>
    <w:rsid w:val="00EC57EE"/>
    <w:rsid w:val="00EC5FFB"/>
    <w:rsid w:val="00ED26E0"/>
    <w:rsid w:val="00EE131E"/>
    <w:rsid w:val="00EE230F"/>
    <w:rsid w:val="00EE3B9E"/>
    <w:rsid w:val="00EE4D10"/>
    <w:rsid w:val="00EE6E1C"/>
    <w:rsid w:val="00EE6FFC"/>
    <w:rsid w:val="00EE7B37"/>
    <w:rsid w:val="00EF060C"/>
    <w:rsid w:val="00EF4104"/>
    <w:rsid w:val="00EF44A1"/>
    <w:rsid w:val="00EF549C"/>
    <w:rsid w:val="00EF6254"/>
    <w:rsid w:val="00F02639"/>
    <w:rsid w:val="00F02CD7"/>
    <w:rsid w:val="00F02EB7"/>
    <w:rsid w:val="00F031A8"/>
    <w:rsid w:val="00F068D8"/>
    <w:rsid w:val="00F0773A"/>
    <w:rsid w:val="00F07EDA"/>
    <w:rsid w:val="00F11D69"/>
    <w:rsid w:val="00F12FE3"/>
    <w:rsid w:val="00F1330B"/>
    <w:rsid w:val="00F135FB"/>
    <w:rsid w:val="00F13CEF"/>
    <w:rsid w:val="00F1675D"/>
    <w:rsid w:val="00F1704B"/>
    <w:rsid w:val="00F25C77"/>
    <w:rsid w:val="00F27135"/>
    <w:rsid w:val="00F314CA"/>
    <w:rsid w:val="00F31656"/>
    <w:rsid w:val="00F3173D"/>
    <w:rsid w:val="00F35424"/>
    <w:rsid w:val="00F36E02"/>
    <w:rsid w:val="00F40051"/>
    <w:rsid w:val="00F40BE6"/>
    <w:rsid w:val="00F41FC4"/>
    <w:rsid w:val="00F4254F"/>
    <w:rsid w:val="00F42813"/>
    <w:rsid w:val="00F42EFD"/>
    <w:rsid w:val="00F437B7"/>
    <w:rsid w:val="00F453BB"/>
    <w:rsid w:val="00F45B67"/>
    <w:rsid w:val="00F46A1B"/>
    <w:rsid w:val="00F51355"/>
    <w:rsid w:val="00F515F2"/>
    <w:rsid w:val="00F51659"/>
    <w:rsid w:val="00F51B11"/>
    <w:rsid w:val="00F51FB2"/>
    <w:rsid w:val="00F540CF"/>
    <w:rsid w:val="00F6454C"/>
    <w:rsid w:val="00F64C46"/>
    <w:rsid w:val="00F66944"/>
    <w:rsid w:val="00F674FF"/>
    <w:rsid w:val="00F67B6A"/>
    <w:rsid w:val="00F70026"/>
    <w:rsid w:val="00F70EE3"/>
    <w:rsid w:val="00F71005"/>
    <w:rsid w:val="00F71070"/>
    <w:rsid w:val="00F72957"/>
    <w:rsid w:val="00F72CDD"/>
    <w:rsid w:val="00F7397D"/>
    <w:rsid w:val="00F754E4"/>
    <w:rsid w:val="00F7556D"/>
    <w:rsid w:val="00F77AAE"/>
    <w:rsid w:val="00F80E0B"/>
    <w:rsid w:val="00F81D3B"/>
    <w:rsid w:val="00F84346"/>
    <w:rsid w:val="00F84D91"/>
    <w:rsid w:val="00F85153"/>
    <w:rsid w:val="00F878CF"/>
    <w:rsid w:val="00F91EA1"/>
    <w:rsid w:val="00F92640"/>
    <w:rsid w:val="00F93815"/>
    <w:rsid w:val="00F957A3"/>
    <w:rsid w:val="00F958C2"/>
    <w:rsid w:val="00F96569"/>
    <w:rsid w:val="00F9746F"/>
    <w:rsid w:val="00FA0E2D"/>
    <w:rsid w:val="00FA321B"/>
    <w:rsid w:val="00FA37CC"/>
    <w:rsid w:val="00FA4610"/>
    <w:rsid w:val="00FA590A"/>
    <w:rsid w:val="00FA59A4"/>
    <w:rsid w:val="00FA7748"/>
    <w:rsid w:val="00FA7B42"/>
    <w:rsid w:val="00FB006F"/>
    <w:rsid w:val="00FB0140"/>
    <w:rsid w:val="00FB18BC"/>
    <w:rsid w:val="00FB2A84"/>
    <w:rsid w:val="00FB3176"/>
    <w:rsid w:val="00FB50E4"/>
    <w:rsid w:val="00FB60E9"/>
    <w:rsid w:val="00FB7C2F"/>
    <w:rsid w:val="00FC369F"/>
    <w:rsid w:val="00FC43A6"/>
    <w:rsid w:val="00FC4603"/>
    <w:rsid w:val="00FC4E56"/>
    <w:rsid w:val="00FC6EDD"/>
    <w:rsid w:val="00FC7C2F"/>
    <w:rsid w:val="00FD1FEF"/>
    <w:rsid w:val="00FD3878"/>
    <w:rsid w:val="00FD533A"/>
    <w:rsid w:val="00FD6369"/>
    <w:rsid w:val="00FD7D39"/>
    <w:rsid w:val="00FE006F"/>
    <w:rsid w:val="00FE05F3"/>
    <w:rsid w:val="00FE1CF9"/>
    <w:rsid w:val="00FE2A99"/>
    <w:rsid w:val="00FE5C6F"/>
    <w:rsid w:val="00FE5D65"/>
    <w:rsid w:val="00FE6AA0"/>
    <w:rsid w:val="00FE7012"/>
    <w:rsid w:val="00FE75DC"/>
    <w:rsid w:val="00FE7D96"/>
    <w:rsid w:val="00FF2C08"/>
    <w:rsid w:val="00FF3552"/>
    <w:rsid w:val="00FF427C"/>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35"/>
    <w:rPr>
      <w:rFonts w:ascii="Times New Roman" w:eastAsia="Times New Roman" w:hAnsi="Times New Roman"/>
      <w:sz w:val="24"/>
      <w:szCs w:val="24"/>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135"/>
    <w:pPr>
      <w:tabs>
        <w:tab w:val="center" w:pos="4320"/>
        <w:tab w:val="right" w:pos="8640"/>
      </w:tabs>
    </w:pPr>
    <w:rPr>
      <w:lang w:bidi="ar-SA"/>
    </w:rPr>
  </w:style>
  <w:style w:type="character" w:customStyle="1" w:styleId="HeaderChar">
    <w:name w:val="Header Char"/>
    <w:basedOn w:val="DefaultParagraphFont"/>
    <w:link w:val="Header"/>
    <w:uiPriority w:val="99"/>
    <w:qFormat/>
    <w:rsid w:val="00566135"/>
    <w:rPr>
      <w:rFonts w:ascii="Times New Roman" w:eastAsia="Times New Roman" w:hAnsi="Times New Roman" w:cs="Times New Roman"/>
      <w:sz w:val="24"/>
      <w:szCs w:val="24"/>
    </w:rPr>
  </w:style>
  <w:style w:type="character" w:styleId="Hyperlink">
    <w:name w:val="Hyperlink"/>
    <w:basedOn w:val="DefaultParagraphFont"/>
    <w:rsid w:val="00566135"/>
    <w:rPr>
      <w:color w:val="0000FF"/>
      <w:u w:val="single"/>
    </w:rPr>
  </w:style>
  <w:style w:type="paragraph" w:styleId="BalloonText">
    <w:name w:val="Balloon Text"/>
    <w:basedOn w:val="Normal"/>
    <w:link w:val="BalloonTextChar"/>
    <w:uiPriority w:val="99"/>
    <w:semiHidden/>
    <w:unhideWhenUsed/>
    <w:rsid w:val="00365C25"/>
    <w:rPr>
      <w:rFonts w:ascii="Tahoma" w:hAnsi="Tahoma" w:cs="Tahoma"/>
      <w:sz w:val="16"/>
      <w:szCs w:val="16"/>
    </w:rPr>
  </w:style>
  <w:style w:type="character" w:customStyle="1" w:styleId="BalloonTextChar">
    <w:name w:val="Balloon Text Char"/>
    <w:basedOn w:val="DefaultParagraphFont"/>
    <w:link w:val="BalloonText"/>
    <w:uiPriority w:val="99"/>
    <w:semiHidden/>
    <w:rsid w:val="00365C25"/>
    <w:rPr>
      <w:rFonts w:ascii="Tahoma" w:eastAsia="Times New Roman" w:hAnsi="Tahoma" w:cs="Tahoma"/>
      <w:sz w:val="16"/>
      <w:szCs w:val="16"/>
      <w:lang w:bidi="ur-PK"/>
    </w:rPr>
  </w:style>
  <w:style w:type="paragraph" w:styleId="Footer">
    <w:name w:val="footer"/>
    <w:basedOn w:val="Normal"/>
    <w:link w:val="FooterChar"/>
    <w:uiPriority w:val="99"/>
    <w:unhideWhenUsed/>
    <w:rsid w:val="00142202"/>
    <w:pPr>
      <w:tabs>
        <w:tab w:val="center" w:pos="4680"/>
        <w:tab w:val="right" w:pos="9360"/>
      </w:tabs>
    </w:pPr>
  </w:style>
  <w:style w:type="character" w:customStyle="1" w:styleId="FooterChar">
    <w:name w:val="Footer Char"/>
    <w:basedOn w:val="DefaultParagraphFont"/>
    <w:link w:val="Footer"/>
    <w:uiPriority w:val="99"/>
    <w:rsid w:val="00142202"/>
    <w:rPr>
      <w:rFonts w:ascii="Times New Roman" w:eastAsia="Times New Roman" w:hAnsi="Times New Roman"/>
      <w:sz w:val="24"/>
      <w:szCs w:val="24"/>
      <w:lang w:bidi="ur-PK"/>
    </w:rPr>
  </w:style>
  <w:style w:type="table" w:styleId="TableGrid">
    <w:name w:val="Table Grid"/>
    <w:basedOn w:val="TableNormal"/>
    <w:uiPriority w:val="59"/>
    <w:rsid w:val="00344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22F57"/>
    <w:pPr>
      <w:ind w:left="720"/>
      <w:contextualSpacing/>
    </w:pPr>
  </w:style>
  <w:style w:type="character" w:customStyle="1" w:styleId="ListParagraphChar">
    <w:name w:val="List Paragraph Char"/>
    <w:link w:val="ListParagraph"/>
    <w:uiPriority w:val="34"/>
    <w:locked/>
    <w:rsid w:val="00A81E1C"/>
    <w:rPr>
      <w:rFonts w:ascii="Times New Roman" w:eastAsia="Times New Roman" w:hAnsi="Times New Roman"/>
      <w:sz w:val="24"/>
      <w:szCs w:val="24"/>
      <w:lang w:bidi="ur-PK"/>
    </w:rPr>
  </w:style>
  <w:style w:type="paragraph" w:customStyle="1" w:styleId="Default">
    <w:name w:val="Default"/>
    <w:rsid w:val="00CA4D89"/>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4966D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35"/>
    <w:rPr>
      <w:rFonts w:ascii="Times New Roman" w:eastAsia="Times New Roman" w:hAnsi="Times New Roman"/>
      <w:sz w:val="24"/>
      <w:szCs w:val="24"/>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135"/>
    <w:pPr>
      <w:tabs>
        <w:tab w:val="center" w:pos="4320"/>
        <w:tab w:val="right" w:pos="8640"/>
      </w:tabs>
    </w:pPr>
    <w:rPr>
      <w:lang w:bidi="ar-SA"/>
    </w:rPr>
  </w:style>
  <w:style w:type="character" w:customStyle="1" w:styleId="HeaderChar">
    <w:name w:val="Header Char"/>
    <w:basedOn w:val="DefaultParagraphFont"/>
    <w:link w:val="Header"/>
    <w:uiPriority w:val="99"/>
    <w:qFormat/>
    <w:rsid w:val="00566135"/>
    <w:rPr>
      <w:rFonts w:ascii="Times New Roman" w:eastAsia="Times New Roman" w:hAnsi="Times New Roman" w:cs="Times New Roman"/>
      <w:sz w:val="24"/>
      <w:szCs w:val="24"/>
    </w:rPr>
  </w:style>
  <w:style w:type="character" w:styleId="Hyperlink">
    <w:name w:val="Hyperlink"/>
    <w:basedOn w:val="DefaultParagraphFont"/>
    <w:rsid w:val="00566135"/>
    <w:rPr>
      <w:color w:val="0000FF"/>
      <w:u w:val="single"/>
    </w:rPr>
  </w:style>
  <w:style w:type="paragraph" w:styleId="BalloonText">
    <w:name w:val="Balloon Text"/>
    <w:basedOn w:val="Normal"/>
    <w:link w:val="BalloonTextChar"/>
    <w:uiPriority w:val="99"/>
    <w:semiHidden/>
    <w:unhideWhenUsed/>
    <w:rsid w:val="00365C25"/>
    <w:rPr>
      <w:rFonts w:ascii="Tahoma" w:hAnsi="Tahoma" w:cs="Tahoma"/>
      <w:sz w:val="16"/>
      <w:szCs w:val="16"/>
    </w:rPr>
  </w:style>
  <w:style w:type="character" w:customStyle="1" w:styleId="BalloonTextChar">
    <w:name w:val="Balloon Text Char"/>
    <w:basedOn w:val="DefaultParagraphFont"/>
    <w:link w:val="BalloonText"/>
    <w:uiPriority w:val="99"/>
    <w:semiHidden/>
    <w:rsid w:val="00365C25"/>
    <w:rPr>
      <w:rFonts w:ascii="Tahoma" w:eastAsia="Times New Roman" w:hAnsi="Tahoma" w:cs="Tahoma"/>
      <w:sz w:val="16"/>
      <w:szCs w:val="16"/>
      <w:lang w:bidi="ur-PK"/>
    </w:rPr>
  </w:style>
  <w:style w:type="paragraph" w:styleId="Footer">
    <w:name w:val="footer"/>
    <w:basedOn w:val="Normal"/>
    <w:link w:val="FooterChar"/>
    <w:uiPriority w:val="99"/>
    <w:unhideWhenUsed/>
    <w:rsid w:val="00142202"/>
    <w:pPr>
      <w:tabs>
        <w:tab w:val="center" w:pos="4680"/>
        <w:tab w:val="right" w:pos="9360"/>
      </w:tabs>
    </w:pPr>
  </w:style>
  <w:style w:type="character" w:customStyle="1" w:styleId="FooterChar">
    <w:name w:val="Footer Char"/>
    <w:basedOn w:val="DefaultParagraphFont"/>
    <w:link w:val="Footer"/>
    <w:uiPriority w:val="99"/>
    <w:rsid w:val="00142202"/>
    <w:rPr>
      <w:rFonts w:ascii="Times New Roman" w:eastAsia="Times New Roman" w:hAnsi="Times New Roman"/>
      <w:sz w:val="24"/>
      <w:szCs w:val="24"/>
      <w:lang w:bidi="ur-PK"/>
    </w:rPr>
  </w:style>
  <w:style w:type="table" w:styleId="TableGrid">
    <w:name w:val="Table Grid"/>
    <w:basedOn w:val="TableNormal"/>
    <w:uiPriority w:val="59"/>
    <w:rsid w:val="00344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22F57"/>
    <w:pPr>
      <w:ind w:left="720"/>
      <w:contextualSpacing/>
    </w:pPr>
  </w:style>
  <w:style w:type="character" w:customStyle="1" w:styleId="ListParagraphChar">
    <w:name w:val="List Paragraph Char"/>
    <w:link w:val="ListParagraph"/>
    <w:uiPriority w:val="34"/>
    <w:locked/>
    <w:rsid w:val="00A81E1C"/>
    <w:rPr>
      <w:rFonts w:ascii="Times New Roman" w:eastAsia="Times New Roman" w:hAnsi="Times New Roman"/>
      <w:sz w:val="24"/>
      <w:szCs w:val="24"/>
      <w:lang w:bidi="ur-PK"/>
    </w:rPr>
  </w:style>
  <w:style w:type="paragraph" w:customStyle="1" w:styleId="Default">
    <w:name w:val="Default"/>
    <w:rsid w:val="00CA4D89"/>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4966D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gistrar@kmu.edu.p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6760-4CBE-4812-B2DC-B8818E35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5666</CharactersWithSpaces>
  <SharedDoc>false</SharedDoc>
  <HLinks>
    <vt:vector size="6" baseType="variant">
      <vt:variant>
        <vt:i4>7995442</vt:i4>
      </vt:variant>
      <vt:variant>
        <vt:i4>0</vt:i4>
      </vt:variant>
      <vt:variant>
        <vt:i4>0</vt:i4>
      </vt:variant>
      <vt:variant>
        <vt:i4>5</vt:i4>
      </vt:variant>
      <vt:variant>
        <vt:lpwstr>http://www.kmu.edu.pk/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WALAYAT SHAH</dc:creator>
  <cp:lastModifiedBy>Adnan</cp:lastModifiedBy>
  <cp:revision>291</cp:revision>
  <cp:lastPrinted>2021-07-19T10:14:00Z</cp:lastPrinted>
  <dcterms:created xsi:type="dcterms:W3CDTF">2020-12-07T06:31:00Z</dcterms:created>
  <dcterms:modified xsi:type="dcterms:W3CDTF">2021-07-27T04:36:00Z</dcterms:modified>
</cp:coreProperties>
</file>